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2A62" w:rsidP="00F32A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BSBINS404 Search library and information databases</w:t>
      </w:r>
      <w:r>
        <w:fldChar w:fldCharType="end"/>
      </w:r>
    </w:p>
    <w:p w:rsidR="00F32A62" w:rsidP="00F32A62">
      <w:pPr>
        <w:pStyle w:val="Version"/>
        <w:sectPr w:rsidSect="008C56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5625" w:rsidP="008C5625">
      <w:pPr>
        <w:pStyle w:val="SuperHeading"/>
      </w:pPr>
      <w:r w:rsidRPr="008C5625">
        <w:t>BSBINS404 Search library and information databases</w:t>
      </w:r>
    </w:p>
    <w:p w:rsidR="00000000" w:rsidRPr="008C5625" w:rsidP="008C5625">
      <w:pPr>
        <w:pStyle w:val="Heading1"/>
      </w:pPr>
      <w:bookmarkStart w:id="1" w:name="O_1123226"/>
      <w:bookmarkEnd w:id="1"/>
      <w:r w:rsidRPr="008C5625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8C5625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625" w:rsidP="008C5625">
            <w:pPr>
              <w:pStyle w:val="BodyText"/>
            </w:pPr>
            <w:r w:rsidRPr="008C5625">
              <w:rPr>
                <w:rStyle w:val="SpecialBold"/>
              </w:rPr>
              <w:t>Release</w:t>
            </w:r>
            <w:r w:rsidRPr="008C562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5">
            <w:pPr>
              <w:pStyle w:val="BodyText"/>
              <w:rPr>
                <w:lang w:val="en-NZ"/>
              </w:rPr>
            </w:pPr>
            <w:r w:rsidRPr="008C5625">
              <w:rPr>
                <w:rStyle w:val="SpecialBold"/>
              </w:rPr>
              <w:t>Comments</w:t>
            </w:r>
            <w:r w:rsidRPr="008C5625">
              <w:t> </w:t>
            </w:r>
          </w:p>
        </w:tc>
      </w:tr>
      <w:tr w:rsidTr="008C5625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5">
            <w:pPr>
              <w:pStyle w:val="BodyText"/>
              <w:rPr>
                <w:lang w:val="en-NZ"/>
              </w:rPr>
            </w:pPr>
            <w:r w:rsidRPr="008C562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625" w:rsidP="008C5625">
            <w:pPr>
              <w:pStyle w:val="BodyText"/>
            </w:pPr>
            <w:r w:rsidRPr="008C5625">
              <w:t>This version first released with BSB Business Services Training Package Version 7.0.</w:t>
            </w:r>
          </w:p>
        </w:tc>
      </w:tr>
    </w:tbl>
    <w:p w:rsidR="00000000" w:rsidRPr="008C5625" w:rsidP="008C5625">
      <w:pPr>
        <w:pStyle w:val="BodyText"/>
      </w:pPr>
    </w:p>
    <w:p w:rsidR="00000000" w:rsidRPr="008C5625" w:rsidP="008C5625">
      <w:pPr>
        <w:pStyle w:val="AllowPageBreak"/>
      </w:pPr>
    </w:p>
    <w:p w:rsidR="00000000" w:rsidRPr="008C5625" w:rsidP="008C5625">
      <w:pPr>
        <w:pStyle w:val="Heading1"/>
      </w:pPr>
      <w:bookmarkStart w:id="2" w:name="O_1123231"/>
      <w:bookmarkEnd w:id="2"/>
      <w:r w:rsidRPr="008C5625">
        <w:t>Application</w:t>
      </w:r>
    </w:p>
    <w:p w:rsidR="00000000" w:rsidRPr="008C5625" w:rsidP="00F32A62">
      <w:pPr>
        <w:pStyle w:val="BodyText"/>
      </w:pPr>
      <w:r w:rsidRPr="008C5625">
        <w:t>This unit describes the skills and knowledge required to search and analyse in</w:t>
      </w:r>
      <w:r w:rsidRPr="008C5625">
        <w:t>formation from a range of bibliographic and full text databases, evaluate these against specific criteria, and then present this information to relevant stakeholders.</w:t>
      </w:r>
    </w:p>
    <w:p w:rsidR="00000000" w:rsidRPr="008C5625" w:rsidP="00F32A62">
      <w:pPr>
        <w:pStyle w:val="BodyText"/>
      </w:pPr>
      <w:r w:rsidRPr="008C5625">
        <w:t xml:space="preserve">The unit applies to individuals who undertake regular database searches as part of their </w:t>
      </w:r>
      <w:r w:rsidRPr="008C5625">
        <w:t>information services role. Work is undertaken with limited supervision and according to organisational and system guidelines.</w:t>
      </w:r>
    </w:p>
    <w:p w:rsidR="00000000" w:rsidRPr="008C5625" w:rsidP="00F32A62">
      <w:pPr>
        <w:pStyle w:val="BodyText"/>
      </w:pPr>
      <w:r w:rsidRPr="008C5625">
        <w:t>No licensing, legislative or certification requirements apply to this unit at the time of publication.</w:t>
      </w:r>
    </w:p>
    <w:p w:rsidR="00000000" w:rsidRPr="008C5625" w:rsidP="008C5625">
      <w:pPr>
        <w:pStyle w:val="Heading1"/>
      </w:pPr>
      <w:bookmarkStart w:id="3" w:name="O_1123230"/>
      <w:bookmarkEnd w:id="3"/>
      <w:r w:rsidRPr="008C5625">
        <w:t>Unit Sec</w:t>
      </w:r>
      <w:r w:rsidRPr="008C5625">
        <w:t>tor</w:t>
      </w:r>
    </w:p>
    <w:p w:rsidR="00000000" w:rsidRPr="008C5625" w:rsidP="00F32A62">
      <w:pPr>
        <w:pStyle w:val="BodyText"/>
      </w:pPr>
      <w:r w:rsidRPr="008C5625">
        <w:t>Technical Skills – Information Services</w:t>
      </w:r>
    </w:p>
    <w:p w:rsidR="00000000" w:rsidRPr="008C5625" w:rsidP="008C5625">
      <w:pPr>
        <w:pStyle w:val="Heading1"/>
      </w:pPr>
      <w:bookmarkStart w:id="4" w:name="O_1123229"/>
      <w:bookmarkEnd w:id="4"/>
      <w:r w:rsidRPr="008C5625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8C562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625" w:rsidP="008C5625">
            <w:pPr>
              <w:pStyle w:val="BodyText"/>
            </w:pPr>
            <w:r w:rsidRPr="008C5625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5">
            <w:pPr>
              <w:pStyle w:val="BodyText"/>
              <w:rPr>
                <w:lang w:val="en-NZ"/>
              </w:rPr>
            </w:pPr>
            <w:r w:rsidRPr="008C5625">
              <w:rPr>
                <w:rStyle w:val="SpecialBold"/>
              </w:rPr>
              <w:t>PERFORMANCE CRITERIA</w:t>
            </w:r>
          </w:p>
        </w:tc>
      </w:tr>
      <w:tr w:rsidTr="008C562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625" w:rsidP="008C5625">
            <w:pPr>
              <w:pStyle w:val="BodyText"/>
            </w:pPr>
            <w:r w:rsidRPr="008C5625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5">
            <w:pPr>
              <w:pStyle w:val="BodyText"/>
              <w:rPr>
                <w:lang w:val="en-NZ"/>
              </w:rPr>
            </w:pPr>
            <w:r w:rsidRPr="008C5625">
              <w:rPr>
                <w:rStyle w:val="Emphasis"/>
              </w:rPr>
              <w:t>Performance criteria describe the performance needed to demonstrate achievemen</w:t>
            </w:r>
            <w:r w:rsidRPr="008C5625">
              <w:rPr>
                <w:rStyle w:val="Emphasis"/>
              </w:rPr>
              <w:t>t of the element.</w:t>
            </w:r>
          </w:p>
        </w:tc>
      </w:tr>
      <w:tr w:rsidTr="008C562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5">
            <w:pPr>
              <w:pStyle w:val="List"/>
              <w:rPr>
                <w:lang w:val="en-NZ"/>
              </w:rPr>
            </w:pPr>
            <w:r w:rsidRPr="008C5625">
              <w:t>1. Identify and access databases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625" w:rsidP="008C5625">
            <w:pPr>
              <w:pStyle w:val="List"/>
            </w:pPr>
            <w:r w:rsidRPr="008C5625">
              <w:t>1.1 Identify range of databases available to information services providers</w:t>
            </w:r>
          </w:p>
          <w:p w:rsidR="00000000" w:rsidRPr="008C5625" w:rsidP="008C5625">
            <w:pPr>
              <w:pStyle w:val="List"/>
            </w:pPr>
            <w:r w:rsidRPr="008C5625">
              <w:t>1.2 Differentiate between databases and internet websites as sources of information</w:t>
            </w:r>
          </w:p>
          <w:p w:rsidR="00000000" w:rsidRPr="008C5625" w:rsidP="008C5625">
            <w:pPr>
              <w:pStyle w:val="List"/>
            </w:pPr>
            <w:r w:rsidRPr="008C5625">
              <w:t>1.3 Select databases to meet specific inform</w:t>
            </w:r>
            <w:r w:rsidRPr="008C5625">
              <w:t>ation needs</w:t>
            </w:r>
          </w:p>
          <w:p w:rsidR="00000000" w:rsidRPr="008C5625" w:rsidP="008C5625">
            <w:pPr>
              <w:pStyle w:val="List"/>
            </w:pPr>
            <w:r w:rsidRPr="008C5625">
              <w:t>1.4 Use required procedures to access databases</w:t>
            </w:r>
          </w:p>
          <w:p w:rsidR="00000000" w:rsidP="008C5625">
            <w:pPr>
              <w:pStyle w:val="List"/>
              <w:rPr>
                <w:lang w:val="en-NZ"/>
              </w:rPr>
            </w:pPr>
            <w:r w:rsidRPr="008C5625">
              <w:t>1.5 Comply with copyright and licensing conditions relevant to use of databases</w:t>
            </w:r>
          </w:p>
        </w:tc>
      </w:tr>
      <w:tr w:rsidTr="008C562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5">
            <w:pPr>
              <w:pStyle w:val="List"/>
              <w:rPr>
                <w:lang w:val="en-NZ"/>
              </w:rPr>
            </w:pPr>
            <w:r w:rsidRPr="008C5625">
              <w:t>2. Construct searches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625" w:rsidP="008C5625">
            <w:pPr>
              <w:pStyle w:val="List"/>
            </w:pPr>
            <w:r w:rsidRPr="008C5625">
              <w:t>2.1 Conduct database searches using search techniques relevant to information needs</w:t>
            </w:r>
          </w:p>
          <w:p w:rsidR="00000000" w:rsidRPr="008C5625" w:rsidP="008C5625">
            <w:pPr>
              <w:pStyle w:val="List"/>
            </w:pPr>
            <w:r w:rsidRPr="008C5625">
              <w:t>2.2 Use databases to access required information</w:t>
            </w:r>
          </w:p>
          <w:p w:rsidR="00000000" w:rsidP="008C5625">
            <w:pPr>
              <w:pStyle w:val="List"/>
              <w:rPr>
                <w:lang w:val="en-NZ"/>
              </w:rPr>
            </w:pPr>
            <w:r w:rsidRPr="008C5625">
              <w:t>2.3 Consult manuals to refine or revise search strategies, where required</w:t>
            </w:r>
          </w:p>
        </w:tc>
      </w:tr>
      <w:tr w:rsidTr="008C562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5">
            <w:pPr>
              <w:pStyle w:val="List"/>
              <w:rPr>
                <w:lang w:val="en-NZ"/>
              </w:rPr>
            </w:pPr>
            <w:r w:rsidRPr="008C5625">
              <w:t xml:space="preserve">3. Present information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625" w:rsidP="008C5625">
            <w:pPr>
              <w:pStyle w:val="List"/>
            </w:pPr>
            <w:r w:rsidRPr="008C5625">
              <w:t>3.1 Evaluate search results to meet identified information needs</w:t>
            </w:r>
          </w:p>
          <w:p w:rsidR="00000000" w:rsidRPr="008C5625" w:rsidP="008C5625">
            <w:pPr>
              <w:pStyle w:val="List"/>
            </w:pPr>
            <w:r w:rsidRPr="008C5625">
              <w:t>3.2 Organise and present information accord</w:t>
            </w:r>
            <w:r w:rsidRPr="008C5625">
              <w:t>ing to stakeholder needs</w:t>
            </w:r>
          </w:p>
        </w:tc>
      </w:tr>
    </w:tbl>
    <w:p w:rsidR="00000000" w:rsidRPr="008C5625" w:rsidP="008C5625">
      <w:pPr>
        <w:pStyle w:val="List"/>
      </w:pPr>
    </w:p>
    <w:p w:rsidR="00000000" w:rsidRPr="008C5625" w:rsidP="008C5625">
      <w:pPr>
        <w:pStyle w:val="AllowPageBreak"/>
      </w:pPr>
    </w:p>
    <w:p w:rsidR="00000000" w:rsidRPr="008C5625" w:rsidP="008C5625">
      <w:pPr>
        <w:pStyle w:val="Heading1"/>
      </w:pPr>
      <w:bookmarkStart w:id="5" w:name="O_1123228"/>
      <w:bookmarkEnd w:id="5"/>
      <w:r w:rsidRPr="008C5625">
        <w:t>Foundation Skills</w:t>
      </w:r>
    </w:p>
    <w:p w:rsidR="00000000" w:rsidRPr="00F32A62" w:rsidP="00F32A62">
      <w:pPr>
        <w:pStyle w:val="BodyText"/>
        <w:rPr>
          <w:i/>
        </w:rPr>
      </w:pPr>
      <w:r w:rsidRPr="00F32A6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8C562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625" w:rsidP="008C5625">
            <w:pPr>
              <w:pStyle w:val="BodyText"/>
            </w:pPr>
            <w:r w:rsidRPr="008C5625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5">
            <w:pPr>
              <w:pStyle w:val="BodyText"/>
              <w:rPr>
                <w:lang w:val="en-NZ"/>
              </w:rPr>
            </w:pPr>
            <w:r w:rsidRPr="008C5625">
              <w:rPr>
                <w:rStyle w:val="SpecialBold"/>
              </w:rPr>
              <w:t>Description</w:t>
            </w:r>
          </w:p>
        </w:tc>
      </w:tr>
      <w:tr w:rsidTr="008C562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5">
            <w:pPr>
              <w:pStyle w:val="BodyText"/>
              <w:rPr>
                <w:lang w:val="en-NZ"/>
              </w:rPr>
            </w:pPr>
            <w:r w:rsidRPr="008C5625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5">
            <w:pPr>
              <w:pStyle w:val="ListBullet"/>
              <w:rPr>
                <w:lang w:val="en-NZ"/>
              </w:rPr>
            </w:pPr>
            <w:r w:rsidRPr="008C5625">
              <w:t>Critically analyses information from a variety of sources and consolidates information to determine requirements</w:t>
            </w:r>
          </w:p>
        </w:tc>
      </w:tr>
      <w:tr w:rsidTr="008C562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5">
            <w:pPr>
              <w:pStyle w:val="BodyText"/>
              <w:rPr>
                <w:lang w:val="en-NZ"/>
              </w:rPr>
            </w:pPr>
            <w:r w:rsidRPr="008C5625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5">
            <w:pPr>
              <w:pStyle w:val="ListBullet"/>
              <w:rPr>
                <w:lang w:val="en-NZ"/>
              </w:rPr>
            </w:pPr>
            <w:r w:rsidRPr="008C5625">
              <w:t>Records and completes organisational documents using clear language and correct spelling, grammar and terminology</w:t>
            </w:r>
          </w:p>
        </w:tc>
      </w:tr>
      <w:tr w:rsidTr="008C562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5">
            <w:pPr>
              <w:pStyle w:val="BodyText"/>
              <w:rPr>
                <w:lang w:val="en-NZ"/>
              </w:rPr>
            </w:pPr>
            <w:r w:rsidRPr="008C5625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5">
            <w:pPr>
              <w:pStyle w:val="ListBullet"/>
              <w:rPr>
                <w:lang w:val="en-NZ"/>
              </w:rPr>
            </w:pPr>
            <w:r w:rsidRPr="008C5625">
              <w:t>Uses appropriate techniques, including active listening and questioning, to clarify information and confirm understanding</w:t>
            </w:r>
          </w:p>
        </w:tc>
      </w:tr>
      <w:tr w:rsidTr="008C562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5">
            <w:pPr>
              <w:pStyle w:val="BodyText"/>
              <w:rPr>
                <w:lang w:val="en-NZ"/>
              </w:rPr>
            </w:pPr>
            <w:r w:rsidRPr="008C5625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5">
            <w:pPr>
              <w:pStyle w:val="ListBullet"/>
              <w:rPr>
                <w:lang w:val="en-NZ"/>
              </w:rPr>
            </w:pPr>
            <w:r w:rsidRPr="008C5625">
              <w:t xml:space="preserve">Extracts and evaluates mathematical information embedded in a range of tasks and texts </w:t>
            </w:r>
          </w:p>
        </w:tc>
      </w:tr>
      <w:tr w:rsidTr="008C562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5">
            <w:pPr>
              <w:pStyle w:val="BodyText"/>
              <w:rPr>
                <w:lang w:val="en-NZ"/>
              </w:rPr>
            </w:pPr>
            <w:r w:rsidRPr="008C5625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5">
            <w:pPr>
              <w:pStyle w:val="ListBullet"/>
              <w:rPr>
                <w:lang w:val="en-NZ"/>
              </w:rPr>
            </w:pPr>
            <w:r w:rsidRPr="008C5625">
              <w:t>Responds to predictable routine problems and implements standard or logical solutions</w:t>
            </w:r>
          </w:p>
        </w:tc>
      </w:tr>
      <w:tr w:rsidTr="008C562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5">
            <w:pPr>
              <w:pStyle w:val="BodyText"/>
              <w:rPr>
                <w:lang w:val="en-NZ"/>
              </w:rPr>
            </w:pPr>
            <w:r w:rsidRPr="008C5625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5">
            <w:pPr>
              <w:pStyle w:val="ListBullet"/>
              <w:rPr>
                <w:lang w:val="en-NZ"/>
              </w:rPr>
            </w:pPr>
            <w:r w:rsidRPr="008C5625">
              <w:t>Takes responsibility for planning, sequencing and prioritising tasks and own workload for efficiency and effective outcomes</w:t>
            </w:r>
          </w:p>
        </w:tc>
      </w:tr>
      <w:tr w:rsidTr="008C562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5">
            <w:pPr>
              <w:pStyle w:val="BodyText"/>
              <w:rPr>
                <w:lang w:val="en-NZ"/>
              </w:rPr>
            </w:pPr>
            <w:r w:rsidRPr="008C5625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625" w:rsidP="008C5625">
            <w:pPr>
              <w:pStyle w:val="ListBullet"/>
            </w:pPr>
            <w:r w:rsidRPr="008C5625">
              <w:t>Uses familiar d</w:t>
            </w:r>
            <w:r w:rsidRPr="008C5625">
              <w:t>igital technologies and systems to access information, search and enter data, present information, and use databases</w:t>
            </w:r>
          </w:p>
        </w:tc>
      </w:tr>
    </w:tbl>
    <w:p w:rsidR="00000000" w:rsidRPr="008C5625" w:rsidP="008C5625">
      <w:pPr>
        <w:pStyle w:val="BodyText"/>
      </w:pPr>
    </w:p>
    <w:p w:rsidR="00000000" w:rsidRPr="008C5625" w:rsidP="008C5625">
      <w:pPr>
        <w:pStyle w:val="AllowPageBreak"/>
      </w:pPr>
    </w:p>
    <w:p w:rsidR="00000000" w:rsidRPr="008C5625" w:rsidP="008C5625">
      <w:pPr>
        <w:pStyle w:val="Heading1"/>
      </w:pPr>
      <w:bookmarkStart w:id="6" w:name="O_1123227"/>
      <w:bookmarkEnd w:id="6"/>
      <w:r w:rsidRPr="008C5625">
        <w:t>Unit Mapping Information</w:t>
      </w:r>
    </w:p>
    <w:p w:rsidR="00000000" w:rsidRPr="008C5625" w:rsidP="00F32A62">
      <w:pPr>
        <w:pStyle w:val="BodyText"/>
      </w:pPr>
      <w:r w:rsidRPr="008C5625">
        <w:t>Supersedes and is equivalent to BSBLIB407 Search library and information databases.</w:t>
      </w:r>
    </w:p>
    <w:p w:rsidR="00000000" w:rsidRPr="008C5625" w:rsidP="008C5625">
      <w:pPr>
        <w:pStyle w:val="Heading1"/>
      </w:pPr>
      <w:bookmarkStart w:id="7" w:name="O_1123220"/>
      <w:bookmarkEnd w:id="7"/>
      <w:r w:rsidRPr="008C5625">
        <w:t>Links</w:t>
      </w:r>
    </w:p>
    <w:p w:rsidR="00000000" w:rsidRPr="008C5625" w:rsidP="00F32A62">
      <w:pPr>
        <w:pStyle w:val="BodyText"/>
      </w:pPr>
      <w:r w:rsidRPr="008C562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D49A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C5625" w:rsidP="00F32A62">
      <w:pPr>
        <w:pStyle w:val="BodyText"/>
        <w:sectPr w:rsidSect="008C562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C5625" w:rsidP="008C5625">
      <w:pPr>
        <w:pStyle w:val="SuperHeading"/>
      </w:pPr>
      <w:r w:rsidRPr="008C5625">
        <w:t>Assessment Requirements for BSBINS404 Sea</w:t>
      </w:r>
      <w:r w:rsidRPr="008C5625">
        <w:t>rch library and information databases</w:t>
      </w:r>
    </w:p>
    <w:p w:rsidR="00000000" w:rsidRPr="008C5625" w:rsidP="008C5625">
      <w:pPr>
        <w:pStyle w:val="Heading1"/>
      </w:pPr>
      <w:bookmarkStart w:id="8" w:name="O_1123222"/>
      <w:bookmarkEnd w:id="8"/>
      <w:r w:rsidRPr="008C5625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8C5625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625" w:rsidP="008C5625">
            <w:pPr>
              <w:pStyle w:val="BodyText"/>
            </w:pPr>
            <w:r w:rsidRPr="008C5625">
              <w:rPr>
                <w:rStyle w:val="SpecialBold"/>
              </w:rPr>
              <w:t>Release</w:t>
            </w:r>
            <w:r w:rsidRPr="008C562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5">
            <w:pPr>
              <w:pStyle w:val="BodyText"/>
              <w:rPr>
                <w:lang w:val="en-NZ"/>
              </w:rPr>
            </w:pPr>
            <w:r w:rsidRPr="008C5625">
              <w:rPr>
                <w:rStyle w:val="SpecialBold"/>
              </w:rPr>
              <w:t>Comments</w:t>
            </w:r>
            <w:r w:rsidRPr="008C5625">
              <w:t> </w:t>
            </w:r>
          </w:p>
        </w:tc>
      </w:tr>
      <w:tr w:rsidTr="008C5625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5625">
            <w:pPr>
              <w:pStyle w:val="BodyText"/>
              <w:rPr>
                <w:lang w:val="en-NZ"/>
              </w:rPr>
            </w:pPr>
            <w:r w:rsidRPr="008C562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5625" w:rsidP="008C5625">
            <w:pPr>
              <w:pStyle w:val="BodyText"/>
            </w:pPr>
            <w:r w:rsidRPr="008C5625">
              <w:t>This version first released with BSB Business Services Training Package Version 7.0.</w:t>
            </w:r>
          </w:p>
        </w:tc>
      </w:tr>
    </w:tbl>
    <w:p w:rsidR="00000000" w:rsidRPr="008C5625" w:rsidP="008C5625">
      <w:pPr>
        <w:pStyle w:val="BodyText"/>
      </w:pPr>
    </w:p>
    <w:p w:rsidR="00000000" w:rsidRPr="008C5625" w:rsidP="008C5625">
      <w:pPr>
        <w:pStyle w:val="AllowPageBreak"/>
      </w:pPr>
    </w:p>
    <w:p w:rsidR="00000000" w:rsidRPr="008C5625" w:rsidP="008C5625">
      <w:pPr>
        <w:pStyle w:val="Heading1"/>
      </w:pPr>
      <w:bookmarkStart w:id="9" w:name="O_1123225"/>
      <w:bookmarkEnd w:id="9"/>
      <w:r w:rsidRPr="008C5625">
        <w:t>Performance Evidence</w:t>
      </w:r>
    </w:p>
    <w:p w:rsidR="00000000" w:rsidRPr="008C5625" w:rsidP="00F32A62">
      <w:pPr>
        <w:pStyle w:val="BodyText"/>
      </w:pPr>
      <w:r w:rsidRPr="008C5625">
        <w:t>The candidate must demonstrate the ability to complete the tasks outlined in the elements, performance criteria and foundation skills of this unit, including evidence of the ability to:</w:t>
      </w:r>
    </w:p>
    <w:p w:rsidR="00000000" w:rsidRPr="008C5625" w:rsidP="008C5625">
      <w:pPr>
        <w:pStyle w:val="ListBullet"/>
      </w:pPr>
      <w:r w:rsidRPr="008C5625">
        <w:t xml:space="preserve">access, search and present information from at least three different </w:t>
      </w:r>
      <w:r w:rsidRPr="008C5625">
        <w:t>databases.</w:t>
      </w:r>
    </w:p>
    <w:p w:rsidR="00000000" w:rsidRPr="008C5625" w:rsidP="00F32A62">
      <w:pPr>
        <w:pStyle w:val="BodyText"/>
      </w:pPr>
      <w:r w:rsidRPr="008C5625">
        <w:t xml:space="preserve">In the course of the above, the candidate must: </w:t>
      </w:r>
    </w:p>
    <w:p w:rsidR="00000000" w:rsidRPr="008C5625" w:rsidP="008C5625">
      <w:pPr>
        <w:pStyle w:val="ListBullet"/>
      </w:pPr>
      <w:r w:rsidRPr="008C5625">
        <w:t>adopt search techniques to source information in response to a range of customer needs</w:t>
      </w:r>
    </w:p>
    <w:p w:rsidR="00000000" w:rsidRPr="008C5625" w:rsidP="008C5625">
      <w:pPr>
        <w:pStyle w:val="ListBullet"/>
      </w:pPr>
      <w:r w:rsidRPr="008C5625">
        <w:t xml:space="preserve">use current industry systems and equipment </w:t>
      </w:r>
    </w:p>
    <w:p w:rsidR="00000000" w:rsidRPr="008C5625" w:rsidP="008C5625">
      <w:pPr>
        <w:pStyle w:val="ListBullet"/>
      </w:pPr>
      <w:r w:rsidRPr="008C5625">
        <w:t>respond to multiple and varied information requests.</w:t>
      </w:r>
    </w:p>
    <w:p w:rsidR="00000000" w:rsidRPr="008C5625" w:rsidP="008C5625">
      <w:pPr>
        <w:pStyle w:val="AllowPageBreak"/>
      </w:pPr>
    </w:p>
    <w:p w:rsidR="00000000" w:rsidRPr="008C5625" w:rsidP="008C5625">
      <w:pPr>
        <w:pStyle w:val="Heading1"/>
      </w:pPr>
      <w:bookmarkStart w:id="10" w:name="O_1123224"/>
      <w:bookmarkEnd w:id="10"/>
      <w:r w:rsidRPr="008C5625">
        <w:t>Knowledge Evidence</w:t>
      </w:r>
    </w:p>
    <w:p w:rsidR="00000000" w:rsidRPr="008C5625" w:rsidP="00F32A62">
      <w:pPr>
        <w:pStyle w:val="BodyText"/>
      </w:pPr>
      <w:r w:rsidRPr="008C5625">
        <w:t>The candidate must be able to demonstrate knowledge to complete the tasks outlined in the elements, performance criteria and foundation skills of this unit, including knowledge of:</w:t>
      </w:r>
    </w:p>
    <w:p w:rsidR="00000000" w:rsidRPr="008C5625" w:rsidP="008C5625">
      <w:pPr>
        <w:pStyle w:val="ListBullet"/>
      </w:pPr>
      <w:r w:rsidRPr="008C5625">
        <w:t>role of databases in context of the information</w:t>
      </w:r>
      <w:r w:rsidRPr="008C5625">
        <w:t xml:space="preserve"> services industry</w:t>
      </w:r>
    </w:p>
    <w:p w:rsidR="00000000" w:rsidRPr="008C5625" w:rsidP="008C5625">
      <w:pPr>
        <w:pStyle w:val="ListBullet"/>
      </w:pPr>
      <w:r w:rsidRPr="008C5625">
        <w:t>scope and type of databases available to information services providers</w:t>
      </w:r>
    </w:p>
    <w:p w:rsidR="00000000" w:rsidRPr="008C5625" w:rsidP="008C5625">
      <w:pPr>
        <w:pStyle w:val="ListBullet"/>
      </w:pPr>
      <w:r w:rsidRPr="008C5625">
        <w:t>features of commonly used databases, including:</w:t>
      </w:r>
    </w:p>
    <w:p w:rsidR="00000000" w:rsidRPr="008C5625" w:rsidP="008C5625">
      <w:pPr>
        <w:pStyle w:val="ListBullet2"/>
      </w:pPr>
      <w:r w:rsidRPr="008C5625">
        <w:t>bibliographic information</w:t>
      </w:r>
    </w:p>
    <w:p w:rsidR="00000000" w:rsidRPr="008C5625" w:rsidP="008C5625">
      <w:pPr>
        <w:pStyle w:val="ListBullet2"/>
      </w:pPr>
      <w:r w:rsidRPr="008C5625">
        <w:t>downloadable records</w:t>
      </w:r>
    </w:p>
    <w:p w:rsidR="00000000" w:rsidRPr="008C5625" w:rsidP="008C5625">
      <w:pPr>
        <w:pStyle w:val="ListBullet2"/>
      </w:pPr>
      <w:r w:rsidRPr="008C5625">
        <w:t>full text availability</w:t>
      </w:r>
    </w:p>
    <w:p w:rsidR="00000000" w:rsidRPr="008C5625" w:rsidP="008C5625">
      <w:pPr>
        <w:pStyle w:val="ListBullet2"/>
      </w:pPr>
      <w:r w:rsidRPr="008C5625">
        <w:t xml:space="preserve">thesaurus or subject authority </w:t>
      </w:r>
    </w:p>
    <w:p w:rsidR="00000000" w:rsidRPr="008C5625" w:rsidP="008C5625">
      <w:pPr>
        <w:pStyle w:val="ListBullet"/>
      </w:pPr>
      <w:r w:rsidRPr="008C5625">
        <w:t>differences between database and internet searching</w:t>
      </w:r>
    </w:p>
    <w:p w:rsidR="00000000" w:rsidRPr="008C5625" w:rsidP="008C5625">
      <w:pPr>
        <w:pStyle w:val="ListBullet"/>
      </w:pPr>
      <w:r w:rsidRPr="008C5625">
        <w:t>relevant copyright, moral rights and intellectual property issues and legislation relevant to the use of information from databases.</w:t>
      </w:r>
    </w:p>
    <w:p w:rsidR="00000000" w:rsidRPr="008C5625" w:rsidP="008C5625">
      <w:pPr>
        <w:pStyle w:val="AllowPageBreak"/>
      </w:pPr>
    </w:p>
    <w:p w:rsidR="00000000" w:rsidRPr="008C5625" w:rsidP="008C5625">
      <w:pPr>
        <w:pStyle w:val="Heading1"/>
      </w:pPr>
      <w:bookmarkStart w:id="11" w:name="O_1123223"/>
      <w:bookmarkEnd w:id="11"/>
      <w:r w:rsidRPr="008C5625">
        <w:t>Assessment Conditions</w:t>
      </w:r>
    </w:p>
    <w:p w:rsidR="00000000" w:rsidRPr="008C5625" w:rsidP="00F32A62">
      <w:pPr>
        <w:pStyle w:val="BodyText"/>
      </w:pPr>
      <w:r w:rsidRPr="008C5625">
        <w:t>Skills in this unit must be de</w:t>
      </w:r>
      <w:r w:rsidRPr="008C5625">
        <w:t xml:space="preserve">monstrated in a workplace or simulated environment where the conditions are typical of those in a working environment in this industry. </w:t>
      </w:r>
    </w:p>
    <w:p w:rsidR="00000000" w:rsidRPr="008C5625" w:rsidP="00F32A62">
      <w:pPr>
        <w:pStyle w:val="BodyText"/>
      </w:pPr>
      <w:r w:rsidRPr="008C5625">
        <w:t>This includes access to:</w:t>
      </w:r>
    </w:p>
    <w:p w:rsidR="00000000" w:rsidRPr="008C5625" w:rsidP="008C5625">
      <w:pPr>
        <w:pStyle w:val="ListBullet"/>
      </w:pPr>
      <w:r w:rsidRPr="008C5625">
        <w:t>technology and databases to support information searching</w:t>
      </w:r>
    </w:p>
    <w:p w:rsidR="00000000" w:rsidRPr="008C5625" w:rsidP="008C5625">
      <w:pPr>
        <w:pStyle w:val="ListBullet"/>
      </w:pPr>
      <w:r w:rsidRPr="008C5625">
        <w:t>special purpose tools, equipment, m</w:t>
      </w:r>
      <w:r w:rsidRPr="008C5625">
        <w:t>aterials and relevant industry software packages relevant to performance evidence.</w:t>
      </w:r>
    </w:p>
    <w:p w:rsidR="00000000" w:rsidRPr="008C5625" w:rsidP="008C5625">
      <w:pPr>
        <w:pStyle w:val="BodyText"/>
      </w:pPr>
    </w:p>
    <w:p w:rsidR="00000000" w:rsidRPr="008C5625" w:rsidP="00F32A62">
      <w:pPr>
        <w:pStyle w:val="BodyText"/>
      </w:pPr>
      <w:r w:rsidRPr="008C5625">
        <w:t>Assessors of this unit must satisfy the requirements for assessors in applicable vocational education and training legislation, frameworks and/or standards.</w:t>
      </w:r>
    </w:p>
    <w:p w:rsidR="00000000" w:rsidRPr="008C5625" w:rsidP="008C5625">
      <w:pPr>
        <w:pStyle w:val="Heading1"/>
      </w:pPr>
      <w:bookmarkStart w:id="12" w:name="O_1123221"/>
      <w:bookmarkEnd w:id="12"/>
      <w:r w:rsidRPr="008C5625">
        <w:t>Links</w:t>
      </w:r>
    </w:p>
    <w:p w:rsidR="00000000" w:rsidRPr="008C5625" w:rsidP="00F32A62">
      <w:pPr>
        <w:pStyle w:val="BodyText"/>
      </w:pPr>
      <w:r w:rsidRPr="008C562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D49A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C5625" w:rsidP="008C5625"/>
    <w:sectPr w:rsidSect="008C562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6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625" w:rsidRPr="00F32A62" w:rsidP="00F32A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6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A62" w:rsidP="008C56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2A62" w:rsidP="008C56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32A62" w:rsidP="008C562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625" w:rsidP="008C56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32A62">
      <w:t>Approved</w:t>
    </w:r>
    <w:r w:rsidR="00F32A6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32A6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32A62">
      <w:rPr>
        <w:noProof/>
      </w:rPr>
      <w:t>4</w:t>
    </w:r>
    <w:r>
      <w:rPr>
        <w:noProof/>
      </w:rPr>
      <w:fldChar w:fldCharType="end"/>
    </w:r>
  </w:p>
  <w:p w:rsidR="008C5625" w:rsidP="008C56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32A6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32A62">
      <w:t>Future Skills Organisation</w:t>
    </w:r>
    <w:r w:rsidR="00F32A62">
      <w:fldChar w:fldCharType="end"/>
    </w:r>
  </w:p>
  <w:p w:rsidR="008C5625" w:rsidP="008C56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6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A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5625" w:rsidRPr="00F32A62" w:rsidP="00F32A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6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2A62" w:rsidRPr="002D2AF8" w:rsidP="008C56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BSBINS404 Search library and information databases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32A62" w:rsidP="008C562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625" w:rsidRPr="002D2AF8" w:rsidP="008C56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32A62">
      <w:t>BSBINS404 Search library and information databases</w:t>
    </w:r>
    <w:r w:rsidR="00F32A6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32A62">
      <w:rPr>
        <w:noProof/>
      </w:rPr>
      <w:t>2 March 2025</w:t>
    </w:r>
    <w:r>
      <w:fldChar w:fldCharType="end"/>
    </w:r>
  </w:p>
  <w:p w:rsidR="008C5625" w:rsidP="008C56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A423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C247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D0DD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6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56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56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56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56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56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56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56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56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56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56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5625"/>
  </w:style>
  <w:style w:type="character" w:customStyle="1" w:styleId="Heading1Char">
    <w:name w:val="Heading 1 Char"/>
    <w:basedOn w:val="DefaultParagraphFont"/>
    <w:link w:val="Heading1"/>
    <w:rsid w:val="008C56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56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562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C562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562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5625"/>
    <w:rPr>
      <w:b/>
      <w:spacing w:val="0"/>
    </w:rPr>
  </w:style>
  <w:style w:type="paragraph" w:styleId="ListBullet2">
    <w:name w:val="List Bullet 2"/>
    <w:basedOn w:val="List2"/>
    <w:rsid w:val="008C562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C5625"/>
    <w:rPr>
      <w:i/>
    </w:rPr>
  </w:style>
  <w:style w:type="paragraph" w:customStyle="1" w:styleId="SuperHeading">
    <w:name w:val="SuperHeading"/>
    <w:basedOn w:val="Normal"/>
    <w:rsid w:val="008C56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56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56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56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56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56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56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56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56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56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56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56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56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56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56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56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56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56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56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562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C56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56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56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56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56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56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56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56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56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56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56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56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562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56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56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56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5625"/>
  </w:style>
  <w:style w:type="paragraph" w:styleId="TableofFigures">
    <w:name w:val="table of figures"/>
    <w:basedOn w:val="Normal"/>
    <w:next w:val="Normal"/>
    <w:semiHidden/>
    <w:rsid w:val="008C56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562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5625"/>
    <w:rPr>
      <w:rFonts w:ascii="Wingdings" w:hAnsi="Wingdings"/>
    </w:rPr>
  </w:style>
  <w:style w:type="paragraph" w:customStyle="1" w:styleId="TableHeading">
    <w:name w:val="Table Heading"/>
    <w:basedOn w:val="HeadingBase"/>
    <w:rsid w:val="008C56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5625"/>
    <w:rPr>
      <w:color w:val="0033CC"/>
      <w:u w:val="none"/>
    </w:rPr>
  </w:style>
  <w:style w:type="paragraph" w:customStyle="1" w:styleId="BodyTextRight">
    <w:name w:val="Body Text Right"/>
    <w:basedOn w:val="BodyText"/>
    <w:rsid w:val="008C56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56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56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56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56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56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5625"/>
    <w:rPr>
      <w:sz w:val="32"/>
    </w:rPr>
  </w:style>
  <w:style w:type="paragraph" w:customStyle="1" w:styleId="HeadingProcedure">
    <w:name w:val="Heading Procedure"/>
    <w:basedOn w:val="HeadingBase"/>
    <w:next w:val="Normal"/>
    <w:rsid w:val="008C56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5625"/>
    <w:pPr>
      <w:spacing w:before="60" w:after="60"/>
    </w:pPr>
  </w:style>
  <w:style w:type="paragraph" w:styleId="ListContinue">
    <w:name w:val="List Continue"/>
    <w:basedOn w:val="List"/>
    <w:rsid w:val="008C5625"/>
    <w:pPr>
      <w:ind w:firstLine="0"/>
    </w:pPr>
  </w:style>
  <w:style w:type="paragraph" w:customStyle="1" w:styleId="ListNote">
    <w:name w:val="List Note"/>
    <w:basedOn w:val="List"/>
    <w:rsid w:val="008C56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56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56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5625"/>
    <w:rPr>
      <w:rFonts w:ascii="Courier New" w:hAnsi="Courier New"/>
    </w:rPr>
  </w:style>
  <w:style w:type="paragraph" w:customStyle="1" w:styleId="NoteBullet">
    <w:name w:val="Note Bullet"/>
    <w:basedOn w:val="Note"/>
    <w:rsid w:val="008C56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56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56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56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56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56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56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5625"/>
    <w:rPr>
      <w:b/>
      <w:smallCaps/>
    </w:rPr>
  </w:style>
  <w:style w:type="paragraph" w:customStyle="1" w:styleId="TableListNumber">
    <w:name w:val="Table List Number"/>
    <w:basedOn w:val="ListNumber"/>
    <w:rsid w:val="008C56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56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5625"/>
    <w:pPr>
      <w:numPr>
        <w:numId w:val="9"/>
      </w:numPr>
    </w:pPr>
  </w:style>
  <w:style w:type="paragraph" w:customStyle="1" w:styleId="ListAlpha2">
    <w:name w:val="List Alpha 2"/>
    <w:basedOn w:val="List2"/>
    <w:rsid w:val="008C5625"/>
    <w:pPr>
      <w:numPr>
        <w:numId w:val="8"/>
      </w:numPr>
    </w:pPr>
  </w:style>
  <w:style w:type="paragraph" w:styleId="List2">
    <w:name w:val="List 2"/>
    <w:basedOn w:val="BodyText"/>
    <w:rsid w:val="008C56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56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56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56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56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562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5625"/>
    <w:pPr>
      <w:numPr>
        <w:numId w:val="4"/>
      </w:numPr>
    </w:pPr>
  </w:style>
  <w:style w:type="paragraph" w:styleId="ListContinue2">
    <w:name w:val="List Continue 2"/>
    <w:basedOn w:val="List2"/>
    <w:rsid w:val="008C5625"/>
    <w:pPr>
      <w:ind w:firstLine="0"/>
    </w:pPr>
  </w:style>
  <w:style w:type="paragraph" w:styleId="ListContinue3">
    <w:name w:val="List Continue 3"/>
    <w:basedOn w:val="List3"/>
    <w:rsid w:val="008C5625"/>
    <w:pPr>
      <w:ind w:left="1021" w:firstLine="0"/>
    </w:pPr>
  </w:style>
  <w:style w:type="paragraph" w:styleId="ListContinue4">
    <w:name w:val="List Continue 4"/>
    <w:basedOn w:val="List4"/>
    <w:rsid w:val="008C5625"/>
    <w:pPr>
      <w:ind w:firstLine="0"/>
    </w:pPr>
  </w:style>
  <w:style w:type="paragraph" w:styleId="ListContinue5">
    <w:name w:val="List Continue 5"/>
    <w:basedOn w:val="List5"/>
    <w:rsid w:val="008C5625"/>
    <w:pPr>
      <w:ind w:firstLine="0"/>
    </w:pPr>
  </w:style>
  <w:style w:type="paragraph" w:styleId="ListNumber3">
    <w:name w:val="List Number 3"/>
    <w:basedOn w:val="List3"/>
    <w:rsid w:val="008C5625"/>
    <w:pPr>
      <w:numPr>
        <w:numId w:val="5"/>
      </w:numPr>
    </w:pPr>
  </w:style>
  <w:style w:type="paragraph" w:styleId="ListNumber4">
    <w:name w:val="List Number 4"/>
    <w:basedOn w:val="List4"/>
    <w:rsid w:val="008C5625"/>
    <w:pPr>
      <w:numPr>
        <w:numId w:val="6"/>
      </w:numPr>
    </w:pPr>
  </w:style>
  <w:style w:type="paragraph" w:styleId="ListNumber5">
    <w:name w:val="List Number 5"/>
    <w:basedOn w:val="List5"/>
    <w:rsid w:val="008C5625"/>
    <w:pPr>
      <w:numPr>
        <w:numId w:val="7"/>
      </w:numPr>
    </w:pPr>
  </w:style>
  <w:style w:type="paragraph" w:styleId="BlockText">
    <w:name w:val="Block Text"/>
    <w:basedOn w:val="Normal"/>
    <w:rsid w:val="008C56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56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5625"/>
    <w:rPr>
      <w:sz w:val="16"/>
      <w:vertAlign w:val="superscript"/>
    </w:rPr>
  </w:style>
  <w:style w:type="character" w:customStyle="1" w:styleId="Symbols">
    <w:name w:val="Symbols"/>
    <w:basedOn w:val="DefaultParagraphFont"/>
    <w:rsid w:val="008C5625"/>
    <w:rPr>
      <w:rFonts w:ascii="Symbol" w:hAnsi="Symbol"/>
    </w:rPr>
  </w:style>
  <w:style w:type="character" w:customStyle="1" w:styleId="MenuOptions">
    <w:name w:val="Menu Options"/>
    <w:basedOn w:val="DefaultParagraphFont"/>
    <w:rsid w:val="008C56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5625"/>
    <w:rPr>
      <w:b/>
    </w:rPr>
  </w:style>
  <w:style w:type="character" w:customStyle="1" w:styleId="Underlined">
    <w:name w:val="Underlined"/>
    <w:basedOn w:val="DefaultParagraphFont"/>
    <w:rsid w:val="008C5625"/>
    <w:rPr>
      <w:u w:val="single"/>
    </w:rPr>
  </w:style>
  <w:style w:type="paragraph" w:customStyle="1" w:styleId="TableBodyTextRight">
    <w:name w:val="Table Body Text Right"/>
    <w:basedOn w:val="TableBodyText"/>
    <w:rsid w:val="008C56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5625"/>
    <w:rPr>
      <w:sz w:val="18"/>
    </w:rPr>
  </w:style>
  <w:style w:type="paragraph" w:customStyle="1" w:styleId="BodySmallRight">
    <w:name w:val="Body Small Right"/>
    <w:basedOn w:val="BodyTextRight"/>
    <w:rsid w:val="008C5625"/>
    <w:rPr>
      <w:sz w:val="18"/>
      <w:szCs w:val="18"/>
    </w:rPr>
  </w:style>
  <w:style w:type="paragraph" w:customStyle="1" w:styleId="MarginEdition">
    <w:name w:val="Margin Edition"/>
    <w:basedOn w:val="MarginNote"/>
    <w:rsid w:val="008C56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5625"/>
    <w:rPr>
      <w:sz w:val="2"/>
      <w:szCs w:val="2"/>
    </w:rPr>
  </w:style>
  <w:style w:type="character" w:customStyle="1" w:styleId="Small">
    <w:name w:val="Small"/>
    <w:basedOn w:val="DefaultParagraphFont"/>
    <w:rsid w:val="008C5625"/>
    <w:rPr>
      <w:sz w:val="16"/>
    </w:rPr>
  </w:style>
  <w:style w:type="paragraph" w:customStyle="1" w:styleId="WideTable">
    <w:name w:val="Wide Table"/>
    <w:basedOn w:val="Normal"/>
    <w:rsid w:val="008C56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5625"/>
  </w:style>
  <w:style w:type="paragraph" w:styleId="Quote">
    <w:name w:val="Quote"/>
    <w:basedOn w:val="Heading1"/>
    <w:link w:val="QuoteChar"/>
    <w:qFormat/>
    <w:rsid w:val="008C56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56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5625"/>
    <w:pPr>
      <w:pageBreakBefore/>
    </w:pPr>
  </w:style>
  <w:style w:type="paragraph" w:customStyle="1" w:styleId="Border">
    <w:name w:val="Border"/>
    <w:basedOn w:val="Normal"/>
    <w:qFormat/>
    <w:rsid w:val="008C56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56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56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56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56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56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56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56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56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5625"/>
    <w:rPr>
      <w:u w:val="single"/>
    </w:rPr>
  </w:style>
  <w:style w:type="character" w:customStyle="1" w:styleId="BoldandItalics">
    <w:name w:val="Bold and Italics"/>
    <w:qFormat/>
    <w:rsid w:val="008C5625"/>
    <w:rPr>
      <w:b/>
      <w:i/>
      <w:u w:val="none"/>
    </w:rPr>
  </w:style>
  <w:style w:type="paragraph" w:styleId="BalloonText">
    <w:name w:val="Balloon Text"/>
    <w:basedOn w:val="Normal"/>
    <w:link w:val="BalloonTextChar"/>
    <w:rsid w:val="008C56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56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56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56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56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56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5625"/>
    <w:pPr>
      <w:spacing w:before="0" w:after="0"/>
    </w:pPr>
  </w:style>
  <w:style w:type="paragraph" w:customStyle="1" w:styleId="BodyTextBold">
    <w:name w:val="Body Text Bold"/>
    <w:basedOn w:val="BodyText"/>
    <w:qFormat/>
    <w:rsid w:val="008C5625"/>
    <w:rPr>
      <w:b/>
    </w:rPr>
  </w:style>
  <w:style w:type="character" w:styleId="Hyperlink">
    <w:name w:val="Hyperlink"/>
    <w:basedOn w:val="DefaultParagraphFont"/>
    <w:uiPriority w:val="99"/>
    <w:unhideWhenUsed/>
    <w:rsid w:val="00F32A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726</Words>
  <Characters>4839</Characters>
  <Application>Microsoft Office Word</Application>
  <DocSecurity>0</DocSecurity>
  <Lines>146</Lines>
  <Paragraphs>103</Paragraphs>
  <ScaleCrop>false</ScaleCrop>
  <Company>Author-it Software Corporation Ltd.</Company>
  <LinksUpToDate>false</LinksUpToDate>
  <CharactersWithSpaces>5462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BSBINS404 Search library and information databases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2025-03-01T23:01:00Z</dcterms:created>
  <dcterms:modified xsi:type="dcterms:W3CDTF">2025-03-01T23:01:00Z</dcterms:modified>
</cp:coreProperties>
</file>