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18F" w:rsidP="000971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BSBINS201 Process and maintain workplace information</w:t>
      </w:r>
      <w:r>
        <w:fldChar w:fldCharType="end"/>
      </w:r>
    </w:p>
    <w:p w:rsidR="0009718F" w:rsidP="0009718F">
      <w:pPr>
        <w:pStyle w:val="Version"/>
        <w:sectPr w:rsidSect="00F97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968" w:rsidP="00F97968">
      <w:pPr>
        <w:pStyle w:val="SuperHeading"/>
      </w:pPr>
      <w:r w:rsidRPr="00F97968">
        <w:t>BSBINS201 Process and maintain workplace information</w:t>
      </w:r>
    </w:p>
    <w:p w:rsidR="00000000" w:rsidRPr="00F97968" w:rsidP="00F97968">
      <w:pPr>
        <w:pStyle w:val="Heading1"/>
      </w:pPr>
      <w:bookmarkStart w:id="1" w:name="O_1120822"/>
      <w:bookmarkEnd w:id="1"/>
      <w:r w:rsidRPr="00F9796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9796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68" w:rsidP="00F97968">
            <w:pPr>
              <w:pStyle w:val="BodyText"/>
            </w:pPr>
            <w:r w:rsidRPr="00F97968">
              <w:rPr>
                <w:rStyle w:val="SpecialBold"/>
              </w:rPr>
              <w:t>Release</w:t>
            </w:r>
            <w:r w:rsidRPr="00F9796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BodyText"/>
              <w:rPr>
                <w:lang w:val="en-NZ"/>
              </w:rPr>
            </w:pPr>
            <w:r w:rsidRPr="00F97968">
              <w:rPr>
                <w:rStyle w:val="SpecialBold"/>
              </w:rPr>
              <w:t>Comments</w:t>
            </w:r>
            <w:r w:rsidRPr="00F97968">
              <w:t> </w:t>
            </w:r>
          </w:p>
        </w:tc>
      </w:tr>
      <w:tr w:rsidTr="00F9796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BodyText"/>
              <w:rPr>
                <w:lang w:val="en-NZ"/>
              </w:rPr>
            </w:pPr>
            <w:r w:rsidRPr="00F9796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68" w:rsidP="00F97968">
            <w:pPr>
              <w:pStyle w:val="BodyText"/>
            </w:pPr>
            <w:r w:rsidRPr="00F97968">
              <w:t>This version first released with BSB Business Services Training Package Version 7.0.</w:t>
            </w:r>
          </w:p>
        </w:tc>
      </w:tr>
    </w:tbl>
    <w:p w:rsidR="00000000" w:rsidRPr="00F97968" w:rsidP="00F97968">
      <w:pPr>
        <w:pStyle w:val="BodyText"/>
      </w:pPr>
    </w:p>
    <w:p w:rsidR="00000000" w:rsidRPr="00F97968" w:rsidP="00F97968">
      <w:pPr>
        <w:pStyle w:val="AllowPageBreak"/>
      </w:pPr>
    </w:p>
    <w:p w:rsidR="00000000" w:rsidRPr="00F97968" w:rsidP="00F97968">
      <w:pPr>
        <w:pStyle w:val="Heading1"/>
      </w:pPr>
      <w:bookmarkStart w:id="2" w:name="O_1120827"/>
      <w:bookmarkEnd w:id="2"/>
      <w:r w:rsidRPr="00F97968">
        <w:t>Application</w:t>
      </w:r>
    </w:p>
    <w:p w:rsidR="00000000" w:rsidRPr="00F97968" w:rsidP="0009718F">
      <w:pPr>
        <w:pStyle w:val="BodyText"/>
      </w:pPr>
      <w:r w:rsidRPr="00F97968">
        <w:t>This unit describes the skills and knowledge required to receive, pro</w:t>
      </w:r>
      <w:r w:rsidRPr="00F97968">
        <w:t>cess, and store workplace information and maintain information systems. It also includes the maintenance of records management systems.</w:t>
      </w:r>
    </w:p>
    <w:p w:rsidR="00000000" w:rsidRPr="00F97968" w:rsidP="0009718F">
      <w:pPr>
        <w:pStyle w:val="BodyText"/>
      </w:pPr>
      <w:r w:rsidRPr="00F97968">
        <w:t>The unit applies to individuals who perform a variety of routine tasks in the workplace, using a limited range of practi</w:t>
      </w:r>
      <w:r w:rsidRPr="00F97968">
        <w:t>cal skills and fundamental knowledge of information and information systems in a defined context, under direct supervision or with limited individual responsibility.</w:t>
      </w:r>
    </w:p>
    <w:p w:rsidR="00000000" w:rsidRPr="00F97968" w:rsidP="0009718F">
      <w:pPr>
        <w:pStyle w:val="BodyText"/>
      </w:pPr>
      <w:r w:rsidRPr="00F97968">
        <w:t xml:space="preserve">No licensing, legislative or certification requirements apply to this unit at the time of </w:t>
      </w:r>
      <w:r w:rsidRPr="00F97968">
        <w:t>publication.</w:t>
      </w:r>
    </w:p>
    <w:p w:rsidR="00000000" w:rsidRPr="00F97968" w:rsidP="00F97968">
      <w:pPr>
        <w:pStyle w:val="Heading1"/>
      </w:pPr>
      <w:bookmarkStart w:id="3" w:name="O_1120826"/>
      <w:bookmarkEnd w:id="3"/>
      <w:r w:rsidRPr="00F97968">
        <w:t>Unit Sector</w:t>
      </w:r>
    </w:p>
    <w:p w:rsidR="00000000" w:rsidRPr="00F97968" w:rsidP="0009718F">
      <w:pPr>
        <w:pStyle w:val="BodyText"/>
      </w:pPr>
      <w:r w:rsidRPr="00F97968">
        <w:t>Technical Skills – Information Services</w:t>
      </w:r>
    </w:p>
    <w:p w:rsidR="00000000" w:rsidRPr="00F97968" w:rsidP="00F97968">
      <w:pPr>
        <w:pStyle w:val="Heading1"/>
      </w:pPr>
      <w:bookmarkStart w:id="4" w:name="O_1120825"/>
      <w:bookmarkEnd w:id="4"/>
      <w:r w:rsidRPr="00F9796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979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68" w:rsidP="00F97968">
            <w:pPr>
              <w:pStyle w:val="BodyText"/>
            </w:pPr>
            <w:r w:rsidRPr="00F9796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BodyText"/>
              <w:rPr>
                <w:lang w:val="en-NZ"/>
              </w:rPr>
            </w:pPr>
            <w:r w:rsidRPr="00F97968">
              <w:rPr>
                <w:rStyle w:val="SpecialBold"/>
              </w:rPr>
              <w:t>PERFORMANCE CRITERIA</w:t>
            </w:r>
          </w:p>
        </w:tc>
      </w:tr>
      <w:tr w:rsidTr="00F979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68" w:rsidP="00F97968">
            <w:pPr>
              <w:pStyle w:val="BodyText"/>
            </w:pPr>
            <w:r w:rsidRPr="00F9796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BodyText"/>
              <w:rPr>
                <w:lang w:val="en-NZ"/>
              </w:rPr>
            </w:pPr>
            <w:r w:rsidRPr="00F979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79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List"/>
              <w:rPr>
                <w:lang w:val="en-NZ"/>
              </w:rPr>
            </w:pPr>
            <w:r w:rsidRPr="00F97968">
              <w:t>1. Collect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68" w:rsidP="00F97968">
            <w:pPr>
              <w:pStyle w:val="List"/>
            </w:pPr>
            <w:r w:rsidRPr="00F97968">
              <w:t xml:space="preserve">1.1 Confirm task requirements </w:t>
            </w:r>
          </w:p>
          <w:p w:rsidR="00000000" w:rsidRPr="00F97968" w:rsidP="00F97968">
            <w:pPr>
              <w:pStyle w:val="List"/>
            </w:pPr>
            <w:r w:rsidRPr="00F97968">
              <w:t xml:space="preserve">1.2 Collect physical and digital information items </w:t>
            </w:r>
          </w:p>
          <w:p w:rsidR="00000000" w:rsidRPr="00F97968" w:rsidP="00F97968">
            <w:pPr>
              <w:pStyle w:val="List"/>
            </w:pPr>
            <w:r w:rsidRPr="00F97968">
              <w:t>1.3 Allocate time and date of receipt to relevant inf</w:t>
            </w:r>
            <w:r w:rsidRPr="00F97968">
              <w:t>ormation items</w:t>
            </w:r>
          </w:p>
          <w:p w:rsidR="00000000" w:rsidP="00F97968">
            <w:pPr>
              <w:pStyle w:val="List"/>
              <w:rPr>
                <w:lang w:val="en-NZ"/>
              </w:rPr>
            </w:pPr>
            <w:r w:rsidRPr="00F97968">
              <w:t>1.4 Apply organisational policies and procedures relating to security and confidentiality in handling information</w:t>
            </w:r>
          </w:p>
        </w:tc>
      </w:tr>
      <w:tr w:rsidTr="00F979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List"/>
              <w:rPr>
                <w:lang w:val="en-NZ"/>
              </w:rPr>
            </w:pPr>
            <w:r w:rsidRPr="00F97968">
              <w:t>2. Process workplace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68" w:rsidP="00F97968">
            <w:pPr>
              <w:pStyle w:val="List"/>
            </w:pPr>
            <w:r w:rsidRPr="00F97968">
              <w:t>2.1 Enter metadata applying to information items into relevant system according to organisational policies and procedures</w:t>
            </w:r>
          </w:p>
          <w:p w:rsidR="00000000" w:rsidP="00F97968">
            <w:pPr>
              <w:pStyle w:val="List"/>
              <w:rPr>
                <w:lang w:val="en-NZ"/>
              </w:rPr>
            </w:pPr>
            <w:r w:rsidRPr="00F97968">
              <w:t>2.2 Collate and distribute information according to task requirements</w:t>
            </w:r>
          </w:p>
        </w:tc>
      </w:tr>
      <w:tr w:rsidTr="00F979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List"/>
              <w:rPr>
                <w:lang w:val="en-NZ"/>
              </w:rPr>
            </w:pPr>
            <w:r w:rsidRPr="00F97968">
              <w:t>3. Manage information systems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68" w:rsidP="00F97968">
            <w:pPr>
              <w:pStyle w:val="List"/>
            </w:pPr>
            <w:r w:rsidRPr="00F97968">
              <w:t>3.1 Maintain information and rele</w:t>
            </w:r>
            <w:r w:rsidRPr="00F97968">
              <w:t>vant classification system according to organisational policies and procedures</w:t>
            </w:r>
          </w:p>
          <w:p w:rsidR="00000000" w:rsidRPr="00F97968" w:rsidP="00F97968">
            <w:pPr>
              <w:pStyle w:val="List"/>
            </w:pPr>
            <w:r w:rsidRPr="00F97968">
              <w:t>3.2 Identify and dispose of inactive unpublished information items or deaccession published information items according to organisational policies and procedures</w:t>
            </w:r>
          </w:p>
          <w:p w:rsidR="00000000" w:rsidRPr="00F97968" w:rsidP="00F97968">
            <w:pPr>
              <w:pStyle w:val="List"/>
            </w:pPr>
            <w:r w:rsidRPr="00F97968">
              <w:t xml:space="preserve">3.3 Create new </w:t>
            </w:r>
            <w:r w:rsidRPr="00F97968">
              <w:t xml:space="preserve">files of unpublished information materials according to organisational policies and procedures </w:t>
            </w:r>
          </w:p>
          <w:p w:rsidR="00000000" w:rsidRPr="00F97968" w:rsidP="00F97968">
            <w:pPr>
              <w:pStyle w:val="List"/>
            </w:pPr>
            <w:r w:rsidRPr="00F97968">
              <w:t>3.4 Update registration, accessioning, classification and index systems according to organisational policies and procedures</w:t>
            </w:r>
          </w:p>
        </w:tc>
      </w:tr>
    </w:tbl>
    <w:p w:rsidR="00000000" w:rsidRPr="00F97968" w:rsidP="00F97968">
      <w:pPr>
        <w:pStyle w:val="BodyText"/>
      </w:pPr>
    </w:p>
    <w:p w:rsidR="00000000" w:rsidRPr="00F97968" w:rsidP="00F97968">
      <w:pPr>
        <w:pStyle w:val="AllowPageBreak"/>
      </w:pPr>
    </w:p>
    <w:p w:rsidR="00000000" w:rsidRPr="00F97968" w:rsidP="00F97968">
      <w:pPr>
        <w:pStyle w:val="Heading1"/>
      </w:pPr>
      <w:bookmarkStart w:id="5" w:name="O_1120824"/>
      <w:bookmarkEnd w:id="5"/>
      <w:r w:rsidRPr="00F97968">
        <w:t>Foundation Skil</w:t>
      </w:r>
      <w:r w:rsidRPr="00F97968">
        <w:t>ls</w:t>
      </w:r>
    </w:p>
    <w:p w:rsidR="00000000" w:rsidRPr="0009718F" w:rsidP="0009718F">
      <w:pPr>
        <w:pStyle w:val="BodyText"/>
        <w:rPr>
          <w:i/>
        </w:rPr>
      </w:pPr>
      <w:r w:rsidRPr="0009718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7059"/>
      </w:tblGrid>
      <w:tr w:rsidTr="00F979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68" w:rsidP="00F97968">
            <w:pPr>
              <w:pStyle w:val="BodyText"/>
            </w:pPr>
            <w:r w:rsidRPr="00F97968">
              <w:rPr>
                <w:rStyle w:val="SpecialBold"/>
              </w:rPr>
              <w:t>Skill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BodyText"/>
              <w:rPr>
                <w:lang w:val="en-NZ"/>
              </w:rPr>
            </w:pPr>
            <w:r w:rsidRPr="00F97968">
              <w:rPr>
                <w:rStyle w:val="SpecialBold"/>
              </w:rPr>
              <w:t>Description</w:t>
            </w:r>
          </w:p>
        </w:tc>
      </w:tr>
      <w:tr w:rsidTr="00F979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BodyText"/>
              <w:rPr>
                <w:lang w:val="en-NZ"/>
              </w:rPr>
            </w:pPr>
            <w:r w:rsidRPr="00F97968">
              <w:t>Reading</w:t>
            </w:r>
            <w:r w:rsidRPr="00F97968">
              <w:tab/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ListBullet"/>
              <w:rPr>
                <w:lang w:val="en-NZ"/>
              </w:rPr>
            </w:pPr>
            <w:r w:rsidRPr="00F97968">
              <w:t>Recognises and interprets textual information to complete tasks according to organisational policies and procedures</w:t>
            </w:r>
          </w:p>
        </w:tc>
      </w:tr>
      <w:tr w:rsidTr="00F979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BodyText"/>
              <w:rPr>
                <w:lang w:val="en-NZ"/>
              </w:rPr>
            </w:pPr>
            <w:r w:rsidRPr="00F97968">
              <w:t>Writing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ListBullet"/>
              <w:rPr>
                <w:lang w:val="en-NZ"/>
              </w:rPr>
            </w:pPr>
            <w:r w:rsidRPr="00F97968">
              <w:t>Records simple and routine content using an established format to organise information</w:t>
            </w:r>
          </w:p>
        </w:tc>
      </w:tr>
      <w:tr w:rsidTr="00F979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BodyText"/>
              <w:rPr>
                <w:lang w:val="en-NZ"/>
              </w:rPr>
            </w:pPr>
            <w:r w:rsidRPr="00F97968">
              <w:t>Oral Communication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ListBullet"/>
              <w:rPr>
                <w:lang w:val="en-NZ"/>
              </w:rPr>
            </w:pPr>
            <w:r w:rsidRPr="00F97968">
              <w:t>Uses listening and que</w:t>
            </w:r>
            <w:r w:rsidRPr="00F97968">
              <w:t>stioning skills to clarify and adhere to requirements</w:t>
            </w:r>
          </w:p>
        </w:tc>
      </w:tr>
      <w:tr w:rsidTr="00F979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BodyText"/>
              <w:rPr>
                <w:lang w:val="en-NZ"/>
              </w:rPr>
            </w:pPr>
            <w:r w:rsidRPr="00F97968">
              <w:t>Numeracy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ListBullet"/>
              <w:rPr>
                <w:lang w:val="en-NZ"/>
              </w:rPr>
            </w:pPr>
            <w:r w:rsidRPr="00F97968">
              <w:t>Comprehends basic mathematical measurements relating to times and number sequences</w:t>
            </w:r>
          </w:p>
        </w:tc>
      </w:tr>
      <w:tr w:rsidTr="00F979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BodyText"/>
              <w:rPr>
                <w:lang w:val="en-NZ"/>
              </w:rPr>
            </w:pPr>
            <w:r w:rsidRPr="00F97968">
              <w:t>Self-management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ListBullet"/>
              <w:rPr>
                <w:lang w:val="en-NZ"/>
              </w:rPr>
            </w:pPr>
            <w:r w:rsidRPr="00F97968">
              <w:t>Follows clearly defined instructions and monitors own progress to achieve timelines</w:t>
            </w:r>
          </w:p>
        </w:tc>
      </w:tr>
      <w:tr w:rsidTr="00F979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68">
            <w:pPr>
              <w:pStyle w:val="BodyText"/>
              <w:rPr>
                <w:lang w:val="en-NZ"/>
              </w:rPr>
            </w:pPr>
            <w:r w:rsidRPr="00F97968">
              <w:t>Technology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68" w:rsidP="00F97968">
            <w:pPr>
              <w:pStyle w:val="ListBullet"/>
            </w:pPr>
            <w:r w:rsidRPr="00F97968">
              <w:t>Uses digital technologies regarding data entry and retrieval</w:t>
            </w:r>
          </w:p>
        </w:tc>
      </w:tr>
    </w:tbl>
    <w:p w:rsidR="00000000" w:rsidRPr="00F97968" w:rsidP="00F97968">
      <w:pPr>
        <w:pStyle w:val="BodyText"/>
      </w:pPr>
    </w:p>
    <w:p w:rsidR="00000000" w:rsidRPr="00F97968" w:rsidP="00F97968">
      <w:pPr>
        <w:pStyle w:val="AllowPageBreak"/>
      </w:pPr>
    </w:p>
    <w:p w:rsidR="00000000" w:rsidRPr="00F97968" w:rsidP="00F97968">
      <w:pPr>
        <w:pStyle w:val="Heading1"/>
      </w:pPr>
      <w:bookmarkStart w:id="6" w:name="O_1120823"/>
      <w:bookmarkEnd w:id="6"/>
      <w:r w:rsidRPr="00F97968">
        <w:t>Unit Mapping Information</w:t>
      </w:r>
    </w:p>
    <w:p w:rsidR="00000000" w:rsidRPr="00F97968" w:rsidP="0009718F">
      <w:pPr>
        <w:pStyle w:val="BodyText"/>
      </w:pPr>
      <w:r w:rsidRPr="00F97968">
        <w:t>Supersedes and is equivalent to BSBINM201 Process and maintain workplace information.</w:t>
      </w:r>
    </w:p>
    <w:p w:rsidR="00000000" w:rsidRPr="00F97968" w:rsidP="00F97968">
      <w:pPr>
        <w:pStyle w:val="Heading1"/>
      </w:pPr>
      <w:bookmarkStart w:id="7" w:name="O_1120816"/>
      <w:bookmarkEnd w:id="7"/>
      <w:r w:rsidRPr="00F97968">
        <w:t>Links</w:t>
      </w:r>
    </w:p>
    <w:p w:rsidR="00000000" w:rsidRPr="00F97968" w:rsidP="0009718F">
      <w:pPr>
        <w:pStyle w:val="BodyText"/>
      </w:pPr>
      <w:r w:rsidRPr="00F979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E0DC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7968" w:rsidP="00F97968"/>
    <w:sectPr w:rsidSect="00F979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68" w:rsidRPr="0009718F" w:rsidP="000971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18F" w:rsidP="00F97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718F" w:rsidP="00F97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9718F" w:rsidP="00F97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1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968" w:rsidRPr="0009718F" w:rsidP="000971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18F" w:rsidRPr="002D2AF8" w:rsidP="00F97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BSBINS201 Process and maintain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9718F" w:rsidP="00F97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24A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74A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968"/>
  </w:style>
  <w:style w:type="character" w:customStyle="1" w:styleId="Heading1Char">
    <w:name w:val="Heading 1 Char"/>
    <w:basedOn w:val="DefaultParagraphFont"/>
    <w:link w:val="Heading1"/>
    <w:rsid w:val="00F97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9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79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79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968"/>
    <w:rPr>
      <w:b/>
      <w:spacing w:val="0"/>
    </w:rPr>
  </w:style>
  <w:style w:type="character" w:styleId="Emphasis">
    <w:name w:val="Emphasis"/>
    <w:basedOn w:val="DefaultParagraphFont"/>
    <w:qFormat/>
    <w:rsid w:val="00F97968"/>
    <w:rPr>
      <w:i/>
    </w:rPr>
  </w:style>
  <w:style w:type="paragraph" w:customStyle="1" w:styleId="SuperHeading">
    <w:name w:val="SuperHeading"/>
    <w:basedOn w:val="Normal"/>
    <w:rsid w:val="00F97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9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7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9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9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7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968"/>
  </w:style>
  <w:style w:type="paragraph" w:styleId="TableofFigures">
    <w:name w:val="table of figures"/>
    <w:basedOn w:val="Normal"/>
    <w:next w:val="Normal"/>
    <w:semiHidden/>
    <w:rsid w:val="00F97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9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7968"/>
    <w:rPr>
      <w:rFonts w:ascii="Wingdings" w:hAnsi="Wingdings"/>
    </w:rPr>
  </w:style>
  <w:style w:type="paragraph" w:customStyle="1" w:styleId="TableHeading">
    <w:name w:val="Table Heading"/>
    <w:basedOn w:val="HeadingBase"/>
    <w:rsid w:val="00F97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968"/>
    <w:rPr>
      <w:color w:val="0033CC"/>
      <w:u w:val="none"/>
    </w:rPr>
  </w:style>
  <w:style w:type="paragraph" w:customStyle="1" w:styleId="BodyTextRight">
    <w:name w:val="Body Text Right"/>
    <w:basedOn w:val="BodyText"/>
    <w:rsid w:val="00F97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9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968"/>
    <w:rPr>
      <w:sz w:val="32"/>
    </w:rPr>
  </w:style>
  <w:style w:type="paragraph" w:customStyle="1" w:styleId="HeadingProcedure">
    <w:name w:val="Heading Procedure"/>
    <w:basedOn w:val="HeadingBase"/>
    <w:next w:val="Normal"/>
    <w:rsid w:val="00F97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968"/>
    <w:pPr>
      <w:spacing w:before="60" w:after="60"/>
    </w:pPr>
  </w:style>
  <w:style w:type="paragraph" w:styleId="ListContinue">
    <w:name w:val="List Continue"/>
    <w:basedOn w:val="List"/>
    <w:rsid w:val="00F97968"/>
    <w:pPr>
      <w:ind w:firstLine="0"/>
    </w:pPr>
  </w:style>
  <w:style w:type="paragraph" w:customStyle="1" w:styleId="ListNote">
    <w:name w:val="List Note"/>
    <w:basedOn w:val="List"/>
    <w:rsid w:val="00F97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968"/>
    <w:rPr>
      <w:rFonts w:ascii="Courier New" w:hAnsi="Courier New"/>
    </w:rPr>
  </w:style>
  <w:style w:type="paragraph" w:customStyle="1" w:styleId="NoteBullet">
    <w:name w:val="Note Bullet"/>
    <w:basedOn w:val="Note"/>
    <w:rsid w:val="00F97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9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7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968"/>
    <w:rPr>
      <w:b/>
      <w:smallCaps/>
    </w:rPr>
  </w:style>
  <w:style w:type="paragraph" w:customStyle="1" w:styleId="TableListNumber">
    <w:name w:val="Table List Number"/>
    <w:basedOn w:val="ListNumber"/>
    <w:rsid w:val="00F97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968"/>
    <w:pPr>
      <w:numPr>
        <w:numId w:val="8"/>
      </w:numPr>
    </w:pPr>
  </w:style>
  <w:style w:type="paragraph" w:customStyle="1" w:styleId="ListAlpha2">
    <w:name w:val="List Alpha 2"/>
    <w:basedOn w:val="List2"/>
    <w:rsid w:val="00F97968"/>
    <w:pPr>
      <w:numPr>
        <w:numId w:val="7"/>
      </w:numPr>
    </w:pPr>
  </w:style>
  <w:style w:type="paragraph" w:styleId="List2">
    <w:name w:val="List 2"/>
    <w:basedOn w:val="BodyText"/>
    <w:rsid w:val="00F979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9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9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968"/>
    <w:pPr>
      <w:numPr>
        <w:numId w:val="3"/>
      </w:numPr>
    </w:pPr>
  </w:style>
  <w:style w:type="paragraph" w:styleId="ListContinue2">
    <w:name w:val="List Continue 2"/>
    <w:basedOn w:val="List2"/>
    <w:rsid w:val="00F97968"/>
    <w:pPr>
      <w:ind w:firstLine="0"/>
    </w:pPr>
  </w:style>
  <w:style w:type="paragraph" w:styleId="ListContinue3">
    <w:name w:val="List Continue 3"/>
    <w:basedOn w:val="List3"/>
    <w:rsid w:val="00F97968"/>
    <w:pPr>
      <w:ind w:left="1021" w:firstLine="0"/>
    </w:pPr>
  </w:style>
  <w:style w:type="paragraph" w:styleId="ListContinue4">
    <w:name w:val="List Continue 4"/>
    <w:basedOn w:val="List4"/>
    <w:rsid w:val="00F97968"/>
    <w:pPr>
      <w:ind w:firstLine="0"/>
    </w:pPr>
  </w:style>
  <w:style w:type="paragraph" w:styleId="ListContinue5">
    <w:name w:val="List Continue 5"/>
    <w:basedOn w:val="List5"/>
    <w:rsid w:val="00F97968"/>
    <w:pPr>
      <w:ind w:firstLine="0"/>
    </w:pPr>
  </w:style>
  <w:style w:type="paragraph" w:styleId="ListNumber3">
    <w:name w:val="List Number 3"/>
    <w:basedOn w:val="List3"/>
    <w:rsid w:val="00F97968"/>
    <w:pPr>
      <w:numPr>
        <w:numId w:val="4"/>
      </w:numPr>
    </w:pPr>
  </w:style>
  <w:style w:type="paragraph" w:styleId="ListNumber4">
    <w:name w:val="List Number 4"/>
    <w:basedOn w:val="List4"/>
    <w:rsid w:val="00F97968"/>
    <w:pPr>
      <w:numPr>
        <w:numId w:val="5"/>
      </w:numPr>
    </w:pPr>
  </w:style>
  <w:style w:type="paragraph" w:styleId="ListNumber5">
    <w:name w:val="List Number 5"/>
    <w:basedOn w:val="List5"/>
    <w:rsid w:val="00F97968"/>
    <w:pPr>
      <w:numPr>
        <w:numId w:val="6"/>
      </w:numPr>
    </w:pPr>
  </w:style>
  <w:style w:type="paragraph" w:styleId="BlockText">
    <w:name w:val="Block Text"/>
    <w:basedOn w:val="Normal"/>
    <w:rsid w:val="00F97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968"/>
    <w:rPr>
      <w:sz w:val="16"/>
      <w:vertAlign w:val="superscript"/>
    </w:rPr>
  </w:style>
  <w:style w:type="character" w:customStyle="1" w:styleId="Symbols">
    <w:name w:val="Symbols"/>
    <w:basedOn w:val="DefaultParagraphFont"/>
    <w:rsid w:val="00F97968"/>
    <w:rPr>
      <w:rFonts w:ascii="Symbol" w:hAnsi="Symbol"/>
    </w:rPr>
  </w:style>
  <w:style w:type="character" w:customStyle="1" w:styleId="MenuOptions">
    <w:name w:val="Menu Options"/>
    <w:basedOn w:val="DefaultParagraphFont"/>
    <w:rsid w:val="00F97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968"/>
    <w:rPr>
      <w:b/>
    </w:rPr>
  </w:style>
  <w:style w:type="character" w:customStyle="1" w:styleId="Underlined">
    <w:name w:val="Underlined"/>
    <w:basedOn w:val="DefaultParagraphFont"/>
    <w:rsid w:val="00F97968"/>
    <w:rPr>
      <w:u w:val="single"/>
    </w:rPr>
  </w:style>
  <w:style w:type="paragraph" w:customStyle="1" w:styleId="TableBodyTextRight">
    <w:name w:val="Table Body Text Right"/>
    <w:basedOn w:val="TableBodyText"/>
    <w:rsid w:val="00F97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968"/>
    <w:rPr>
      <w:sz w:val="18"/>
    </w:rPr>
  </w:style>
  <w:style w:type="paragraph" w:customStyle="1" w:styleId="BodySmallRight">
    <w:name w:val="Body Small Right"/>
    <w:basedOn w:val="BodyTextRight"/>
    <w:rsid w:val="00F97968"/>
    <w:rPr>
      <w:sz w:val="18"/>
      <w:szCs w:val="18"/>
    </w:rPr>
  </w:style>
  <w:style w:type="paragraph" w:customStyle="1" w:styleId="MarginEdition">
    <w:name w:val="Margin Edition"/>
    <w:basedOn w:val="MarginNote"/>
    <w:rsid w:val="00F97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968"/>
    <w:rPr>
      <w:sz w:val="2"/>
      <w:szCs w:val="2"/>
    </w:rPr>
  </w:style>
  <w:style w:type="character" w:customStyle="1" w:styleId="Small">
    <w:name w:val="Small"/>
    <w:basedOn w:val="DefaultParagraphFont"/>
    <w:rsid w:val="00F97968"/>
    <w:rPr>
      <w:sz w:val="16"/>
    </w:rPr>
  </w:style>
  <w:style w:type="paragraph" w:customStyle="1" w:styleId="WideTable">
    <w:name w:val="Wide Table"/>
    <w:basedOn w:val="Normal"/>
    <w:rsid w:val="00F97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968"/>
  </w:style>
  <w:style w:type="paragraph" w:styleId="Quote">
    <w:name w:val="Quote"/>
    <w:basedOn w:val="Heading1"/>
    <w:link w:val="QuoteChar"/>
    <w:qFormat/>
    <w:rsid w:val="00F97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968"/>
    <w:pPr>
      <w:pageBreakBefore/>
    </w:pPr>
  </w:style>
  <w:style w:type="paragraph" w:customStyle="1" w:styleId="Border">
    <w:name w:val="Border"/>
    <w:basedOn w:val="Normal"/>
    <w:qFormat/>
    <w:rsid w:val="00F97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968"/>
    <w:rPr>
      <w:u w:val="single"/>
    </w:rPr>
  </w:style>
  <w:style w:type="character" w:customStyle="1" w:styleId="BoldandItalics">
    <w:name w:val="Bold and Italics"/>
    <w:qFormat/>
    <w:rsid w:val="00F97968"/>
    <w:rPr>
      <w:b/>
      <w:i/>
      <w:u w:val="none"/>
    </w:rPr>
  </w:style>
  <w:style w:type="paragraph" w:styleId="BalloonText">
    <w:name w:val="Balloon Text"/>
    <w:basedOn w:val="Normal"/>
    <w:link w:val="BalloonTextChar"/>
    <w:rsid w:val="00F97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968"/>
    <w:pPr>
      <w:spacing w:before="0" w:after="0"/>
    </w:pPr>
  </w:style>
  <w:style w:type="paragraph" w:customStyle="1" w:styleId="BodyTextBold">
    <w:name w:val="Body Text Bold"/>
    <w:basedOn w:val="BodyText"/>
    <w:qFormat/>
    <w:rsid w:val="00F97968"/>
    <w:rPr>
      <w:b/>
    </w:rPr>
  </w:style>
  <w:style w:type="character" w:styleId="Hyperlink">
    <w:name w:val="Hyperlink"/>
    <w:basedOn w:val="DefaultParagraphFont"/>
    <w:uiPriority w:val="99"/>
    <w:unhideWhenUsed/>
    <w:rsid w:val="000971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2961</Characters>
  <Application>Microsoft Office Word</Application>
  <DocSecurity>0</DocSecurity>
  <Lines>95</Lines>
  <Paragraphs>62</Paragraphs>
  <ScaleCrop>false</ScaleCrop>
  <Company>Author-it Software Corporation Ltd.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BSBINS201 Process and maintain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