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2CA0" w:rsidP="004C2C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BSBINN601 Lead and manage organisational change</w:t>
      </w:r>
      <w:r>
        <w:fldChar w:fldCharType="end"/>
      </w:r>
    </w:p>
    <w:p w:rsidR="004C2CA0" w:rsidP="004C2CA0">
      <w:pPr>
        <w:pStyle w:val="Version"/>
        <w:sectPr w:rsidSect="00946D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6DB4" w:rsidP="00946DB4">
      <w:pPr>
        <w:pStyle w:val="SuperHeading"/>
      </w:pPr>
      <w:r w:rsidRPr="00946DB4">
        <w:t>Assessment Re</w:t>
      </w:r>
      <w:r w:rsidRPr="00946DB4">
        <w:t>quirements for BSBINN601 Lead and manage organisational change</w:t>
      </w:r>
    </w:p>
    <w:p w:rsidR="00000000" w:rsidRPr="00946DB4" w:rsidP="00946DB4">
      <w:pPr>
        <w:pStyle w:val="Heading1"/>
      </w:pPr>
      <w:bookmarkStart w:id="1" w:name="O_646219"/>
      <w:bookmarkEnd w:id="1"/>
      <w:r w:rsidRPr="00946D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946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DB4" w:rsidP="00946DB4">
            <w:pPr>
              <w:pStyle w:val="BodyText"/>
            </w:pPr>
            <w:r w:rsidRPr="00946DB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DB4">
            <w:pPr>
              <w:pStyle w:val="BodyText"/>
              <w:rPr>
                <w:lang w:val="en-NZ"/>
              </w:rPr>
            </w:pPr>
            <w:r w:rsidRPr="00946DB4">
              <w:rPr>
                <w:rStyle w:val="SpecialBold"/>
              </w:rPr>
              <w:t>Comments</w:t>
            </w:r>
          </w:p>
        </w:tc>
      </w:tr>
      <w:tr w:rsidTr="00946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DB4">
            <w:pPr>
              <w:pStyle w:val="BodyText"/>
              <w:rPr>
                <w:lang w:val="en-NZ"/>
              </w:rPr>
            </w:pPr>
            <w:r w:rsidRPr="00946DB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DB4" w:rsidP="00946DB4">
            <w:pPr>
              <w:pStyle w:val="BodyText"/>
            </w:pPr>
            <w:r w:rsidRPr="00946DB4">
              <w:t>This version first released with BSB Business Services Training Package Version 1.0.</w:t>
            </w:r>
          </w:p>
        </w:tc>
      </w:tr>
    </w:tbl>
    <w:p w:rsidR="00000000" w:rsidRPr="00946DB4" w:rsidP="00946DB4">
      <w:pPr>
        <w:pStyle w:val="BodyText"/>
      </w:pPr>
    </w:p>
    <w:p w:rsidR="00000000" w:rsidRPr="00946DB4" w:rsidP="00946DB4">
      <w:pPr>
        <w:pStyle w:val="AllowPageBreak"/>
      </w:pPr>
    </w:p>
    <w:p w:rsidR="00000000" w:rsidRPr="00946DB4" w:rsidP="00946DB4">
      <w:pPr>
        <w:pStyle w:val="Heading1"/>
      </w:pPr>
      <w:bookmarkStart w:id="2" w:name="O_646220"/>
      <w:bookmarkEnd w:id="2"/>
      <w:r w:rsidRPr="00946DB4">
        <w:t>Performance Evidence</w:t>
      </w:r>
    </w:p>
    <w:p w:rsidR="00000000" w:rsidRPr="00946DB4" w:rsidP="004C2CA0">
      <w:pPr>
        <w:pStyle w:val="BodyText"/>
      </w:pPr>
      <w:r w:rsidRPr="00946DB4">
        <w:t>Evidence of the ability to:</w:t>
      </w:r>
    </w:p>
    <w:p w:rsidR="00000000" w:rsidRPr="00946DB4" w:rsidP="00946DB4">
      <w:pPr>
        <w:pStyle w:val="ListBullet"/>
      </w:pPr>
      <w:r w:rsidRPr="00946DB4">
        <w:t xml:space="preserve">analyse and interpret information about the organisation’s internal and external environment and consult with stakeholders to identify requirements and opportunities for changes that support organisational objectives </w:t>
      </w:r>
    </w:p>
    <w:p w:rsidR="00000000" w:rsidRPr="00946DB4" w:rsidP="00946DB4">
      <w:pPr>
        <w:pStyle w:val="ListBullet"/>
      </w:pPr>
      <w:r w:rsidRPr="00946DB4">
        <w:t>prioritis</w:t>
      </w:r>
      <w:r w:rsidRPr="00946DB4">
        <w:t>e opportunities for changes with input from managers</w:t>
      </w:r>
    </w:p>
    <w:p w:rsidR="00000000" w:rsidRPr="00946DB4" w:rsidP="00946DB4">
      <w:pPr>
        <w:pStyle w:val="ListBullet"/>
      </w:pPr>
      <w:r w:rsidRPr="00946DB4">
        <w:t>develop a change management project plan for the priority changes incorporating resource requirements, risk management  and timelines</w:t>
      </w:r>
    </w:p>
    <w:p w:rsidR="00000000" w:rsidRPr="00946DB4" w:rsidP="00946DB4">
      <w:pPr>
        <w:pStyle w:val="ListBullet"/>
      </w:pPr>
      <w:r w:rsidRPr="00946DB4">
        <w:t>develop strategies to communicate or educate the changes and embed th</w:t>
      </w:r>
      <w:r w:rsidRPr="00946DB4">
        <w:t>em</w:t>
      </w:r>
    </w:p>
    <w:p w:rsidR="00000000" w:rsidRPr="00946DB4" w:rsidP="00946DB4">
      <w:pPr>
        <w:pStyle w:val="ListBullet"/>
      </w:pPr>
      <w:r w:rsidRPr="00946DB4">
        <w:t>obtain approvals and agree reporting protocols with relevant managers and implement the plan including addressing barriers to change</w:t>
      </w:r>
    </w:p>
    <w:p w:rsidR="00000000" w:rsidRPr="00946DB4" w:rsidP="00946DB4">
      <w:pPr>
        <w:pStyle w:val="ListBullet"/>
      </w:pPr>
      <w:r w:rsidRPr="00946DB4">
        <w:t>review and evaluate the change management project plan and modify as needed to achieve objectives.</w:t>
      </w:r>
    </w:p>
    <w:p w:rsidR="00000000" w:rsidRPr="00946DB4" w:rsidP="00946DB4">
      <w:pPr>
        <w:pStyle w:val="BodyText"/>
      </w:pPr>
    </w:p>
    <w:p w:rsidR="00000000" w:rsidRPr="00946DB4" w:rsidP="004C2CA0">
      <w:pPr>
        <w:pStyle w:val="BodyText"/>
      </w:pPr>
      <w:r w:rsidRPr="00946DB4">
        <w:t>Note: If a specific volume or frequency is not stated, then evidence must be provided at least once.</w:t>
      </w:r>
    </w:p>
    <w:p w:rsidR="00000000" w:rsidRPr="00946DB4" w:rsidP="00946DB4">
      <w:pPr>
        <w:pStyle w:val="Heading1"/>
      </w:pPr>
      <w:bookmarkStart w:id="3" w:name="O_646221"/>
      <w:bookmarkEnd w:id="3"/>
      <w:r w:rsidRPr="00946DB4">
        <w:t>Knowledge Evidence</w:t>
      </w:r>
    </w:p>
    <w:p w:rsidR="00000000" w:rsidRPr="00946DB4" w:rsidP="004C2CA0">
      <w:pPr>
        <w:pStyle w:val="BodyText"/>
      </w:pPr>
      <w:r w:rsidRPr="00946DB4">
        <w:t>To complete the unit requirements safely and effectively, the individual must:</w:t>
      </w:r>
    </w:p>
    <w:p w:rsidR="00000000" w:rsidRPr="00946DB4" w:rsidP="00946DB4">
      <w:pPr>
        <w:pStyle w:val="ListBullet"/>
      </w:pPr>
      <w:r w:rsidRPr="00946DB4">
        <w:t>explain the change management process o</w:t>
      </w:r>
      <w:r w:rsidRPr="00946DB4">
        <w:t xml:space="preserve">r cycle and strategies for communicating and embedding change </w:t>
      </w:r>
    </w:p>
    <w:p w:rsidR="00000000" w:rsidRPr="00946DB4" w:rsidP="00946DB4">
      <w:pPr>
        <w:pStyle w:val="ListBullet"/>
      </w:pPr>
      <w:r w:rsidRPr="00946DB4">
        <w:t xml:space="preserve">explain how organisational behaviour and the external environment can impact on change strategies </w:t>
      </w:r>
    </w:p>
    <w:p w:rsidR="00000000" w:rsidRPr="00946DB4" w:rsidP="00946DB4">
      <w:pPr>
        <w:pStyle w:val="ListBullet"/>
      </w:pPr>
      <w:r w:rsidRPr="00946DB4">
        <w:t>describe the components of a change management project plan</w:t>
      </w:r>
    </w:p>
    <w:p w:rsidR="00000000" w:rsidRPr="00946DB4" w:rsidP="00946DB4">
      <w:pPr>
        <w:pStyle w:val="ListBullet"/>
      </w:pPr>
      <w:r w:rsidRPr="00946DB4">
        <w:t>list potential barriers  to change</w:t>
      </w:r>
      <w:r w:rsidRPr="00946DB4">
        <w:t xml:space="preserve"> and explain possible strategies to address barriers.</w:t>
      </w:r>
    </w:p>
    <w:p w:rsidR="00000000" w:rsidRPr="00946DB4" w:rsidP="00946DB4">
      <w:pPr>
        <w:pStyle w:val="AllowPageBreak"/>
      </w:pPr>
    </w:p>
    <w:p w:rsidR="00000000" w:rsidRPr="00946DB4" w:rsidP="00946DB4">
      <w:pPr>
        <w:pStyle w:val="Heading1"/>
      </w:pPr>
      <w:bookmarkStart w:id="4" w:name="O_646222"/>
      <w:bookmarkEnd w:id="4"/>
      <w:r w:rsidRPr="00946DB4">
        <w:t>Assessment Conditions</w:t>
      </w:r>
    </w:p>
    <w:p w:rsidR="00000000" w:rsidRPr="00946DB4" w:rsidP="004C2CA0">
      <w:pPr>
        <w:pStyle w:val="BodyText"/>
      </w:pPr>
      <w:r w:rsidRPr="00946DB4">
        <w:t xml:space="preserve">Assessment must be conducted in a safe environment where evidence gathered demonstrates consistent performance of typical activities experienced in the creativity </w:t>
      </w:r>
      <w:r w:rsidRPr="00946DB4">
        <w:t>and innovation and include access to:</w:t>
      </w:r>
    </w:p>
    <w:p w:rsidR="00000000" w:rsidRPr="00946DB4" w:rsidP="00946DB4">
      <w:pPr>
        <w:pStyle w:val="ListBullet"/>
      </w:pPr>
      <w:r w:rsidRPr="00946DB4">
        <w:t xml:space="preserve">workplace documentation and resources </w:t>
      </w:r>
    </w:p>
    <w:p w:rsidR="00000000" w:rsidRPr="00946DB4" w:rsidP="00946DB4">
      <w:pPr>
        <w:pStyle w:val="ListBullet"/>
      </w:pPr>
      <w:r w:rsidRPr="00946DB4">
        <w:t>office equipment, materials and software packages</w:t>
      </w:r>
    </w:p>
    <w:p w:rsidR="00000000" w:rsidRPr="00946DB4" w:rsidP="00946DB4">
      <w:pPr>
        <w:pStyle w:val="ListBullet"/>
      </w:pPr>
      <w:r w:rsidRPr="00946DB4">
        <w:t>case studies or, where available, real situations</w:t>
      </w:r>
    </w:p>
    <w:p w:rsidR="00000000" w:rsidRPr="00946DB4" w:rsidP="00946DB4">
      <w:pPr>
        <w:pStyle w:val="ListBullet"/>
      </w:pPr>
      <w:r w:rsidRPr="00946DB4">
        <w:t xml:space="preserve">interaction with others. </w:t>
      </w:r>
    </w:p>
    <w:p w:rsidR="00000000" w:rsidRPr="00946DB4" w:rsidP="00946DB4">
      <w:pPr>
        <w:pStyle w:val="BodyText"/>
      </w:pPr>
    </w:p>
    <w:p w:rsidR="00000000" w:rsidRPr="00946DB4" w:rsidP="004C2CA0">
      <w:pPr>
        <w:pStyle w:val="BodyText"/>
      </w:pPr>
      <w:r w:rsidRPr="00946DB4">
        <w:t>Assessors must satisfy NVR/AQTF assessor requiremen</w:t>
      </w:r>
      <w:r w:rsidRPr="00946DB4">
        <w:t>ts.</w:t>
      </w:r>
    </w:p>
    <w:p w:rsidR="00000000" w:rsidRPr="00946DB4" w:rsidP="00946DB4">
      <w:pPr>
        <w:pStyle w:val="Heading1"/>
      </w:pPr>
      <w:bookmarkStart w:id="5" w:name="O_646225"/>
      <w:bookmarkEnd w:id="5"/>
      <w:r w:rsidRPr="00946DB4">
        <w:t>Links</w:t>
      </w:r>
    </w:p>
    <w:p w:rsidR="00000000" w:rsidRPr="00946DB4" w:rsidP="004C2CA0">
      <w:pPr>
        <w:pStyle w:val="BodyText"/>
      </w:pPr>
      <w:r w:rsidRPr="00946D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5793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46DB4" w:rsidP="00946DB4"/>
    <w:sectPr w:rsidSect="00946D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D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DB4" w:rsidRPr="004C2CA0" w:rsidP="004C2C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D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CA0" w:rsidP="00946D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C2CA0" w:rsidP="00946D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C2CA0" w:rsidP="00946D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D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C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6DB4" w:rsidRPr="004C2CA0" w:rsidP="004C2C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D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CA0" w:rsidRPr="002D2AF8" w:rsidP="00946D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BSBINN601 Lead and manage organisational change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4C2CA0" w:rsidP="00946D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C451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7680E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6D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6D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6D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6D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6D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6D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6D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6D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6D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6D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6D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6DB4"/>
  </w:style>
  <w:style w:type="character" w:customStyle="1" w:styleId="Heading1Char">
    <w:name w:val="Heading 1 Char"/>
    <w:basedOn w:val="DefaultParagraphFont"/>
    <w:link w:val="Heading1"/>
    <w:rsid w:val="00946D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6D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6D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6DB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6DB4"/>
    <w:rPr>
      <w:b/>
      <w:spacing w:val="0"/>
    </w:rPr>
  </w:style>
  <w:style w:type="paragraph" w:customStyle="1" w:styleId="SuperHeading">
    <w:name w:val="SuperHeading"/>
    <w:basedOn w:val="Normal"/>
    <w:rsid w:val="00946D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6D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6D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6D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6D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6D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6D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6D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6D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6D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6D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6D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6D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6D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6D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6D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6D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6D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6D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6D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6D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6D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6D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6D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6D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6D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6D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6D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6D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6D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6D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6D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6D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6D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6D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6DB4"/>
    <w:rPr>
      <w:i/>
    </w:rPr>
  </w:style>
  <w:style w:type="paragraph" w:styleId="Caption">
    <w:name w:val="caption"/>
    <w:basedOn w:val="BodyText"/>
    <w:next w:val="Normal"/>
    <w:qFormat/>
    <w:rsid w:val="00946D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6D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6D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6DB4"/>
  </w:style>
  <w:style w:type="paragraph" w:styleId="TableofFigures">
    <w:name w:val="table of figures"/>
    <w:basedOn w:val="Normal"/>
    <w:next w:val="Normal"/>
    <w:semiHidden/>
    <w:rsid w:val="00946D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6DB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46DB4"/>
    <w:rPr>
      <w:rFonts w:ascii="Wingdings" w:hAnsi="Wingdings"/>
    </w:rPr>
  </w:style>
  <w:style w:type="paragraph" w:customStyle="1" w:styleId="TableHeading">
    <w:name w:val="Table Heading"/>
    <w:basedOn w:val="HeadingBase"/>
    <w:rsid w:val="00946D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6DB4"/>
    <w:rPr>
      <w:color w:val="0033CC"/>
      <w:u w:val="none"/>
    </w:rPr>
  </w:style>
  <w:style w:type="paragraph" w:customStyle="1" w:styleId="BodyTextRight">
    <w:name w:val="Body Text Right"/>
    <w:basedOn w:val="BodyText"/>
    <w:rsid w:val="00946D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6D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6D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6D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6D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6D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6DB4"/>
    <w:rPr>
      <w:sz w:val="32"/>
    </w:rPr>
  </w:style>
  <w:style w:type="paragraph" w:customStyle="1" w:styleId="HeadingProcedure">
    <w:name w:val="Heading Procedure"/>
    <w:basedOn w:val="HeadingBase"/>
    <w:next w:val="Normal"/>
    <w:rsid w:val="00946D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6DB4"/>
    <w:pPr>
      <w:spacing w:before="60" w:after="60"/>
    </w:pPr>
  </w:style>
  <w:style w:type="paragraph" w:styleId="ListContinue">
    <w:name w:val="List Continue"/>
    <w:basedOn w:val="List"/>
    <w:rsid w:val="00946DB4"/>
    <w:pPr>
      <w:ind w:firstLine="0"/>
    </w:pPr>
  </w:style>
  <w:style w:type="paragraph" w:customStyle="1" w:styleId="ListNote">
    <w:name w:val="List Note"/>
    <w:basedOn w:val="List"/>
    <w:rsid w:val="00946D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6D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6D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6DB4"/>
    <w:rPr>
      <w:rFonts w:ascii="Courier New" w:hAnsi="Courier New"/>
    </w:rPr>
  </w:style>
  <w:style w:type="paragraph" w:customStyle="1" w:styleId="NoteBullet">
    <w:name w:val="Note Bullet"/>
    <w:basedOn w:val="Note"/>
    <w:rsid w:val="00946D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6D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6D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6D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6D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46D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6D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6DB4"/>
    <w:rPr>
      <w:b/>
      <w:smallCaps/>
    </w:rPr>
  </w:style>
  <w:style w:type="paragraph" w:customStyle="1" w:styleId="TableListNumber">
    <w:name w:val="Table List Number"/>
    <w:basedOn w:val="ListNumber"/>
    <w:rsid w:val="00946D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6D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6DB4"/>
    <w:pPr>
      <w:numPr>
        <w:numId w:val="8"/>
      </w:numPr>
    </w:pPr>
  </w:style>
  <w:style w:type="paragraph" w:customStyle="1" w:styleId="ListAlpha2">
    <w:name w:val="List Alpha 2"/>
    <w:basedOn w:val="List2"/>
    <w:rsid w:val="00946DB4"/>
    <w:pPr>
      <w:numPr>
        <w:numId w:val="7"/>
      </w:numPr>
    </w:pPr>
  </w:style>
  <w:style w:type="paragraph" w:styleId="List2">
    <w:name w:val="List 2"/>
    <w:basedOn w:val="BodyText"/>
    <w:rsid w:val="00946D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6D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6D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6D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6D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6D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46DB4"/>
    <w:pPr>
      <w:numPr>
        <w:numId w:val="3"/>
      </w:numPr>
    </w:pPr>
  </w:style>
  <w:style w:type="paragraph" w:styleId="ListContinue2">
    <w:name w:val="List Continue 2"/>
    <w:basedOn w:val="List2"/>
    <w:rsid w:val="00946DB4"/>
    <w:pPr>
      <w:ind w:firstLine="0"/>
    </w:pPr>
  </w:style>
  <w:style w:type="paragraph" w:styleId="ListContinue3">
    <w:name w:val="List Continue 3"/>
    <w:basedOn w:val="List3"/>
    <w:rsid w:val="00946DB4"/>
    <w:pPr>
      <w:ind w:left="1021" w:firstLine="0"/>
    </w:pPr>
  </w:style>
  <w:style w:type="paragraph" w:styleId="ListContinue4">
    <w:name w:val="List Continue 4"/>
    <w:basedOn w:val="List4"/>
    <w:rsid w:val="00946DB4"/>
    <w:pPr>
      <w:ind w:firstLine="0"/>
    </w:pPr>
  </w:style>
  <w:style w:type="paragraph" w:styleId="ListContinue5">
    <w:name w:val="List Continue 5"/>
    <w:basedOn w:val="List5"/>
    <w:rsid w:val="00946DB4"/>
    <w:pPr>
      <w:ind w:firstLine="0"/>
    </w:pPr>
  </w:style>
  <w:style w:type="paragraph" w:styleId="ListNumber3">
    <w:name w:val="List Number 3"/>
    <w:basedOn w:val="List3"/>
    <w:rsid w:val="00946DB4"/>
    <w:pPr>
      <w:numPr>
        <w:numId w:val="4"/>
      </w:numPr>
    </w:pPr>
  </w:style>
  <w:style w:type="paragraph" w:styleId="ListNumber4">
    <w:name w:val="List Number 4"/>
    <w:basedOn w:val="List4"/>
    <w:rsid w:val="00946DB4"/>
    <w:pPr>
      <w:numPr>
        <w:numId w:val="5"/>
      </w:numPr>
    </w:pPr>
  </w:style>
  <w:style w:type="paragraph" w:styleId="ListNumber5">
    <w:name w:val="List Number 5"/>
    <w:basedOn w:val="List5"/>
    <w:rsid w:val="00946DB4"/>
    <w:pPr>
      <w:numPr>
        <w:numId w:val="6"/>
      </w:numPr>
    </w:pPr>
  </w:style>
  <w:style w:type="paragraph" w:styleId="BlockText">
    <w:name w:val="Block Text"/>
    <w:basedOn w:val="Normal"/>
    <w:rsid w:val="00946D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6D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6DB4"/>
    <w:rPr>
      <w:sz w:val="16"/>
      <w:vertAlign w:val="superscript"/>
    </w:rPr>
  </w:style>
  <w:style w:type="character" w:customStyle="1" w:styleId="Symbols">
    <w:name w:val="Symbols"/>
    <w:basedOn w:val="DefaultParagraphFont"/>
    <w:rsid w:val="00946DB4"/>
    <w:rPr>
      <w:rFonts w:ascii="Symbol" w:hAnsi="Symbol"/>
    </w:rPr>
  </w:style>
  <w:style w:type="character" w:customStyle="1" w:styleId="MenuOptions">
    <w:name w:val="Menu Options"/>
    <w:basedOn w:val="DefaultParagraphFont"/>
    <w:rsid w:val="00946D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6DB4"/>
    <w:rPr>
      <w:b/>
    </w:rPr>
  </w:style>
  <w:style w:type="character" w:customStyle="1" w:styleId="Underlined">
    <w:name w:val="Underlined"/>
    <w:basedOn w:val="DefaultParagraphFont"/>
    <w:rsid w:val="00946DB4"/>
    <w:rPr>
      <w:u w:val="single"/>
    </w:rPr>
  </w:style>
  <w:style w:type="paragraph" w:customStyle="1" w:styleId="TableBodyTextRight">
    <w:name w:val="Table Body Text Right"/>
    <w:basedOn w:val="TableBodyText"/>
    <w:rsid w:val="00946D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6DB4"/>
    <w:rPr>
      <w:sz w:val="18"/>
    </w:rPr>
  </w:style>
  <w:style w:type="paragraph" w:customStyle="1" w:styleId="BodySmallRight">
    <w:name w:val="Body Small Right"/>
    <w:basedOn w:val="BodyTextRight"/>
    <w:rsid w:val="00946DB4"/>
    <w:rPr>
      <w:sz w:val="18"/>
      <w:szCs w:val="18"/>
    </w:rPr>
  </w:style>
  <w:style w:type="paragraph" w:customStyle="1" w:styleId="MarginEdition">
    <w:name w:val="Margin Edition"/>
    <w:basedOn w:val="MarginNote"/>
    <w:rsid w:val="00946D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6DB4"/>
    <w:rPr>
      <w:sz w:val="2"/>
      <w:szCs w:val="2"/>
    </w:rPr>
  </w:style>
  <w:style w:type="character" w:customStyle="1" w:styleId="Small">
    <w:name w:val="Small"/>
    <w:basedOn w:val="DefaultParagraphFont"/>
    <w:rsid w:val="00946DB4"/>
    <w:rPr>
      <w:sz w:val="16"/>
    </w:rPr>
  </w:style>
  <w:style w:type="paragraph" w:customStyle="1" w:styleId="WideTable">
    <w:name w:val="Wide Table"/>
    <w:basedOn w:val="Normal"/>
    <w:rsid w:val="00946D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6DB4"/>
  </w:style>
  <w:style w:type="paragraph" w:styleId="Quote">
    <w:name w:val="Quote"/>
    <w:basedOn w:val="Heading1"/>
    <w:link w:val="QuoteChar"/>
    <w:qFormat/>
    <w:rsid w:val="00946D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6D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6DB4"/>
    <w:pPr>
      <w:pageBreakBefore/>
    </w:pPr>
  </w:style>
  <w:style w:type="paragraph" w:customStyle="1" w:styleId="Border">
    <w:name w:val="Border"/>
    <w:basedOn w:val="Normal"/>
    <w:qFormat/>
    <w:rsid w:val="00946D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6D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D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D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6D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6D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6D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6D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6D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6DB4"/>
    <w:rPr>
      <w:u w:val="single"/>
    </w:rPr>
  </w:style>
  <w:style w:type="character" w:customStyle="1" w:styleId="BoldandItalics">
    <w:name w:val="Bold and Italics"/>
    <w:qFormat/>
    <w:rsid w:val="00946DB4"/>
    <w:rPr>
      <w:b/>
      <w:i/>
      <w:u w:val="none"/>
    </w:rPr>
  </w:style>
  <w:style w:type="paragraph" w:styleId="BalloonText">
    <w:name w:val="Balloon Text"/>
    <w:basedOn w:val="Normal"/>
    <w:link w:val="BalloonTextChar"/>
    <w:rsid w:val="00946D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6D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6D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6D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6D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6D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6DB4"/>
    <w:pPr>
      <w:spacing w:before="0" w:after="0"/>
    </w:pPr>
  </w:style>
  <w:style w:type="paragraph" w:customStyle="1" w:styleId="BodyTextBold">
    <w:name w:val="Body Text Bold"/>
    <w:basedOn w:val="BodyText"/>
    <w:qFormat/>
    <w:rsid w:val="00946DB4"/>
    <w:rPr>
      <w:b/>
    </w:rPr>
  </w:style>
  <w:style w:type="character" w:styleId="Hyperlink">
    <w:name w:val="Hyperlink"/>
    <w:basedOn w:val="DefaultParagraphFont"/>
    <w:uiPriority w:val="99"/>
    <w:unhideWhenUsed/>
    <w:rsid w:val="004C2C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307</Words>
  <Characters>2077</Characters>
  <Application>Microsoft Office Word</Application>
  <DocSecurity>0</DocSecurity>
  <Lines>59</Lines>
  <Paragraphs>39</Paragraphs>
  <ScaleCrop>false</ScaleCrop>
  <Company>Author-it Software Corporation Ltd.</Company>
  <LinksUpToDate>false</LinksUpToDate>
  <CharactersWithSpaces>2345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BSBINN601 Lead and manage organisational change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2023-07-01T03:11:00Z</dcterms:created>
  <dcterms:modified xsi:type="dcterms:W3CDTF">2023-07-01T03:11:00Z</dcterms:modified>
</cp:coreProperties>
</file>