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383" w:rsidP="002D7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BSBHRM613 Contribute to the development of learning and development strategies</w:t>
      </w:r>
      <w:r>
        <w:fldChar w:fldCharType="end"/>
      </w:r>
    </w:p>
    <w:p w:rsidR="002D7383" w:rsidP="002D7383">
      <w:pPr>
        <w:pStyle w:val="Version"/>
        <w:sectPr w:rsidSect="004B5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41B" w:rsidP="004B541B">
      <w:pPr>
        <w:pStyle w:val="SuperHeading"/>
      </w:pPr>
      <w:r w:rsidRPr="004B541B">
        <w:t>BSBHRM613 Contribute to the development of learning and development strategies</w:t>
      </w:r>
    </w:p>
    <w:p w:rsidR="00000000" w:rsidRPr="004B541B" w:rsidP="004B541B">
      <w:pPr>
        <w:pStyle w:val="Heading1"/>
      </w:pPr>
      <w:bookmarkStart w:id="1" w:name="O_1119846"/>
      <w:bookmarkEnd w:id="1"/>
      <w:r w:rsidRPr="004B541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B541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BodyText"/>
            </w:pPr>
            <w:r w:rsidRPr="004B541B">
              <w:rPr>
                <w:rStyle w:val="SpecialBold"/>
              </w:rPr>
              <w:t>Release</w:t>
            </w:r>
            <w:r w:rsidRPr="004B541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rPr>
                <w:rStyle w:val="SpecialBold"/>
              </w:rPr>
              <w:t>Comments</w:t>
            </w:r>
            <w:r w:rsidRPr="004B541B">
              <w:t> </w:t>
            </w:r>
          </w:p>
        </w:tc>
      </w:tr>
      <w:tr w:rsidTr="004B541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BodyText"/>
            </w:pPr>
            <w:r w:rsidRPr="004B541B">
              <w:t>This version first released with BSB Business Services Training Package Version 7.0.</w:t>
            </w:r>
          </w:p>
        </w:tc>
      </w:tr>
    </w:tbl>
    <w:p w:rsidR="00000000" w:rsidRPr="004B541B" w:rsidP="004B541B">
      <w:pPr>
        <w:pStyle w:val="BodyText"/>
      </w:pPr>
    </w:p>
    <w:p w:rsidR="00000000" w:rsidRPr="004B541B" w:rsidP="004B541B">
      <w:pPr>
        <w:pStyle w:val="AllowPageBreak"/>
      </w:pPr>
    </w:p>
    <w:p w:rsidR="00000000" w:rsidRPr="004B541B" w:rsidP="004B541B">
      <w:pPr>
        <w:pStyle w:val="Heading1"/>
      </w:pPr>
      <w:bookmarkStart w:id="2" w:name="O_1119851"/>
      <w:bookmarkEnd w:id="2"/>
      <w:r w:rsidRPr="004B541B">
        <w:t>Application</w:t>
      </w:r>
    </w:p>
    <w:p w:rsidR="00000000" w:rsidRPr="004B541B" w:rsidP="002D7383">
      <w:pPr>
        <w:pStyle w:val="BodyText"/>
      </w:pPr>
      <w:r w:rsidRPr="004B541B">
        <w:t xml:space="preserve">This unit describes the skills and knowledge required to contribute to improving organisational learning, and the quality of training and assessment products and services. It covers contributing to strategy formation; designing, developing and </w:t>
      </w:r>
      <w:r w:rsidRPr="004B541B">
        <w:t xml:space="preserve">implementing an organisational learning strategy, and reviewing and improving overall organisational learning and development. </w:t>
      </w:r>
    </w:p>
    <w:p w:rsidR="00000000" w:rsidRPr="004B541B" w:rsidP="002D7383">
      <w:pPr>
        <w:pStyle w:val="BodyText"/>
      </w:pPr>
      <w:r w:rsidRPr="004B541B">
        <w:t>The unit applies to individuals working in an enterprise where learning is used to build capabilities and contribute to organisa</w:t>
      </w:r>
      <w:r w:rsidRPr="004B541B">
        <w:t xml:space="preserve">tional strategies, business plans, goals and values. </w:t>
      </w:r>
    </w:p>
    <w:p w:rsidR="00000000" w:rsidRPr="004B541B" w:rsidP="002D7383">
      <w:pPr>
        <w:pStyle w:val="BodyText"/>
      </w:pPr>
      <w:r w:rsidRPr="004B541B">
        <w:t>No licensing, legislative or certification requirements apply to this unit at the time of publication.</w:t>
      </w:r>
    </w:p>
    <w:p w:rsidR="00000000" w:rsidRPr="004B541B" w:rsidP="004B541B">
      <w:pPr>
        <w:pStyle w:val="Heading1"/>
      </w:pPr>
      <w:bookmarkStart w:id="3" w:name="O_1119850"/>
      <w:bookmarkEnd w:id="3"/>
      <w:r w:rsidRPr="004B541B">
        <w:t>Unit Sector</w:t>
      </w:r>
    </w:p>
    <w:p w:rsidR="00000000" w:rsidRPr="004B541B" w:rsidP="002D7383">
      <w:pPr>
        <w:pStyle w:val="BodyText"/>
      </w:pPr>
      <w:r w:rsidRPr="004B541B">
        <w:t>Technical Skills – Human Resources</w:t>
      </w:r>
    </w:p>
    <w:p w:rsidR="00000000" w:rsidRPr="004B541B" w:rsidP="004B541B">
      <w:pPr>
        <w:pStyle w:val="Heading1"/>
      </w:pPr>
      <w:bookmarkStart w:id="4" w:name="O_1119849"/>
      <w:bookmarkEnd w:id="4"/>
      <w:r w:rsidRPr="004B541B">
        <w:t>Elements and P</w:t>
      </w:r>
      <w:r w:rsidRPr="004B541B">
        <w:t>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BodyText"/>
            </w:pPr>
            <w:r w:rsidRPr="004B541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rPr>
                <w:rStyle w:val="SpecialBold"/>
              </w:rPr>
              <w:t>PERFORMANCE CRITERIA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BodyText"/>
            </w:pPr>
            <w:r w:rsidRPr="004B541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List"/>
              <w:rPr>
                <w:lang w:val="en-NZ"/>
              </w:rPr>
            </w:pPr>
            <w:r w:rsidRPr="004B541B">
              <w:t>1. Contribute to learning and development strategy 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List"/>
            </w:pPr>
            <w:r w:rsidRPr="004B541B">
              <w:t>1.1 Evaluate methods of learning and development against organisational requirements</w:t>
            </w:r>
          </w:p>
          <w:p w:rsidR="00000000" w:rsidRPr="004B541B" w:rsidP="004B541B">
            <w:pPr>
              <w:pStyle w:val="List"/>
            </w:pPr>
            <w:r w:rsidRPr="004B541B">
              <w:t>1.2 Analyse impact of organisational learning and development on organisation, and consult relevant stakeholders</w:t>
            </w:r>
          </w:p>
          <w:p w:rsidR="00000000" w:rsidRPr="004B541B" w:rsidP="004B541B">
            <w:pPr>
              <w:pStyle w:val="List"/>
            </w:pPr>
            <w:r w:rsidRPr="004B541B">
              <w:t>1.3 Examine and review options for deploying quality polic</w:t>
            </w:r>
            <w:r w:rsidRPr="004B541B">
              <w:t>ies and processes in organisational learning</w:t>
            </w:r>
          </w:p>
          <w:p w:rsidR="00000000" w:rsidRPr="004B541B" w:rsidP="004B541B">
            <w:pPr>
              <w:pStyle w:val="List"/>
            </w:pPr>
            <w:r w:rsidRPr="004B541B">
              <w:t xml:space="preserve">1.4 Analyse and plan requirements for an organisational learning strategy to support organisational strategic and policy </w:t>
            </w:r>
            <w:r w:rsidRPr="004B541B">
              <w:t>requirements</w:t>
            </w:r>
          </w:p>
          <w:p w:rsidR="00000000" w:rsidRPr="004B541B" w:rsidP="004B541B">
            <w:pPr>
              <w:pStyle w:val="List"/>
            </w:pPr>
            <w:r w:rsidRPr="004B541B">
              <w:t>1.5 Analyse and plan technological and systems requirements for an organisati</w:t>
            </w:r>
            <w:r w:rsidRPr="004B541B">
              <w:t>onal learning strategy</w:t>
            </w:r>
          </w:p>
          <w:p w:rsidR="00000000" w:rsidRPr="004B541B" w:rsidP="004B541B">
            <w:pPr>
              <w:pStyle w:val="List"/>
            </w:pPr>
            <w:r w:rsidRPr="004B541B">
              <w:t xml:space="preserve">1.6 Analyse and align organisational learning strategy with human resources and learning requirements and plans </w:t>
            </w:r>
          </w:p>
          <w:p w:rsidR="00000000" w:rsidP="004B541B">
            <w:pPr>
              <w:pStyle w:val="List"/>
              <w:rPr>
                <w:lang w:val="en-NZ"/>
              </w:rPr>
            </w:pPr>
            <w:r w:rsidRPr="004B541B">
              <w:t>1.7 Develop procedures to liaise with educators, learners and others and monitor learning and development strategies and</w:t>
            </w:r>
            <w:r w:rsidRPr="004B541B">
              <w:t xml:space="preserve"> learning and development resources 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List"/>
              <w:rPr>
                <w:lang w:val="en-NZ"/>
              </w:rPr>
            </w:pPr>
            <w:r w:rsidRPr="004B541B">
              <w:t>2. Contribute to design of organisational learning and development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List"/>
            </w:pPr>
            <w:r w:rsidRPr="004B541B">
              <w:t xml:space="preserve">2.1 Design, collaboratively with relevant stakeholders, organisational learning and development strategy </w:t>
            </w:r>
          </w:p>
          <w:p w:rsidR="00000000" w:rsidRPr="004B541B" w:rsidP="004B541B">
            <w:pPr>
              <w:pStyle w:val="List"/>
            </w:pPr>
            <w:r w:rsidRPr="004B541B">
              <w:t>2.2 Design and develop flexible learning, development and assessment strategies to support organisational requirements</w:t>
            </w:r>
          </w:p>
          <w:p w:rsidR="00000000" w:rsidRPr="004B541B" w:rsidP="004B541B">
            <w:pPr>
              <w:pStyle w:val="List"/>
            </w:pPr>
            <w:r w:rsidRPr="004B541B">
              <w:t>2.3 Establish processes and procedures for allocating and managing resources and staff required to implement organisational learning stra</w:t>
            </w:r>
            <w:r w:rsidRPr="004B541B">
              <w:t>tegy</w:t>
            </w:r>
          </w:p>
          <w:p w:rsidR="00000000" w:rsidP="004B541B">
            <w:pPr>
              <w:pStyle w:val="List"/>
              <w:rPr>
                <w:lang w:val="en-NZ"/>
              </w:rPr>
            </w:pPr>
            <w:r w:rsidRPr="004B541B">
              <w:t>2.4 Contribute to development of compliant assessment processes according to organisational requirements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List"/>
              <w:rPr>
                <w:lang w:val="en-NZ"/>
              </w:rPr>
            </w:pPr>
            <w:r w:rsidRPr="004B541B">
              <w:t>3. Recommend improvements to strategies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List"/>
            </w:pPr>
            <w:r w:rsidRPr="004B541B">
              <w:t>3.1 Evaluate current organisational learning strategy</w:t>
            </w:r>
          </w:p>
          <w:p w:rsidR="00000000" w:rsidRPr="004B541B" w:rsidP="004B541B">
            <w:pPr>
              <w:pStyle w:val="List"/>
            </w:pPr>
            <w:r w:rsidRPr="004B541B">
              <w:t>3.2 Review performance of resources and people supp</w:t>
            </w:r>
            <w:r w:rsidRPr="004B541B">
              <w:t xml:space="preserve">orting organisational learning strategy </w:t>
            </w:r>
          </w:p>
          <w:p w:rsidR="00000000" w:rsidRPr="004B541B" w:rsidP="004B541B">
            <w:pPr>
              <w:pStyle w:val="List"/>
            </w:pPr>
            <w:r w:rsidRPr="004B541B">
              <w:t xml:space="preserve">3.3 Construct and present plans for improving organisational learning strategy </w:t>
            </w:r>
          </w:p>
        </w:tc>
      </w:tr>
    </w:tbl>
    <w:p w:rsidR="00000000" w:rsidRPr="004B541B" w:rsidP="004B541B">
      <w:pPr>
        <w:pStyle w:val="List"/>
      </w:pPr>
    </w:p>
    <w:p w:rsidR="00000000" w:rsidRPr="004B541B" w:rsidP="004B541B">
      <w:pPr>
        <w:pStyle w:val="AllowPageBreak"/>
      </w:pPr>
    </w:p>
    <w:p w:rsidR="00000000" w:rsidRPr="004B541B" w:rsidP="004B541B">
      <w:pPr>
        <w:pStyle w:val="Heading1"/>
      </w:pPr>
      <w:bookmarkStart w:id="5" w:name="O_1119848"/>
      <w:bookmarkEnd w:id="5"/>
      <w:r w:rsidRPr="004B541B">
        <w:t>Foundation Skills</w:t>
      </w:r>
    </w:p>
    <w:p w:rsidR="00000000" w:rsidRPr="002D7383" w:rsidP="002D7383">
      <w:pPr>
        <w:pStyle w:val="BodyText"/>
        <w:rPr>
          <w:i/>
        </w:rPr>
      </w:pPr>
      <w:r w:rsidRPr="002D7383">
        <w:rPr>
          <w:rStyle w:val="Emphasis"/>
        </w:rPr>
        <w:t>This section describes those language, literacy, numeracy and employment skills that are essenti</w:t>
      </w:r>
      <w:r w:rsidRPr="002D7383">
        <w:rPr>
          <w:rStyle w:val="Emphasis"/>
        </w:rPr>
        <w:t>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7"/>
        <w:gridCol w:w="7411"/>
      </w:tblGrid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BodyText"/>
            </w:pPr>
            <w:r w:rsidRPr="004B541B">
              <w:rPr>
                <w:rStyle w:val="SpecialBold"/>
              </w:rPr>
              <w:t>SKILL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rPr>
                <w:rStyle w:val="SpecialBold"/>
              </w:rPr>
              <w:t>DESCRIPTION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>Reading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ListBullet"/>
              <w:rPr>
                <w:lang w:val="en-NZ"/>
              </w:rPr>
            </w:pPr>
            <w:r w:rsidRPr="004B541B">
              <w:t>Interprets, analyses and evaluates a range of textual information to assist in determining and developing strategies and to manage organisational requirements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>Writing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ListBullet"/>
            </w:pPr>
            <w:r w:rsidRPr="004B541B">
              <w:t>Records results of analysis using clear and comprehensible language and layout</w:t>
            </w:r>
          </w:p>
          <w:p w:rsidR="00000000" w:rsidP="004B541B">
            <w:pPr>
              <w:pStyle w:val="ListBullet"/>
              <w:rPr>
                <w:lang w:val="en-NZ"/>
              </w:rPr>
            </w:pPr>
            <w:r w:rsidRPr="004B541B">
              <w:t>Creates a range of formal texts incorporating specific requirements in required format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>Oral Communication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ListBullet"/>
            </w:pPr>
            <w:r w:rsidRPr="004B541B">
              <w:t>Uses vocabulary and features appropriate to audience when pr</w:t>
            </w:r>
            <w:r w:rsidRPr="004B541B">
              <w:t>esenting information and ideas</w:t>
            </w:r>
          </w:p>
          <w:p w:rsidR="00000000" w:rsidP="004B541B">
            <w:pPr>
              <w:pStyle w:val="ListBullet"/>
              <w:rPr>
                <w:lang w:val="en-NZ"/>
              </w:rPr>
            </w:pPr>
            <w:r w:rsidRPr="004B541B">
              <w:t>Uses listening and questioning techniques to seek opinions and confirm understanding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 xml:space="preserve">Initiative and enterprise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ListBullet"/>
            </w:pPr>
            <w:r w:rsidRPr="004B541B">
              <w:t>Takes a lead role in the development and review of organisational policies and procedures to organisational req</w:t>
            </w:r>
            <w:r w:rsidRPr="004B541B">
              <w:t>uirements</w:t>
            </w:r>
          </w:p>
          <w:p w:rsidR="00000000" w:rsidP="004B541B">
            <w:pPr>
              <w:pStyle w:val="ListBullet"/>
              <w:rPr>
                <w:lang w:val="en-NZ"/>
              </w:rPr>
            </w:pPr>
            <w:r w:rsidRPr="004B541B">
              <w:t>Keeps up-to-date with changes to relevant legal requirements and considers implications of these when negotiating, planning and undertaking work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>Teamwork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ListBullet"/>
              <w:rPr>
                <w:lang w:val="en-NZ"/>
              </w:rPr>
            </w:pPr>
            <w:r w:rsidRPr="004B541B">
              <w:t>Selects and uses appropriate communication practices to present ideas and encourage participation from all levels of stakeholder</w:t>
            </w:r>
          </w:p>
        </w:tc>
      </w:tr>
      <w:tr w:rsidTr="004B541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 xml:space="preserve">Planning and organising 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ListBullet"/>
            </w:pPr>
            <w:r w:rsidRPr="004B541B">
              <w:t>Uses logical processes, and an increasingly intuitive understanding of context, to plan, implement a</w:t>
            </w:r>
            <w:r w:rsidRPr="004B541B">
              <w:t>nd review learning strategies</w:t>
            </w:r>
          </w:p>
          <w:p w:rsidR="00000000" w:rsidRPr="004B541B" w:rsidP="004B541B">
            <w:pPr>
              <w:pStyle w:val="ListBullet"/>
            </w:pPr>
            <w:r w:rsidRPr="004B541B">
              <w:t>Plans, identifies and assembles resources required to complete tasks</w:t>
            </w:r>
          </w:p>
          <w:p w:rsidR="00000000" w:rsidRPr="004B541B" w:rsidP="004B541B">
            <w:pPr>
              <w:pStyle w:val="ListBullet"/>
            </w:pPr>
            <w:r w:rsidRPr="004B541B">
              <w:t>Systematically gathers and analyses relevant information and evaluates options to make informed decisions</w:t>
            </w:r>
          </w:p>
          <w:p w:rsidR="00000000" w:rsidRPr="004B541B" w:rsidP="004B541B">
            <w:pPr>
              <w:pStyle w:val="ListBullet"/>
            </w:pPr>
            <w:r w:rsidRPr="004B541B">
              <w:t>Evaluates outcomes of decisions to identify key con</w:t>
            </w:r>
            <w:r w:rsidRPr="004B541B">
              <w:t>cepts and principles that may be adaptable in future</w:t>
            </w:r>
          </w:p>
        </w:tc>
      </w:tr>
    </w:tbl>
    <w:p w:rsidR="00000000" w:rsidRPr="004B541B" w:rsidP="004B541B">
      <w:pPr>
        <w:pStyle w:val="BodyText"/>
      </w:pPr>
    </w:p>
    <w:p w:rsidR="00000000" w:rsidRPr="004B541B" w:rsidP="004B541B">
      <w:pPr>
        <w:pStyle w:val="AllowPageBreak"/>
      </w:pPr>
    </w:p>
    <w:p w:rsidR="00000000" w:rsidRPr="004B541B" w:rsidP="004B541B">
      <w:pPr>
        <w:pStyle w:val="Heading1"/>
      </w:pPr>
      <w:bookmarkStart w:id="6" w:name="O_1119847"/>
      <w:bookmarkEnd w:id="6"/>
      <w:r w:rsidRPr="004B541B">
        <w:t>Unit Mapping Information</w:t>
      </w:r>
    </w:p>
    <w:p w:rsidR="00000000" w:rsidRPr="004B541B" w:rsidP="002D7383">
      <w:pPr>
        <w:pStyle w:val="BodyText"/>
      </w:pPr>
      <w:r w:rsidRPr="004B541B">
        <w:t>No equivalent unit. Supersedes but is not equivalent to:</w:t>
      </w:r>
    </w:p>
    <w:p w:rsidR="00000000" w:rsidRPr="004B541B" w:rsidP="004B541B">
      <w:pPr>
        <w:pStyle w:val="ListBullet"/>
      </w:pPr>
      <w:r w:rsidRPr="004B541B">
        <w:t>BSBLED802 Lead learning strategy implementation</w:t>
      </w:r>
    </w:p>
    <w:p w:rsidR="00000000" w:rsidRPr="004B541B" w:rsidP="004B541B">
      <w:pPr>
        <w:pStyle w:val="ListBullet"/>
      </w:pPr>
      <w:r w:rsidRPr="004B541B">
        <w:t>BSBLED803 Implement improved learning practice</w:t>
      </w:r>
    </w:p>
    <w:p w:rsidR="00000000" w:rsidRPr="004B541B" w:rsidP="004B541B">
      <w:pPr>
        <w:pStyle w:val="ListBullet"/>
      </w:pPr>
      <w:r w:rsidRPr="004B541B">
        <w:t>BSBLED804 Review enterprise e-learning systems and solutions implementation.</w:t>
      </w:r>
    </w:p>
    <w:p w:rsidR="00000000" w:rsidRPr="004B541B" w:rsidP="004B541B">
      <w:pPr>
        <w:pStyle w:val="AllowPageBreak"/>
      </w:pPr>
    </w:p>
    <w:p w:rsidR="00000000" w:rsidRPr="004B541B" w:rsidP="004B541B">
      <w:pPr>
        <w:pStyle w:val="Heading1"/>
      </w:pPr>
      <w:bookmarkStart w:id="7" w:name="O_1119840"/>
      <w:bookmarkEnd w:id="7"/>
      <w:r w:rsidRPr="004B541B">
        <w:t>Links</w:t>
      </w:r>
    </w:p>
    <w:p w:rsidR="00000000" w:rsidRPr="004B541B" w:rsidP="002D7383">
      <w:pPr>
        <w:pStyle w:val="BodyText"/>
      </w:pPr>
      <w:r w:rsidRPr="004B54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2D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541B" w:rsidP="002D7383">
      <w:pPr>
        <w:pStyle w:val="BodyText"/>
        <w:sectPr w:rsidSect="004B54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541B" w:rsidP="004B541B">
      <w:pPr>
        <w:pStyle w:val="SuperHeading"/>
      </w:pPr>
      <w:r w:rsidRPr="004B541B">
        <w:t>Assessment Requirements for BSBHRM613 Contribute to the development of learning and development strategies</w:t>
      </w:r>
    </w:p>
    <w:p w:rsidR="00000000" w:rsidRPr="004B541B" w:rsidP="004B541B">
      <w:pPr>
        <w:pStyle w:val="Heading1"/>
      </w:pPr>
      <w:bookmarkStart w:id="8" w:name="O_1119842"/>
      <w:bookmarkEnd w:id="8"/>
      <w:r w:rsidRPr="004B541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B541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BodyText"/>
            </w:pPr>
            <w:r w:rsidRPr="004B541B">
              <w:rPr>
                <w:rStyle w:val="SpecialBold"/>
              </w:rPr>
              <w:t>Release</w:t>
            </w:r>
            <w:r w:rsidRPr="004B541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rPr>
                <w:rStyle w:val="SpecialBold"/>
              </w:rPr>
              <w:t>Comments</w:t>
            </w:r>
            <w:r w:rsidRPr="004B541B">
              <w:t> </w:t>
            </w:r>
          </w:p>
        </w:tc>
      </w:tr>
      <w:tr w:rsidTr="004B541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41B">
            <w:pPr>
              <w:pStyle w:val="BodyText"/>
              <w:rPr>
                <w:lang w:val="en-NZ"/>
              </w:rPr>
            </w:pPr>
            <w:r w:rsidRPr="004B541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41B" w:rsidP="004B541B">
            <w:pPr>
              <w:pStyle w:val="BodyText"/>
            </w:pPr>
            <w:r w:rsidRPr="004B541B">
              <w:t>This version first released with BSB Business Services Training Package Version 7.0.</w:t>
            </w:r>
          </w:p>
        </w:tc>
      </w:tr>
    </w:tbl>
    <w:p w:rsidR="00000000" w:rsidRPr="004B541B" w:rsidP="004B541B">
      <w:pPr>
        <w:pStyle w:val="BodyText"/>
      </w:pPr>
    </w:p>
    <w:p w:rsidR="00000000" w:rsidRPr="004B541B" w:rsidP="004B541B">
      <w:pPr>
        <w:pStyle w:val="AllowPageBreak"/>
      </w:pPr>
    </w:p>
    <w:p w:rsidR="00000000" w:rsidRPr="004B541B" w:rsidP="004B541B">
      <w:pPr>
        <w:pStyle w:val="Heading1"/>
      </w:pPr>
      <w:bookmarkStart w:id="9" w:name="O_1119845"/>
      <w:bookmarkEnd w:id="9"/>
      <w:r w:rsidRPr="004B541B">
        <w:t>Performance Evidence</w:t>
      </w:r>
    </w:p>
    <w:p w:rsidR="00000000" w:rsidRPr="004B541B" w:rsidP="002D7383">
      <w:pPr>
        <w:pStyle w:val="BodyText"/>
      </w:pPr>
      <w:r w:rsidRPr="004B541B">
        <w:t>The candidate must demonstrate the ability to complete the tasks outlined in the elements, performance criteria and foundation skills of this unit, including evidence of the ability to:</w:t>
      </w:r>
    </w:p>
    <w:p w:rsidR="00000000" w:rsidRPr="004B541B" w:rsidP="004B541B">
      <w:pPr>
        <w:pStyle w:val="ListBullet"/>
      </w:pPr>
      <w:r w:rsidRPr="004B541B">
        <w:t>contribute to developing a learning and development strategy for at l</w:t>
      </w:r>
      <w:r w:rsidRPr="004B541B">
        <w:t>east one work area</w:t>
      </w:r>
    </w:p>
    <w:p w:rsidR="00000000" w:rsidRPr="004B541B" w:rsidP="004B541B">
      <w:pPr>
        <w:pStyle w:val="ListBullet"/>
      </w:pPr>
      <w:r w:rsidRPr="004B541B">
        <w:t>evaluate effectiveness of that strategy when implemented, and recommend improvements.</w:t>
      </w:r>
    </w:p>
    <w:p w:rsidR="00000000" w:rsidRPr="004B541B" w:rsidP="002D7383">
      <w:pPr>
        <w:pStyle w:val="BodyText"/>
      </w:pPr>
      <w:r w:rsidRPr="004B541B">
        <w:t xml:space="preserve">In the course of the above, the candidate must: </w:t>
      </w:r>
    </w:p>
    <w:p w:rsidR="00000000" w:rsidRPr="004B541B" w:rsidP="004B541B">
      <w:pPr>
        <w:pStyle w:val="ListBullet"/>
      </w:pPr>
      <w:r w:rsidRPr="004B541B">
        <w:t>examine and review organisational policies and procedures relevant to training and assessment</w:t>
      </w:r>
    </w:p>
    <w:p w:rsidR="00000000" w:rsidRPr="004B541B" w:rsidP="004B541B">
      <w:pPr>
        <w:pStyle w:val="ListBullet"/>
      </w:pPr>
      <w:r w:rsidRPr="004B541B">
        <w:t>develop</w:t>
      </w:r>
      <w:r w:rsidRPr="004B541B">
        <w:t xml:space="preserve"> consultation and communication processes to support and encourage stakeholder input into design, implementation and review of organisational learning and development strategy</w:t>
      </w:r>
    </w:p>
    <w:p w:rsidR="00000000" w:rsidRPr="004B541B" w:rsidP="004B541B">
      <w:pPr>
        <w:pStyle w:val="ListBullet"/>
      </w:pPr>
      <w:r w:rsidRPr="004B541B">
        <w:t xml:space="preserve">source learning resources or assessment tools, and modify, if required, to meet </w:t>
      </w:r>
      <w:r w:rsidRPr="004B541B">
        <w:t>requirements of organisational learning strategies</w:t>
      </w:r>
    </w:p>
    <w:p w:rsidR="00000000" w:rsidRPr="004B541B" w:rsidP="004B541B">
      <w:pPr>
        <w:pStyle w:val="ListBullet"/>
      </w:pPr>
      <w:r w:rsidRPr="004B541B">
        <w:t>implement plans for improving organisational learning strategies.</w:t>
      </w:r>
    </w:p>
    <w:p w:rsidR="00000000" w:rsidRPr="004B541B" w:rsidP="004B541B">
      <w:pPr>
        <w:pStyle w:val="AllowPageBreak"/>
      </w:pPr>
    </w:p>
    <w:p w:rsidR="00000000" w:rsidRPr="004B541B" w:rsidP="004B541B">
      <w:pPr>
        <w:pStyle w:val="Heading1"/>
      </w:pPr>
      <w:bookmarkStart w:id="10" w:name="O_1119844"/>
      <w:bookmarkEnd w:id="10"/>
      <w:r w:rsidRPr="004B541B">
        <w:t>Knowledge Evidence</w:t>
      </w:r>
    </w:p>
    <w:p w:rsidR="00000000" w:rsidRPr="004B541B" w:rsidP="002D7383">
      <w:pPr>
        <w:pStyle w:val="BodyText"/>
      </w:pPr>
      <w:r w:rsidRPr="004B541B">
        <w:t>The candidate must be able to demonstrate knowledge to complete the tasks outlined in the elements, performance criteria and foundation skills of this unit, including knowledge of:</w:t>
      </w:r>
    </w:p>
    <w:p w:rsidR="00000000" w:rsidRPr="004B541B" w:rsidP="004B541B">
      <w:pPr>
        <w:pStyle w:val="ListBullet"/>
      </w:pPr>
      <w:r w:rsidRPr="004B541B">
        <w:t>legislation, codes of practice and national standards relevant to job role</w:t>
      </w:r>
    </w:p>
    <w:p w:rsidR="00000000" w:rsidRPr="004B541B" w:rsidP="004B541B">
      <w:pPr>
        <w:pStyle w:val="ListBullet"/>
      </w:pPr>
      <w:r w:rsidRPr="004B541B">
        <w:t>organisational technology and systems requirements to support an organisational learning strategy</w:t>
      </w:r>
    </w:p>
    <w:p w:rsidR="00000000" w:rsidRPr="004B541B" w:rsidP="004B541B">
      <w:pPr>
        <w:pStyle w:val="ListBullet"/>
      </w:pPr>
      <w:r w:rsidRPr="004B541B">
        <w:t xml:space="preserve">consultation and communication processes </w:t>
      </w:r>
    </w:p>
    <w:p w:rsidR="00000000" w:rsidRPr="004B541B" w:rsidP="004B541B">
      <w:pPr>
        <w:pStyle w:val="ListBullet"/>
      </w:pPr>
      <w:r w:rsidRPr="004B541B">
        <w:t>common approaches to learning strategy design</w:t>
      </w:r>
    </w:p>
    <w:p w:rsidR="00000000" w:rsidRPr="004B541B" w:rsidP="004B541B">
      <w:pPr>
        <w:pStyle w:val="ListBullet"/>
      </w:pPr>
      <w:r w:rsidRPr="004B541B">
        <w:t xml:space="preserve">organisational learning and development strategy design </w:t>
      </w:r>
    </w:p>
    <w:p w:rsidR="00000000" w:rsidRPr="004B541B" w:rsidP="004B541B">
      <w:pPr>
        <w:pStyle w:val="ListBullet"/>
      </w:pPr>
      <w:r w:rsidRPr="004B541B">
        <w:t>relevant con</w:t>
      </w:r>
      <w:r w:rsidRPr="004B541B">
        <w:t>tinuous improvement processes associated with organisational learning and development strategies</w:t>
      </w:r>
    </w:p>
    <w:p w:rsidR="00000000" w:rsidRPr="004B541B" w:rsidP="004B541B">
      <w:pPr>
        <w:pStyle w:val="ListBullet"/>
      </w:pPr>
      <w:r w:rsidRPr="004B541B">
        <w:t>evaluation strategies</w:t>
      </w:r>
    </w:p>
    <w:p w:rsidR="00000000" w:rsidRPr="004B541B" w:rsidP="004B541B">
      <w:pPr>
        <w:pStyle w:val="ListBullet"/>
      </w:pPr>
      <w:r w:rsidRPr="004B541B">
        <w:t>quality management compliance requirements as it relates to organisational learning</w:t>
      </w:r>
    </w:p>
    <w:p w:rsidR="00000000" w:rsidRPr="004B541B" w:rsidP="004B541B">
      <w:pPr>
        <w:pStyle w:val="ListBullet"/>
      </w:pPr>
      <w:r w:rsidRPr="004B541B">
        <w:t>organisational policies and procedures relating to th</w:t>
      </w:r>
      <w:r w:rsidRPr="004B541B">
        <w:t>e development of learning and development strategies.</w:t>
      </w:r>
    </w:p>
    <w:p w:rsidR="00000000" w:rsidRPr="004B541B" w:rsidP="004B541B">
      <w:pPr>
        <w:pStyle w:val="AllowPageBreak"/>
      </w:pPr>
    </w:p>
    <w:p w:rsidR="00000000" w:rsidRPr="004B541B" w:rsidP="004B541B">
      <w:pPr>
        <w:pStyle w:val="Heading1"/>
      </w:pPr>
      <w:bookmarkStart w:id="11" w:name="O_1119843"/>
      <w:bookmarkEnd w:id="11"/>
      <w:r w:rsidRPr="004B541B">
        <w:t>Assessment Conditions</w:t>
      </w:r>
    </w:p>
    <w:p w:rsidR="00000000" w:rsidRPr="004B541B" w:rsidP="002D7383">
      <w:pPr>
        <w:pStyle w:val="BodyText"/>
      </w:pPr>
      <w:r w:rsidRPr="004B541B">
        <w:t>Skills in this unit must be demonstrated in a workplace or simulated environment where the conditions are typical of those in a working environment in this indus</w:t>
      </w:r>
      <w:r w:rsidRPr="004B541B">
        <w:t xml:space="preserve">try. </w:t>
      </w:r>
    </w:p>
    <w:p w:rsidR="00000000" w:rsidRPr="004B541B" w:rsidP="002D7383">
      <w:pPr>
        <w:pStyle w:val="BodyText"/>
      </w:pPr>
      <w:r w:rsidRPr="004B541B">
        <w:t>This includes access to:</w:t>
      </w:r>
    </w:p>
    <w:p w:rsidR="00000000" w:rsidRPr="004B541B" w:rsidP="004B541B">
      <w:pPr>
        <w:pStyle w:val="ListBullet"/>
      </w:pPr>
      <w:r w:rsidRPr="004B541B">
        <w:t>relevant organisational policies and procedures</w:t>
      </w:r>
    </w:p>
    <w:p w:rsidR="00000000" w:rsidRPr="004B541B" w:rsidP="004B541B">
      <w:pPr>
        <w:pStyle w:val="ListBullet"/>
      </w:pPr>
      <w:r w:rsidRPr="004B541B">
        <w:t>workplace documents and resources relevant to performance evidence</w:t>
      </w:r>
    </w:p>
    <w:p w:rsidR="00000000" w:rsidRPr="004B541B" w:rsidP="004B541B">
      <w:pPr>
        <w:pStyle w:val="ListBullet"/>
      </w:pPr>
      <w:r w:rsidRPr="004B541B">
        <w:t>information on current training and assessment requirements.</w:t>
      </w:r>
    </w:p>
    <w:p w:rsidR="00000000" w:rsidRPr="004B541B" w:rsidP="004B541B">
      <w:pPr>
        <w:pStyle w:val="BodyText"/>
      </w:pPr>
    </w:p>
    <w:p w:rsidR="00000000" w:rsidRPr="004B541B" w:rsidP="002D7383">
      <w:pPr>
        <w:pStyle w:val="BodyText"/>
      </w:pPr>
      <w:r w:rsidRPr="004B541B">
        <w:t>Assessors of this unit must satisfy the requirements for assessors in applicable vocational education and training legislation, frameworks and/or standards.</w:t>
      </w:r>
    </w:p>
    <w:p w:rsidR="00000000" w:rsidRPr="004B541B" w:rsidP="004B541B">
      <w:pPr>
        <w:pStyle w:val="Heading1"/>
      </w:pPr>
      <w:bookmarkStart w:id="12" w:name="O_1119841"/>
      <w:bookmarkEnd w:id="12"/>
      <w:r w:rsidRPr="004B541B">
        <w:t>Links</w:t>
      </w:r>
    </w:p>
    <w:p w:rsidR="00000000" w:rsidRPr="004B541B" w:rsidP="002D7383">
      <w:pPr>
        <w:pStyle w:val="BodyText"/>
      </w:pPr>
      <w:r w:rsidRPr="004B54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2D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541B" w:rsidP="004B541B"/>
    <w:sectPr w:rsidSect="004B54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1B" w:rsidRPr="002D7383" w:rsidP="002D7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83" w:rsidP="004B5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7383" w:rsidP="004B5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7383" w:rsidP="004B54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1B" w:rsidP="004B5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7383">
      <w:t>Approved</w:t>
    </w:r>
    <w:r w:rsidR="002D73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73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7383">
      <w:rPr>
        <w:noProof/>
      </w:rPr>
      <w:t>5</w:t>
    </w:r>
    <w:r>
      <w:rPr>
        <w:noProof/>
      </w:rPr>
      <w:fldChar w:fldCharType="end"/>
    </w:r>
  </w:p>
  <w:p w:rsidR="004B541B" w:rsidP="004B5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73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7383">
      <w:t>Future Skills Organisation</w:t>
    </w:r>
    <w:r w:rsidR="002D7383">
      <w:fldChar w:fldCharType="end"/>
    </w:r>
  </w:p>
  <w:p w:rsidR="004B541B" w:rsidP="004B5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41B" w:rsidRPr="002D7383" w:rsidP="002D7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83" w:rsidRPr="002D2AF8" w:rsidP="004B5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BSBHRM613 Contribute to the development of learning and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7383" w:rsidP="004B54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41B" w:rsidRPr="002D2AF8" w:rsidP="004B5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7383">
      <w:t>BSBHRM613 Contribute to the development of learning and development strategies</w:t>
    </w:r>
    <w:r w:rsidR="002D73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7383">
      <w:rPr>
        <w:noProof/>
      </w:rPr>
      <w:t>2 March 2025</w:t>
    </w:r>
    <w:r>
      <w:fldChar w:fldCharType="end"/>
    </w:r>
  </w:p>
  <w:p w:rsidR="004B541B" w:rsidP="004B5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EA4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DA7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41B"/>
  </w:style>
  <w:style w:type="character" w:customStyle="1" w:styleId="Heading1Char">
    <w:name w:val="Heading 1 Char"/>
    <w:basedOn w:val="DefaultParagraphFont"/>
    <w:link w:val="Heading1"/>
    <w:rsid w:val="004B5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4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4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4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41B"/>
    <w:rPr>
      <w:b/>
      <w:spacing w:val="0"/>
    </w:rPr>
  </w:style>
  <w:style w:type="character" w:styleId="Emphasis">
    <w:name w:val="Emphasis"/>
    <w:basedOn w:val="DefaultParagraphFont"/>
    <w:qFormat/>
    <w:rsid w:val="004B541B"/>
    <w:rPr>
      <w:i/>
    </w:rPr>
  </w:style>
  <w:style w:type="paragraph" w:customStyle="1" w:styleId="SuperHeading">
    <w:name w:val="SuperHeading"/>
    <w:basedOn w:val="Normal"/>
    <w:rsid w:val="004B5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4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5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4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41B"/>
  </w:style>
  <w:style w:type="paragraph" w:styleId="TableofFigures">
    <w:name w:val="table of figures"/>
    <w:basedOn w:val="Normal"/>
    <w:next w:val="Normal"/>
    <w:semiHidden/>
    <w:rsid w:val="004B5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41B"/>
    <w:rPr>
      <w:rFonts w:ascii="Wingdings" w:hAnsi="Wingdings"/>
    </w:rPr>
  </w:style>
  <w:style w:type="paragraph" w:customStyle="1" w:styleId="TableHeading">
    <w:name w:val="Table Heading"/>
    <w:basedOn w:val="HeadingBase"/>
    <w:rsid w:val="004B54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41B"/>
    <w:rPr>
      <w:color w:val="0033CC"/>
      <w:u w:val="none"/>
    </w:rPr>
  </w:style>
  <w:style w:type="paragraph" w:customStyle="1" w:styleId="BodyTextRight">
    <w:name w:val="Body Text Right"/>
    <w:basedOn w:val="BodyText"/>
    <w:rsid w:val="004B5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41B"/>
    <w:rPr>
      <w:sz w:val="32"/>
    </w:rPr>
  </w:style>
  <w:style w:type="paragraph" w:customStyle="1" w:styleId="HeadingProcedure">
    <w:name w:val="Heading Procedure"/>
    <w:basedOn w:val="HeadingBase"/>
    <w:next w:val="Normal"/>
    <w:rsid w:val="004B5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41B"/>
    <w:pPr>
      <w:spacing w:before="60" w:after="60"/>
    </w:pPr>
  </w:style>
  <w:style w:type="paragraph" w:styleId="ListContinue">
    <w:name w:val="List Continue"/>
    <w:basedOn w:val="List"/>
    <w:rsid w:val="004B541B"/>
    <w:pPr>
      <w:ind w:firstLine="0"/>
    </w:pPr>
  </w:style>
  <w:style w:type="paragraph" w:customStyle="1" w:styleId="ListNote">
    <w:name w:val="List Note"/>
    <w:basedOn w:val="List"/>
    <w:rsid w:val="004B5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41B"/>
    <w:rPr>
      <w:rFonts w:ascii="Courier New" w:hAnsi="Courier New"/>
    </w:rPr>
  </w:style>
  <w:style w:type="paragraph" w:customStyle="1" w:styleId="NoteBullet">
    <w:name w:val="Note Bullet"/>
    <w:basedOn w:val="Note"/>
    <w:rsid w:val="004B5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41B"/>
    <w:rPr>
      <w:b/>
      <w:smallCaps/>
    </w:rPr>
  </w:style>
  <w:style w:type="paragraph" w:customStyle="1" w:styleId="TableListNumber">
    <w:name w:val="Table List Number"/>
    <w:basedOn w:val="ListNumber"/>
    <w:rsid w:val="004B5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41B"/>
    <w:pPr>
      <w:numPr>
        <w:numId w:val="8"/>
      </w:numPr>
    </w:pPr>
  </w:style>
  <w:style w:type="paragraph" w:customStyle="1" w:styleId="ListAlpha2">
    <w:name w:val="List Alpha 2"/>
    <w:basedOn w:val="List2"/>
    <w:rsid w:val="004B541B"/>
    <w:pPr>
      <w:numPr>
        <w:numId w:val="7"/>
      </w:numPr>
    </w:pPr>
  </w:style>
  <w:style w:type="paragraph" w:styleId="List2">
    <w:name w:val="List 2"/>
    <w:basedOn w:val="BodyText"/>
    <w:rsid w:val="004B5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41B"/>
    <w:pPr>
      <w:numPr>
        <w:numId w:val="3"/>
      </w:numPr>
    </w:pPr>
  </w:style>
  <w:style w:type="paragraph" w:styleId="ListContinue2">
    <w:name w:val="List Continue 2"/>
    <w:basedOn w:val="List2"/>
    <w:rsid w:val="004B541B"/>
    <w:pPr>
      <w:ind w:firstLine="0"/>
    </w:pPr>
  </w:style>
  <w:style w:type="paragraph" w:styleId="ListContinue3">
    <w:name w:val="List Continue 3"/>
    <w:basedOn w:val="List3"/>
    <w:rsid w:val="004B541B"/>
    <w:pPr>
      <w:ind w:left="1021" w:firstLine="0"/>
    </w:pPr>
  </w:style>
  <w:style w:type="paragraph" w:styleId="ListContinue4">
    <w:name w:val="List Continue 4"/>
    <w:basedOn w:val="List4"/>
    <w:rsid w:val="004B541B"/>
    <w:pPr>
      <w:ind w:firstLine="0"/>
    </w:pPr>
  </w:style>
  <w:style w:type="paragraph" w:styleId="ListContinue5">
    <w:name w:val="List Continue 5"/>
    <w:basedOn w:val="List5"/>
    <w:rsid w:val="004B541B"/>
    <w:pPr>
      <w:ind w:firstLine="0"/>
    </w:pPr>
  </w:style>
  <w:style w:type="paragraph" w:styleId="ListNumber3">
    <w:name w:val="List Number 3"/>
    <w:basedOn w:val="List3"/>
    <w:rsid w:val="004B541B"/>
    <w:pPr>
      <w:numPr>
        <w:numId w:val="4"/>
      </w:numPr>
    </w:pPr>
  </w:style>
  <w:style w:type="paragraph" w:styleId="ListNumber4">
    <w:name w:val="List Number 4"/>
    <w:basedOn w:val="List4"/>
    <w:rsid w:val="004B541B"/>
    <w:pPr>
      <w:numPr>
        <w:numId w:val="5"/>
      </w:numPr>
    </w:pPr>
  </w:style>
  <w:style w:type="paragraph" w:styleId="ListNumber5">
    <w:name w:val="List Number 5"/>
    <w:basedOn w:val="List5"/>
    <w:rsid w:val="004B541B"/>
    <w:pPr>
      <w:numPr>
        <w:numId w:val="6"/>
      </w:numPr>
    </w:pPr>
  </w:style>
  <w:style w:type="paragraph" w:styleId="BlockText">
    <w:name w:val="Block Text"/>
    <w:basedOn w:val="Normal"/>
    <w:rsid w:val="004B5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41B"/>
    <w:rPr>
      <w:sz w:val="16"/>
      <w:vertAlign w:val="superscript"/>
    </w:rPr>
  </w:style>
  <w:style w:type="character" w:customStyle="1" w:styleId="Symbols">
    <w:name w:val="Symbols"/>
    <w:basedOn w:val="DefaultParagraphFont"/>
    <w:rsid w:val="004B541B"/>
    <w:rPr>
      <w:rFonts w:ascii="Symbol" w:hAnsi="Symbol"/>
    </w:rPr>
  </w:style>
  <w:style w:type="character" w:customStyle="1" w:styleId="MenuOptions">
    <w:name w:val="Menu Options"/>
    <w:basedOn w:val="DefaultParagraphFont"/>
    <w:rsid w:val="004B5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41B"/>
    <w:rPr>
      <w:b/>
    </w:rPr>
  </w:style>
  <w:style w:type="character" w:customStyle="1" w:styleId="Underlined">
    <w:name w:val="Underlined"/>
    <w:basedOn w:val="DefaultParagraphFont"/>
    <w:rsid w:val="004B541B"/>
    <w:rPr>
      <w:u w:val="single"/>
    </w:rPr>
  </w:style>
  <w:style w:type="paragraph" w:customStyle="1" w:styleId="TableBodyTextRight">
    <w:name w:val="Table Body Text Right"/>
    <w:basedOn w:val="TableBodyText"/>
    <w:rsid w:val="004B5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41B"/>
    <w:rPr>
      <w:sz w:val="18"/>
    </w:rPr>
  </w:style>
  <w:style w:type="paragraph" w:customStyle="1" w:styleId="BodySmallRight">
    <w:name w:val="Body Small Right"/>
    <w:basedOn w:val="BodyTextRight"/>
    <w:rsid w:val="004B541B"/>
    <w:rPr>
      <w:sz w:val="18"/>
      <w:szCs w:val="18"/>
    </w:rPr>
  </w:style>
  <w:style w:type="paragraph" w:customStyle="1" w:styleId="MarginEdition">
    <w:name w:val="Margin Edition"/>
    <w:basedOn w:val="MarginNote"/>
    <w:rsid w:val="004B5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41B"/>
    <w:rPr>
      <w:sz w:val="2"/>
      <w:szCs w:val="2"/>
    </w:rPr>
  </w:style>
  <w:style w:type="character" w:customStyle="1" w:styleId="Small">
    <w:name w:val="Small"/>
    <w:basedOn w:val="DefaultParagraphFont"/>
    <w:rsid w:val="004B541B"/>
    <w:rPr>
      <w:sz w:val="16"/>
    </w:rPr>
  </w:style>
  <w:style w:type="paragraph" w:customStyle="1" w:styleId="WideTable">
    <w:name w:val="Wide Table"/>
    <w:basedOn w:val="Normal"/>
    <w:rsid w:val="004B5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41B"/>
  </w:style>
  <w:style w:type="paragraph" w:styleId="Quote">
    <w:name w:val="Quote"/>
    <w:basedOn w:val="Heading1"/>
    <w:link w:val="QuoteChar"/>
    <w:qFormat/>
    <w:rsid w:val="004B5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41B"/>
    <w:pPr>
      <w:pageBreakBefore/>
    </w:pPr>
  </w:style>
  <w:style w:type="paragraph" w:customStyle="1" w:styleId="Border">
    <w:name w:val="Border"/>
    <w:basedOn w:val="Normal"/>
    <w:qFormat/>
    <w:rsid w:val="004B5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41B"/>
    <w:rPr>
      <w:u w:val="single"/>
    </w:rPr>
  </w:style>
  <w:style w:type="character" w:customStyle="1" w:styleId="BoldandItalics">
    <w:name w:val="Bold and Italics"/>
    <w:qFormat/>
    <w:rsid w:val="004B541B"/>
    <w:rPr>
      <w:b/>
      <w:i/>
      <w:u w:val="none"/>
    </w:rPr>
  </w:style>
  <w:style w:type="paragraph" w:styleId="BalloonText">
    <w:name w:val="Balloon Text"/>
    <w:basedOn w:val="Normal"/>
    <w:link w:val="BalloonTextChar"/>
    <w:rsid w:val="004B5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41B"/>
    <w:pPr>
      <w:spacing w:before="0" w:after="0"/>
    </w:pPr>
  </w:style>
  <w:style w:type="paragraph" w:customStyle="1" w:styleId="BodyTextBold">
    <w:name w:val="Body Text Bold"/>
    <w:basedOn w:val="BodyText"/>
    <w:qFormat/>
    <w:rsid w:val="004B541B"/>
    <w:rPr>
      <w:b/>
    </w:rPr>
  </w:style>
  <w:style w:type="character" w:styleId="Hyperlink">
    <w:name w:val="Hyperlink"/>
    <w:basedOn w:val="DefaultParagraphFont"/>
    <w:uiPriority w:val="99"/>
    <w:unhideWhenUsed/>
    <w:rsid w:val="002D7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6890</Characters>
  <Application>Microsoft Office Word</Application>
  <DocSecurity>0</DocSecurity>
  <Lines>196</Lines>
  <Paragraphs>117</Paragraphs>
  <ScaleCrop>false</ScaleCrop>
  <Company>Author-it Software Corporation Ltd.</Company>
  <LinksUpToDate>false</LinksUpToDate>
  <CharactersWithSpaces>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BSBHRM613 Contribute to the development of learning and development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2025-03-01T16:47:00Z</dcterms:created>
  <dcterms:modified xsi:type="dcterms:W3CDTF">2025-03-01T16:47:00Z</dcterms:modified>
</cp:coreProperties>
</file>