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F47" w:rsidP="004B2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BSBHRM613 Contribute to the development of learning and development strategies</w:t>
      </w:r>
      <w:r>
        <w:fldChar w:fldCharType="end"/>
      </w:r>
    </w:p>
    <w:p w:rsidR="004B2F47" w:rsidP="004B2F47">
      <w:pPr>
        <w:pStyle w:val="Version"/>
        <w:sectPr w:rsidSect="00EC5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144" w:rsidP="00EC5144">
      <w:pPr>
        <w:pStyle w:val="SuperHeading"/>
      </w:pPr>
      <w:r w:rsidRPr="00EC5144">
        <w:t>Assessment Requirements for BSBHRM613 Contribute to the development of learning and development strategies</w:t>
      </w:r>
    </w:p>
    <w:p w:rsidR="00000000" w:rsidRPr="00EC5144" w:rsidP="00EC5144">
      <w:pPr>
        <w:pStyle w:val="Heading1"/>
      </w:pPr>
      <w:bookmarkStart w:id="1" w:name="O_1119842"/>
      <w:bookmarkEnd w:id="1"/>
      <w:r w:rsidRPr="00EC514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C514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44" w:rsidP="00EC5144">
            <w:pPr>
              <w:pStyle w:val="BodyText"/>
            </w:pPr>
            <w:r w:rsidRPr="00EC5144">
              <w:rPr>
                <w:rStyle w:val="SpecialBold"/>
              </w:rPr>
              <w:t>Release</w:t>
            </w:r>
            <w:r w:rsidRPr="00EC514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44">
            <w:pPr>
              <w:pStyle w:val="BodyText"/>
              <w:rPr>
                <w:lang w:val="en-NZ"/>
              </w:rPr>
            </w:pPr>
            <w:r w:rsidRPr="00EC5144">
              <w:rPr>
                <w:rStyle w:val="SpecialBold"/>
              </w:rPr>
              <w:t>Comments</w:t>
            </w:r>
            <w:r w:rsidRPr="00EC5144">
              <w:t> </w:t>
            </w:r>
          </w:p>
        </w:tc>
      </w:tr>
      <w:tr w:rsidTr="00EC514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44">
            <w:pPr>
              <w:pStyle w:val="BodyText"/>
              <w:rPr>
                <w:lang w:val="en-NZ"/>
              </w:rPr>
            </w:pPr>
            <w:r w:rsidRPr="00EC514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44" w:rsidP="00EC5144">
            <w:pPr>
              <w:pStyle w:val="BodyText"/>
            </w:pPr>
            <w:r w:rsidRPr="00EC5144">
              <w:t>This version first released with BSB Business Services Training Package Version 7.0.</w:t>
            </w:r>
          </w:p>
        </w:tc>
      </w:tr>
    </w:tbl>
    <w:p w:rsidR="00000000" w:rsidRPr="00EC5144" w:rsidP="00EC5144">
      <w:pPr>
        <w:pStyle w:val="BodyText"/>
      </w:pPr>
    </w:p>
    <w:p w:rsidR="00000000" w:rsidRPr="00EC5144" w:rsidP="00EC5144">
      <w:pPr>
        <w:pStyle w:val="AllowPageBreak"/>
      </w:pPr>
    </w:p>
    <w:p w:rsidR="00000000" w:rsidRPr="00EC5144" w:rsidP="00EC5144">
      <w:pPr>
        <w:pStyle w:val="Heading1"/>
      </w:pPr>
      <w:bookmarkStart w:id="2" w:name="O_1119845"/>
      <w:bookmarkEnd w:id="2"/>
      <w:r w:rsidRPr="00EC5144">
        <w:t>Performance Evidence</w:t>
      </w:r>
    </w:p>
    <w:p w:rsidR="00000000" w:rsidRPr="00EC5144" w:rsidP="004B2F47">
      <w:pPr>
        <w:pStyle w:val="BodyText"/>
      </w:pPr>
      <w:r w:rsidRPr="00EC5144">
        <w:t>The candidate must demonstrate the ability to complete the tasks outlined in the elements, performance criteria and foundation sk</w:t>
      </w:r>
      <w:r w:rsidRPr="00EC5144">
        <w:t>ills of this unit, including evidence of the ability to:</w:t>
      </w:r>
    </w:p>
    <w:p w:rsidR="00000000" w:rsidRPr="00EC5144" w:rsidP="00EC5144">
      <w:pPr>
        <w:pStyle w:val="ListBullet"/>
      </w:pPr>
      <w:r w:rsidRPr="00EC5144">
        <w:t>contribute to developing a learning and development strategy for at least one work area</w:t>
      </w:r>
    </w:p>
    <w:p w:rsidR="00000000" w:rsidRPr="00EC5144" w:rsidP="00EC5144">
      <w:pPr>
        <w:pStyle w:val="ListBullet"/>
      </w:pPr>
      <w:r w:rsidRPr="00EC5144">
        <w:t>evaluate effectiveness of that strategy when implemented, and recommend improvements.</w:t>
      </w:r>
    </w:p>
    <w:p w:rsidR="00000000" w:rsidRPr="00EC5144" w:rsidP="004B2F47">
      <w:pPr>
        <w:pStyle w:val="BodyText"/>
      </w:pPr>
      <w:r w:rsidRPr="00EC5144">
        <w:t>In the course of the abo</w:t>
      </w:r>
      <w:r w:rsidRPr="00EC5144">
        <w:t xml:space="preserve">ve, the candidate must: </w:t>
      </w:r>
    </w:p>
    <w:p w:rsidR="00000000" w:rsidRPr="00EC5144" w:rsidP="00EC5144">
      <w:pPr>
        <w:pStyle w:val="ListBullet"/>
      </w:pPr>
      <w:r w:rsidRPr="00EC5144">
        <w:t>examine and review organisational policies and procedures relevant to training and assessment</w:t>
      </w:r>
    </w:p>
    <w:p w:rsidR="00000000" w:rsidRPr="00EC5144" w:rsidP="00EC5144">
      <w:pPr>
        <w:pStyle w:val="ListBullet"/>
      </w:pPr>
      <w:r w:rsidRPr="00EC5144">
        <w:t>develop consultation and communicatio</w:t>
      </w:r>
      <w:r w:rsidRPr="00EC5144">
        <w:t>n processes to support and encourage stakeholder input into design, implementation and review of organisational learning and development strategy</w:t>
      </w:r>
    </w:p>
    <w:p w:rsidR="00000000" w:rsidRPr="00EC5144" w:rsidP="00EC5144">
      <w:pPr>
        <w:pStyle w:val="ListBullet"/>
      </w:pPr>
      <w:r w:rsidRPr="00EC5144">
        <w:t>source learning resources or assessment tools, and modify, if required, to meet requirements of organisational</w:t>
      </w:r>
      <w:r w:rsidRPr="00EC5144">
        <w:t xml:space="preserve"> learning strategies</w:t>
      </w:r>
    </w:p>
    <w:p w:rsidR="00000000" w:rsidRPr="00EC5144" w:rsidP="00EC5144">
      <w:pPr>
        <w:pStyle w:val="ListBullet"/>
      </w:pPr>
      <w:r w:rsidRPr="00EC5144">
        <w:t>implement plans for improving organisational learning strategies.</w:t>
      </w:r>
    </w:p>
    <w:p w:rsidR="00000000" w:rsidRPr="00EC5144" w:rsidP="00EC5144">
      <w:pPr>
        <w:pStyle w:val="AllowPageBreak"/>
      </w:pPr>
    </w:p>
    <w:p w:rsidR="00000000" w:rsidRPr="00EC5144" w:rsidP="00EC5144">
      <w:pPr>
        <w:pStyle w:val="Heading1"/>
      </w:pPr>
      <w:bookmarkStart w:id="3" w:name="O_1119844"/>
      <w:bookmarkEnd w:id="3"/>
      <w:r w:rsidRPr="00EC5144">
        <w:t>Knowledge Evidence</w:t>
      </w:r>
    </w:p>
    <w:p w:rsidR="00000000" w:rsidRPr="00EC5144" w:rsidP="004B2F47">
      <w:pPr>
        <w:pStyle w:val="BodyText"/>
      </w:pPr>
      <w:r w:rsidRPr="00EC5144">
        <w:t>The candidate must be able to demonstrate knowledge to complete the tasks outlined in the elements, performance criteria and founda</w:t>
      </w:r>
      <w:r w:rsidRPr="00EC5144">
        <w:t>tion skills of this unit, including knowledge of:</w:t>
      </w:r>
    </w:p>
    <w:p w:rsidR="00000000" w:rsidRPr="00EC5144" w:rsidP="00EC5144">
      <w:pPr>
        <w:pStyle w:val="ListBullet"/>
      </w:pPr>
      <w:r w:rsidRPr="00EC5144">
        <w:t>legislation, codes of practice and national standards relevant to job role</w:t>
      </w:r>
    </w:p>
    <w:p w:rsidR="00000000" w:rsidRPr="00EC5144" w:rsidP="00EC5144">
      <w:pPr>
        <w:pStyle w:val="ListBullet"/>
      </w:pPr>
      <w:r w:rsidRPr="00EC5144">
        <w:t>organisational technology and systems requirements to support an organisational learning strategy</w:t>
      </w:r>
    </w:p>
    <w:p w:rsidR="00000000" w:rsidRPr="00EC5144" w:rsidP="00EC5144">
      <w:pPr>
        <w:pStyle w:val="ListBullet"/>
      </w:pPr>
      <w:r w:rsidRPr="00EC5144">
        <w:t>consultation and communication p</w:t>
      </w:r>
      <w:r w:rsidRPr="00EC5144">
        <w:t xml:space="preserve">rocesses </w:t>
      </w:r>
    </w:p>
    <w:p w:rsidR="00000000" w:rsidRPr="00EC5144" w:rsidP="00EC5144">
      <w:pPr>
        <w:pStyle w:val="ListBullet"/>
      </w:pPr>
      <w:r w:rsidRPr="00EC5144">
        <w:t>common approaches to learning strategy design</w:t>
      </w:r>
    </w:p>
    <w:p w:rsidR="00000000" w:rsidRPr="00EC5144" w:rsidP="00EC5144">
      <w:pPr>
        <w:pStyle w:val="ListBullet"/>
      </w:pPr>
      <w:r w:rsidRPr="00EC5144">
        <w:t xml:space="preserve">organisational learning and development strategy design </w:t>
      </w:r>
    </w:p>
    <w:p w:rsidR="00000000" w:rsidRPr="00EC5144" w:rsidP="00EC5144">
      <w:pPr>
        <w:pStyle w:val="ListBullet"/>
      </w:pPr>
      <w:r w:rsidRPr="00EC5144">
        <w:t>relevant continuous improvement processes associated with organisational learning and development strategies</w:t>
      </w:r>
    </w:p>
    <w:p w:rsidR="00000000" w:rsidRPr="00EC5144" w:rsidP="00EC5144">
      <w:pPr>
        <w:pStyle w:val="ListBullet"/>
      </w:pPr>
      <w:r w:rsidRPr="00EC5144">
        <w:t>evaluation strategies</w:t>
      </w:r>
    </w:p>
    <w:p w:rsidR="00000000" w:rsidRPr="00EC5144" w:rsidP="00EC5144">
      <w:pPr>
        <w:pStyle w:val="ListBullet"/>
      </w:pPr>
      <w:r w:rsidRPr="00EC5144">
        <w:t>quality mana</w:t>
      </w:r>
      <w:r w:rsidRPr="00EC5144">
        <w:t>gement compliance requirements as it relates to organisational learning</w:t>
      </w:r>
    </w:p>
    <w:p w:rsidR="00000000" w:rsidRPr="00EC5144" w:rsidP="00EC5144">
      <w:pPr>
        <w:pStyle w:val="ListBullet"/>
      </w:pPr>
      <w:r w:rsidRPr="00EC5144">
        <w:t>organisational policies and procedures relating to the development of learning and development strategies.</w:t>
      </w:r>
    </w:p>
    <w:p w:rsidR="00000000" w:rsidRPr="00EC5144" w:rsidP="00EC5144">
      <w:pPr>
        <w:pStyle w:val="AllowPageBreak"/>
      </w:pPr>
    </w:p>
    <w:p w:rsidR="00000000" w:rsidRPr="00EC5144" w:rsidP="00EC5144">
      <w:pPr>
        <w:pStyle w:val="Heading1"/>
      </w:pPr>
      <w:bookmarkStart w:id="4" w:name="O_1119843"/>
      <w:bookmarkEnd w:id="4"/>
      <w:r w:rsidRPr="00EC5144">
        <w:t>Assessment Conditions</w:t>
      </w:r>
    </w:p>
    <w:p w:rsidR="00000000" w:rsidRPr="00EC5144" w:rsidP="004B2F47">
      <w:pPr>
        <w:pStyle w:val="BodyText"/>
      </w:pPr>
      <w:r w:rsidRPr="00EC5144">
        <w:t>Skills in this unit must be demonstr</w:t>
      </w:r>
      <w:r w:rsidRPr="00EC5144">
        <w:t xml:space="preserve">ated in a workplace or simulated environment where the conditions are typical of those in a working environment in this industry. </w:t>
      </w:r>
    </w:p>
    <w:p w:rsidR="00000000" w:rsidRPr="00EC5144" w:rsidP="004B2F47">
      <w:pPr>
        <w:pStyle w:val="BodyText"/>
      </w:pPr>
      <w:r w:rsidRPr="00EC5144">
        <w:t>This includes access to:</w:t>
      </w:r>
    </w:p>
    <w:p w:rsidR="00000000" w:rsidRPr="00EC5144" w:rsidP="00EC5144">
      <w:pPr>
        <w:pStyle w:val="ListBullet"/>
      </w:pPr>
      <w:r w:rsidRPr="00EC5144">
        <w:t>relevant organisational policies and procedures</w:t>
      </w:r>
    </w:p>
    <w:p w:rsidR="00000000" w:rsidRPr="00EC5144" w:rsidP="00EC5144">
      <w:pPr>
        <w:pStyle w:val="ListBullet"/>
      </w:pPr>
      <w:r w:rsidRPr="00EC5144">
        <w:t>workplace documents and resources relevant to perfo</w:t>
      </w:r>
      <w:r w:rsidRPr="00EC5144">
        <w:t>rmance evidence</w:t>
      </w:r>
    </w:p>
    <w:p w:rsidR="00000000" w:rsidRPr="00EC5144" w:rsidP="00EC5144">
      <w:pPr>
        <w:pStyle w:val="ListBullet"/>
      </w:pPr>
      <w:r w:rsidRPr="00EC5144">
        <w:t>information on current training and assessment requirements.</w:t>
      </w:r>
    </w:p>
    <w:p w:rsidR="00000000" w:rsidRPr="00EC5144" w:rsidP="00EC5144">
      <w:pPr>
        <w:pStyle w:val="BodyText"/>
      </w:pPr>
    </w:p>
    <w:p w:rsidR="00000000" w:rsidRPr="00EC5144" w:rsidP="004B2F47">
      <w:pPr>
        <w:pStyle w:val="BodyText"/>
      </w:pPr>
      <w:r w:rsidRPr="00EC5144">
        <w:t>Assessors of this unit must satisfy the requirements for assessors in applicable vocational education and training legislation, frameworks and/or standards.</w:t>
      </w:r>
    </w:p>
    <w:p w:rsidR="00000000" w:rsidRPr="00EC5144" w:rsidP="00EC5144">
      <w:pPr>
        <w:pStyle w:val="Heading1"/>
      </w:pPr>
      <w:bookmarkStart w:id="5" w:name="O_1119841"/>
      <w:bookmarkEnd w:id="5"/>
      <w:r w:rsidRPr="00EC5144">
        <w:t>Links</w:t>
      </w:r>
    </w:p>
    <w:p w:rsidR="00000000" w:rsidRPr="00EC5144" w:rsidP="004B2F47">
      <w:pPr>
        <w:pStyle w:val="BodyText"/>
      </w:pPr>
      <w:r w:rsidRPr="00EC51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059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5144" w:rsidP="00EC5144"/>
    <w:sectPr w:rsidSect="00EC51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44" w:rsidRPr="004B2F47" w:rsidP="004B2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47" w:rsidP="00EC5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F47" w:rsidP="00EC5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2F47" w:rsidP="00EC5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144" w:rsidRPr="004B2F47" w:rsidP="004B2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47" w:rsidRPr="002D2AF8" w:rsidP="00EC5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BSBHRM613 Contribute to the development of learning and development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4B2F47" w:rsidP="00EC5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7AB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007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144"/>
  </w:style>
  <w:style w:type="character" w:customStyle="1" w:styleId="Heading1Char">
    <w:name w:val="Heading 1 Char"/>
    <w:basedOn w:val="DefaultParagraphFont"/>
    <w:link w:val="Heading1"/>
    <w:rsid w:val="00EC5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1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144"/>
    <w:rPr>
      <w:b/>
      <w:spacing w:val="0"/>
    </w:rPr>
  </w:style>
  <w:style w:type="paragraph" w:customStyle="1" w:styleId="SuperHeading">
    <w:name w:val="SuperHeading"/>
    <w:basedOn w:val="Normal"/>
    <w:rsid w:val="00EC5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1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1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144"/>
    <w:rPr>
      <w:i/>
    </w:rPr>
  </w:style>
  <w:style w:type="paragraph" w:styleId="Caption">
    <w:name w:val="caption"/>
    <w:basedOn w:val="BodyText"/>
    <w:next w:val="Normal"/>
    <w:qFormat/>
    <w:rsid w:val="00EC5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144"/>
  </w:style>
  <w:style w:type="paragraph" w:styleId="TableofFigures">
    <w:name w:val="table of figures"/>
    <w:basedOn w:val="Normal"/>
    <w:next w:val="Normal"/>
    <w:semiHidden/>
    <w:rsid w:val="00EC5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1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5144"/>
    <w:rPr>
      <w:rFonts w:ascii="Wingdings" w:hAnsi="Wingdings"/>
    </w:rPr>
  </w:style>
  <w:style w:type="paragraph" w:customStyle="1" w:styleId="TableHeading">
    <w:name w:val="Table Heading"/>
    <w:basedOn w:val="HeadingBase"/>
    <w:rsid w:val="00EC5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144"/>
    <w:rPr>
      <w:color w:val="0033CC"/>
      <w:u w:val="none"/>
    </w:rPr>
  </w:style>
  <w:style w:type="paragraph" w:customStyle="1" w:styleId="BodyTextRight">
    <w:name w:val="Body Text Right"/>
    <w:basedOn w:val="BodyText"/>
    <w:rsid w:val="00EC5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1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144"/>
    <w:rPr>
      <w:sz w:val="32"/>
    </w:rPr>
  </w:style>
  <w:style w:type="paragraph" w:customStyle="1" w:styleId="HeadingProcedure">
    <w:name w:val="Heading Procedure"/>
    <w:basedOn w:val="HeadingBase"/>
    <w:next w:val="Normal"/>
    <w:rsid w:val="00EC5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144"/>
    <w:pPr>
      <w:spacing w:before="60" w:after="60"/>
    </w:pPr>
  </w:style>
  <w:style w:type="paragraph" w:styleId="ListContinue">
    <w:name w:val="List Continue"/>
    <w:basedOn w:val="List"/>
    <w:rsid w:val="00EC5144"/>
    <w:pPr>
      <w:ind w:firstLine="0"/>
    </w:pPr>
  </w:style>
  <w:style w:type="paragraph" w:customStyle="1" w:styleId="ListNote">
    <w:name w:val="List Note"/>
    <w:basedOn w:val="List"/>
    <w:rsid w:val="00EC5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144"/>
    <w:rPr>
      <w:rFonts w:ascii="Courier New" w:hAnsi="Courier New"/>
    </w:rPr>
  </w:style>
  <w:style w:type="paragraph" w:customStyle="1" w:styleId="NoteBullet">
    <w:name w:val="Note Bullet"/>
    <w:basedOn w:val="Note"/>
    <w:rsid w:val="00EC5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1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5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144"/>
    <w:rPr>
      <w:b/>
      <w:smallCaps/>
    </w:rPr>
  </w:style>
  <w:style w:type="paragraph" w:customStyle="1" w:styleId="TableListNumber">
    <w:name w:val="Table List Number"/>
    <w:basedOn w:val="ListNumber"/>
    <w:rsid w:val="00EC5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144"/>
    <w:pPr>
      <w:numPr>
        <w:numId w:val="8"/>
      </w:numPr>
    </w:pPr>
  </w:style>
  <w:style w:type="paragraph" w:customStyle="1" w:styleId="ListAlpha2">
    <w:name w:val="List Alpha 2"/>
    <w:basedOn w:val="List2"/>
    <w:rsid w:val="00EC5144"/>
    <w:pPr>
      <w:numPr>
        <w:numId w:val="7"/>
      </w:numPr>
    </w:pPr>
  </w:style>
  <w:style w:type="paragraph" w:styleId="List2">
    <w:name w:val="List 2"/>
    <w:basedOn w:val="BodyText"/>
    <w:rsid w:val="00EC5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1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1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5144"/>
    <w:pPr>
      <w:numPr>
        <w:numId w:val="3"/>
      </w:numPr>
    </w:pPr>
  </w:style>
  <w:style w:type="paragraph" w:styleId="ListContinue2">
    <w:name w:val="List Continue 2"/>
    <w:basedOn w:val="List2"/>
    <w:rsid w:val="00EC5144"/>
    <w:pPr>
      <w:ind w:firstLine="0"/>
    </w:pPr>
  </w:style>
  <w:style w:type="paragraph" w:styleId="ListContinue3">
    <w:name w:val="List Continue 3"/>
    <w:basedOn w:val="List3"/>
    <w:rsid w:val="00EC5144"/>
    <w:pPr>
      <w:ind w:left="1021" w:firstLine="0"/>
    </w:pPr>
  </w:style>
  <w:style w:type="paragraph" w:styleId="ListContinue4">
    <w:name w:val="List Continue 4"/>
    <w:basedOn w:val="List4"/>
    <w:rsid w:val="00EC5144"/>
    <w:pPr>
      <w:ind w:firstLine="0"/>
    </w:pPr>
  </w:style>
  <w:style w:type="paragraph" w:styleId="ListContinue5">
    <w:name w:val="List Continue 5"/>
    <w:basedOn w:val="List5"/>
    <w:rsid w:val="00EC5144"/>
    <w:pPr>
      <w:ind w:firstLine="0"/>
    </w:pPr>
  </w:style>
  <w:style w:type="paragraph" w:styleId="ListNumber3">
    <w:name w:val="List Number 3"/>
    <w:basedOn w:val="List3"/>
    <w:rsid w:val="00EC5144"/>
    <w:pPr>
      <w:numPr>
        <w:numId w:val="4"/>
      </w:numPr>
    </w:pPr>
  </w:style>
  <w:style w:type="paragraph" w:styleId="ListNumber4">
    <w:name w:val="List Number 4"/>
    <w:basedOn w:val="List4"/>
    <w:rsid w:val="00EC5144"/>
    <w:pPr>
      <w:numPr>
        <w:numId w:val="5"/>
      </w:numPr>
    </w:pPr>
  </w:style>
  <w:style w:type="paragraph" w:styleId="ListNumber5">
    <w:name w:val="List Number 5"/>
    <w:basedOn w:val="List5"/>
    <w:rsid w:val="00EC5144"/>
    <w:pPr>
      <w:numPr>
        <w:numId w:val="6"/>
      </w:numPr>
    </w:pPr>
  </w:style>
  <w:style w:type="paragraph" w:styleId="BlockText">
    <w:name w:val="Block Text"/>
    <w:basedOn w:val="Normal"/>
    <w:rsid w:val="00EC5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144"/>
    <w:rPr>
      <w:sz w:val="16"/>
      <w:vertAlign w:val="superscript"/>
    </w:rPr>
  </w:style>
  <w:style w:type="character" w:customStyle="1" w:styleId="Symbols">
    <w:name w:val="Symbols"/>
    <w:basedOn w:val="DefaultParagraphFont"/>
    <w:rsid w:val="00EC5144"/>
    <w:rPr>
      <w:rFonts w:ascii="Symbol" w:hAnsi="Symbol"/>
    </w:rPr>
  </w:style>
  <w:style w:type="character" w:customStyle="1" w:styleId="MenuOptions">
    <w:name w:val="Menu Options"/>
    <w:basedOn w:val="DefaultParagraphFont"/>
    <w:rsid w:val="00EC5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144"/>
    <w:rPr>
      <w:b/>
    </w:rPr>
  </w:style>
  <w:style w:type="character" w:customStyle="1" w:styleId="Underlined">
    <w:name w:val="Underlined"/>
    <w:basedOn w:val="DefaultParagraphFont"/>
    <w:rsid w:val="00EC5144"/>
    <w:rPr>
      <w:u w:val="single"/>
    </w:rPr>
  </w:style>
  <w:style w:type="paragraph" w:customStyle="1" w:styleId="TableBodyTextRight">
    <w:name w:val="Table Body Text Right"/>
    <w:basedOn w:val="TableBodyText"/>
    <w:rsid w:val="00EC5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144"/>
    <w:rPr>
      <w:sz w:val="18"/>
    </w:rPr>
  </w:style>
  <w:style w:type="paragraph" w:customStyle="1" w:styleId="BodySmallRight">
    <w:name w:val="Body Small Right"/>
    <w:basedOn w:val="BodyTextRight"/>
    <w:rsid w:val="00EC5144"/>
    <w:rPr>
      <w:sz w:val="18"/>
      <w:szCs w:val="18"/>
    </w:rPr>
  </w:style>
  <w:style w:type="paragraph" w:customStyle="1" w:styleId="MarginEdition">
    <w:name w:val="Margin Edition"/>
    <w:basedOn w:val="MarginNote"/>
    <w:rsid w:val="00EC5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144"/>
    <w:rPr>
      <w:sz w:val="2"/>
      <w:szCs w:val="2"/>
    </w:rPr>
  </w:style>
  <w:style w:type="character" w:customStyle="1" w:styleId="Small">
    <w:name w:val="Small"/>
    <w:basedOn w:val="DefaultParagraphFont"/>
    <w:rsid w:val="00EC5144"/>
    <w:rPr>
      <w:sz w:val="16"/>
    </w:rPr>
  </w:style>
  <w:style w:type="paragraph" w:customStyle="1" w:styleId="WideTable">
    <w:name w:val="Wide Table"/>
    <w:basedOn w:val="Normal"/>
    <w:rsid w:val="00EC5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144"/>
  </w:style>
  <w:style w:type="paragraph" w:styleId="Quote">
    <w:name w:val="Quote"/>
    <w:basedOn w:val="Heading1"/>
    <w:link w:val="QuoteChar"/>
    <w:qFormat/>
    <w:rsid w:val="00EC5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144"/>
    <w:pPr>
      <w:pageBreakBefore/>
    </w:pPr>
  </w:style>
  <w:style w:type="paragraph" w:customStyle="1" w:styleId="Border">
    <w:name w:val="Border"/>
    <w:basedOn w:val="Normal"/>
    <w:qFormat/>
    <w:rsid w:val="00EC5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144"/>
    <w:rPr>
      <w:u w:val="single"/>
    </w:rPr>
  </w:style>
  <w:style w:type="character" w:customStyle="1" w:styleId="BoldandItalics">
    <w:name w:val="Bold and Italics"/>
    <w:qFormat/>
    <w:rsid w:val="00EC5144"/>
    <w:rPr>
      <w:b/>
      <w:i/>
      <w:u w:val="none"/>
    </w:rPr>
  </w:style>
  <w:style w:type="paragraph" w:styleId="BalloonText">
    <w:name w:val="Balloon Text"/>
    <w:basedOn w:val="Normal"/>
    <w:link w:val="BalloonTextChar"/>
    <w:rsid w:val="00EC5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144"/>
    <w:pPr>
      <w:spacing w:before="0" w:after="0"/>
    </w:pPr>
  </w:style>
  <w:style w:type="paragraph" w:customStyle="1" w:styleId="BodyTextBold">
    <w:name w:val="Body Text Bold"/>
    <w:basedOn w:val="BodyText"/>
    <w:qFormat/>
    <w:rsid w:val="00EC5144"/>
    <w:rPr>
      <w:b/>
    </w:rPr>
  </w:style>
  <w:style w:type="character" w:styleId="Hyperlink">
    <w:name w:val="Hyperlink"/>
    <w:basedOn w:val="DefaultParagraphFont"/>
    <w:uiPriority w:val="99"/>
    <w:unhideWhenUsed/>
    <w:rsid w:val="004B2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2604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BSBHRM613 Contribute to the development of learning and development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2022-01-25T01:01:00Z</dcterms:created>
  <dcterms:modified xsi:type="dcterms:W3CDTF">2022-01-25T01:01:00Z</dcterms:modified>
</cp:coreProperties>
</file>