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B8B" w:rsidP="00735B8B">
      <w:pPr>
        <w:pStyle w:val="Title"/>
      </w:pPr>
      <w:r>
        <w:fldChar w:fldCharType="begin"/>
      </w:r>
      <w:r>
        <w:instrText xml:space="preserve"> TITLE   \* MERGEFORMAT </w:instrText>
      </w:r>
      <w:r>
        <w:fldChar w:fldCharType="separate"/>
      </w:r>
      <w:r>
        <w:t>BSBHRM512 Develop and manage performance management processes</w:t>
      </w:r>
      <w:r>
        <w:fldChar w:fldCharType="end"/>
      </w:r>
    </w:p>
    <w:p w:rsidR="00735B8B" w:rsidP="00735B8B">
      <w:pPr>
        <w:pStyle w:val="Version"/>
        <w:sectPr w:rsidSect="002D29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944" w:rsidP="002D2944">
      <w:pPr>
        <w:pStyle w:val="SuperHeading"/>
      </w:pPr>
      <w:r w:rsidRPr="002D2944">
        <w:t>BSBHRM512 Develop and manage performance management processes</w:t>
      </w:r>
    </w:p>
    <w:p w:rsidR="00000000" w:rsidRPr="002D2944" w:rsidP="002D2944">
      <w:pPr>
        <w:pStyle w:val="Heading1"/>
      </w:pPr>
      <w:bookmarkStart w:id="1" w:name="O_645368"/>
      <w:bookmarkEnd w:id="1"/>
      <w:r w:rsidRPr="002D2944">
        <w:t>Modification History</w:t>
      </w:r>
    </w:p>
    <w:tbl>
      <w:tblPr>
        <w:tblW w:w="0" w:type="auto"/>
        <w:tblLayout w:type="fixed"/>
        <w:tblCellMar>
          <w:left w:w="62" w:type="dxa"/>
          <w:right w:w="62" w:type="dxa"/>
        </w:tblCellMar>
        <w:tblLook w:val="0000"/>
      </w:tblPr>
      <w:tblGrid>
        <w:gridCol w:w="3153"/>
        <w:gridCol w:w="5873"/>
      </w:tblGrid>
      <w:tr w:rsidTr="002D29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rPr>
                <w:rStyle w:val="SpecialBold"/>
              </w:rPr>
              <w:t>Comments</w:t>
            </w:r>
          </w:p>
        </w:tc>
      </w:tr>
      <w:tr w:rsidTr="002D29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This version first released with BSB Business Services Training Package Version 1.0.</w:t>
            </w:r>
          </w:p>
        </w:tc>
      </w:tr>
    </w:tbl>
    <w:p w:rsidR="00000000" w:rsidRPr="002D2944" w:rsidP="002D2944">
      <w:pPr>
        <w:pStyle w:val="BodyText"/>
      </w:pPr>
    </w:p>
    <w:p w:rsidR="00000000" w:rsidRPr="002D2944" w:rsidP="002D2944">
      <w:pPr>
        <w:pStyle w:val="AllowPageBreak"/>
      </w:pPr>
    </w:p>
    <w:p w:rsidR="00000000" w:rsidRPr="002D2944" w:rsidP="002D2944">
      <w:pPr>
        <w:pStyle w:val="Heading1"/>
      </w:pPr>
      <w:bookmarkStart w:id="2" w:name="O_645369"/>
      <w:bookmarkEnd w:id="2"/>
      <w:r w:rsidRPr="002D2944">
        <w:t>Application</w:t>
      </w:r>
    </w:p>
    <w:p w:rsidR="00000000" w:rsidRPr="002D2944" w:rsidP="00735B8B">
      <w:pPr>
        <w:pStyle w:val="BodyText"/>
      </w:pPr>
      <w:r w:rsidRPr="002D2944">
        <w:t>This unit describes the skills and knowledge required to develop and facilitate implementation of performance management processes and to coordinate individual or group learning and development to encourage effective employee performance.</w:t>
      </w:r>
    </w:p>
    <w:p w:rsidR="00000000" w:rsidRPr="002D2944" w:rsidP="00735B8B">
      <w:pPr>
        <w:pStyle w:val="BodyText"/>
      </w:pPr>
      <w:r w:rsidRPr="002D2944">
        <w:t>This unit appli</w:t>
      </w:r>
      <w:r w:rsidRPr="002D2944">
        <w:t xml:space="preserve">es to individuals who are authorised to establish effective performance management processes for an organisation and who may have staff reporting to them. </w:t>
      </w:r>
    </w:p>
    <w:p w:rsidR="00000000" w:rsidRPr="002D2944" w:rsidP="00735B8B">
      <w:pPr>
        <w:pStyle w:val="BodyText"/>
      </w:pPr>
      <w:r w:rsidRPr="002D2944">
        <w:t>No licensing, legislative or certification requirements apply to this unit at the time of publicati</w:t>
      </w:r>
      <w:r w:rsidRPr="002D2944">
        <w:t>on.</w:t>
      </w:r>
    </w:p>
    <w:p w:rsidR="00000000" w:rsidRPr="002D2944" w:rsidP="002D2944">
      <w:pPr>
        <w:pStyle w:val="Heading1"/>
      </w:pPr>
      <w:bookmarkStart w:id="3" w:name="O_645372"/>
      <w:bookmarkEnd w:id="3"/>
      <w:r w:rsidRPr="002D2944">
        <w:t>Unit Sector</w:t>
      </w:r>
    </w:p>
    <w:p w:rsidR="00000000" w:rsidRPr="002D2944" w:rsidP="00735B8B">
      <w:pPr>
        <w:pStyle w:val="BodyText"/>
      </w:pPr>
      <w:r w:rsidRPr="002D2944">
        <w:t>Workforce Development – Human Resource Management</w:t>
      </w:r>
    </w:p>
    <w:p w:rsidR="00000000" w:rsidRPr="002D2944" w:rsidP="002D2944">
      <w:pPr>
        <w:pStyle w:val="Heading1"/>
      </w:pPr>
      <w:bookmarkStart w:id="4" w:name="O_645373"/>
      <w:bookmarkEnd w:id="4"/>
      <w:r w:rsidRPr="002D2944">
        <w:t>Elements and Performance Criteria</w:t>
      </w:r>
    </w:p>
    <w:tbl>
      <w:tblPr>
        <w:tblW w:w="0" w:type="auto"/>
        <w:tblCellMar>
          <w:left w:w="62" w:type="dxa"/>
          <w:right w:w="62" w:type="dxa"/>
        </w:tblCellMar>
        <w:tblLook w:val="0000"/>
      </w:tblPr>
      <w:tblGrid>
        <w:gridCol w:w="2589"/>
        <w:gridCol w:w="6607"/>
      </w:tblGrid>
      <w:tr w:rsidTr="00735B8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2944">
            <w:pPr>
              <w:pStyle w:val="BodyText"/>
              <w:rPr>
                <w:lang w:val="en-NZ"/>
              </w:rPr>
            </w:pPr>
            <w:r w:rsidRPr="002D2944">
              <w:rPr>
                <w:rStyle w:val="SpecialBold"/>
              </w:rPr>
              <w:t>PERFORMANCE CRITERIA</w:t>
            </w:r>
          </w:p>
        </w:tc>
      </w:tr>
      <w:tr w:rsidTr="00735B8B">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rPr>
                <w:rStyle w:val="Emphasis"/>
              </w:rPr>
              <w:t>Performance criteria describe the performance needed to demonstrate achievement of the element.</w:t>
            </w:r>
          </w:p>
        </w:tc>
      </w:tr>
      <w:tr w:rsidTr="00735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 Develop integrated performance-management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1.1 Analyse organisational strategic and operational plans to identify relevant policies and objectives t</w:t>
            </w:r>
            <w:r w:rsidRPr="002D2944">
              <w:t xml:space="preserve">o be addressed in </w:t>
            </w:r>
            <w:r w:rsidRPr="002D2944">
              <w:rPr>
                <w:rStyle w:val="SpecialBold"/>
              </w:rPr>
              <w:t>i</w:t>
            </w:r>
            <w:r w:rsidRPr="002D2944">
              <w:t>ntegrated performance-management processes</w:t>
            </w:r>
          </w:p>
          <w:p w:rsidR="00000000" w:rsidRPr="002D2944" w:rsidP="002D2944">
            <w:pPr>
              <w:pStyle w:val="BodyText"/>
            </w:pPr>
            <w:r w:rsidRPr="002D2944">
              <w:t>1.2 Develop objectives for performance-management processes to support organisational strategy and goals and to build organisational capability</w:t>
            </w:r>
          </w:p>
          <w:p w:rsidR="00000000" w:rsidRPr="002D2944" w:rsidP="002D2944">
            <w:pPr>
              <w:pStyle w:val="BodyText"/>
            </w:pPr>
            <w:r w:rsidRPr="002D2944">
              <w:t>1.3 Design methods and processes for line managers</w:t>
            </w:r>
            <w:r w:rsidRPr="002D2944">
              <w:t xml:space="preserve"> to develop key </w:t>
            </w:r>
            <w:r w:rsidRPr="002D2944">
              <w:t>performance indicators for those reporting to them</w:t>
            </w:r>
          </w:p>
          <w:p w:rsidR="00000000" w:rsidRPr="002D2944" w:rsidP="002D2944">
            <w:pPr>
              <w:pStyle w:val="BodyText"/>
            </w:pPr>
            <w:r w:rsidRPr="002D2944">
              <w:t>1.4 Develop organisational timeframes and processes for formal performance-management sessions</w:t>
            </w:r>
          </w:p>
          <w:p w:rsidR="00000000" w:rsidRPr="002D2944" w:rsidP="002D2944">
            <w:pPr>
              <w:pStyle w:val="BodyText"/>
            </w:pPr>
            <w:r w:rsidRPr="002D2944">
              <w:t>1.5 Ensure performance-management processes are flexible enough to cover the range of the orga</w:t>
            </w:r>
            <w:r w:rsidRPr="002D2944">
              <w:t>nisation</w:t>
            </w:r>
            <w:r>
              <w:t>’</w:t>
            </w:r>
            <w:r w:rsidRPr="002D2944">
              <w:t xml:space="preserve">s </w:t>
            </w:r>
            <w:r w:rsidRPr="002D2944">
              <w:rPr>
                <w:rStyle w:val="SpecialBold"/>
              </w:rPr>
              <w:t xml:space="preserve">employment situations </w:t>
            </w:r>
          </w:p>
          <w:p w:rsidR="00000000" w:rsidRPr="002D2944" w:rsidP="002D2944">
            <w:pPr>
              <w:pStyle w:val="BodyText"/>
            </w:pPr>
            <w:r w:rsidRPr="002D2944">
              <w:t>1.6 Consult with key stakeholders about the processes and agree on process features</w:t>
            </w:r>
          </w:p>
          <w:p w:rsidR="00000000" w:rsidP="002D2944">
            <w:pPr>
              <w:pStyle w:val="BodyText"/>
              <w:rPr>
                <w:lang w:val="en-NZ"/>
              </w:rPr>
            </w:pPr>
            <w:r w:rsidRPr="002D2944">
              <w:t>1.7 Gain support for implementation of the performance-management processes</w:t>
            </w:r>
          </w:p>
        </w:tc>
      </w:tr>
      <w:tr w:rsidTr="00735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2 Facilitate the implementation of performance-management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 xml:space="preserve">2.1 Train relevant groups and individuals to monitor performance, identify </w:t>
            </w:r>
            <w:r w:rsidRPr="002D2944">
              <w:rPr>
                <w:rStyle w:val="SpecialBold"/>
              </w:rPr>
              <w:t>performance gaps,</w:t>
            </w:r>
            <w:r w:rsidRPr="002D2944">
              <w:t xml:space="preserve"> provide feedback and manage talent </w:t>
            </w:r>
          </w:p>
          <w:p w:rsidR="00000000" w:rsidRPr="002D2944" w:rsidP="002D2944">
            <w:pPr>
              <w:pStyle w:val="BodyText"/>
            </w:pPr>
            <w:r w:rsidRPr="002D2944">
              <w:t>2.2 Work with line managers to ensure that performance is m</w:t>
            </w:r>
            <w:r w:rsidRPr="002D2944">
              <w:t xml:space="preserve">onitored regularly and that </w:t>
            </w:r>
            <w:r w:rsidRPr="002D2944">
              <w:rPr>
                <w:rStyle w:val="SpecialBold"/>
              </w:rPr>
              <w:t>intervention</w:t>
            </w:r>
            <w:r w:rsidRPr="002D2944">
              <w:rPr>
                <w:rStyle w:val="BoldandItalics"/>
              </w:rPr>
              <w:t xml:space="preserve"> </w:t>
            </w:r>
            <w:r w:rsidRPr="002D2944">
              <w:t>occurs as required and complies with organisational policies and legal requirements</w:t>
            </w:r>
          </w:p>
          <w:p w:rsidR="00000000" w:rsidRPr="002D2944" w:rsidP="002D2944">
            <w:pPr>
              <w:pStyle w:val="BodyText"/>
            </w:pPr>
            <w:r w:rsidRPr="002D2944">
              <w:t>2.3 Support line managers to counsel and discipline employees who continually perform below standard</w:t>
            </w:r>
          </w:p>
          <w:p w:rsidR="00000000" w:rsidRPr="002D2944" w:rsidP="002D2944">
            <w:pPr>
              <w:pStyle w:val="BodyText"/>
            </w:pPr>
            <w:r w:rsidRPr="002D2944">
              <w:t>2.4 Articulate dispute resolut</w:t>
            </w:r>
            <w:r w:rsidRPr="002D2944">
              <w:t>ion processes where necessary, mediating between line managers and employees</w:t>
            </w:r>
          </w:p>
          <w:p w:rsidR="00000000" w:rsidRPr="002D2944" w:rsidP="002D2944">
            <w:pPr>
              <w:pStyle w:val="BodyText"/>
            </w:pPr>
            <w:r w:rsidRPr="002D2944">
              <w:t>2.5 Provide support to terminate employees who fail to respond to interventions according to organisational protocols and legislative requirements</w:t>
            </w:r>
          </w:p>
          <w:p w:rsidR="00000000" w:rsidRPr="002D2944" w:rsidP="002D2944">
            <w:pPr>
              <w:pStyle w:val="BodyText"/>
            </w:pPr>
            <w:r w:rsidRPr="002D2944">
              <w:t xml:space="preserve">2.6 Ensure recorded outcomes of </w:t>
            </w:r>
            <w:r w:rsidRPr="002D2944">
              <w:t>performance-management sessions are accessible and stored securely, according to organisational policy</w:t>
            </w:r>
          </w:p>
          <w:p w:rsidR="00000000" w:rsidP="002D2944">
            <w:pPr>
              <w:pStyle w:val="BodyText"/>
              <w:rPr>
                <w:lang w:val="en-NZ"/>
              </w:rPr>
            </w:pPr>
            <w:r w:rsidRPr="002D2944">
              <w:t>2.7 Regularly evaluate and improve all aspects of performance-management processes in keeping with organisational objectives and policies</w:t>
            </w:r>
          </w:p>
        </w:tc>
      </w:tr>
      <w:tr w:rsidTr="00735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3 Coordinate i</w:t>
            </w:r>
            <w:r w:rsidRPr="002D2944">
              <w:t xml:space="preserve">ndividual or group learning and development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3.1 Design and develop learning and development plans and strategies to encourage effective employee performance</w:t>
            </w:r>
          </w:p>
          <w:p w:rsidR="00000000" w:rsidRPr="002D2944" w:rsidP="002D2944">
            <w:pPr>
              <w:pStyle w:val="BodyText"/>
            </w:pPr>
            <w:r w:rsidRPr="002D2944">
              <w:t>3.2 Deliver learning and development plans according to agreed timeframes, ensuring achievement of</w:t>
            </w:r>
            <w:r w:rsidRPr="002D2944">
              <w:t xml:space="preserve"> specified outcomes</w:t>
            </w:r>
          </w:p>
          <w:p w:rsidR="00000000" w:rsidRPr="002D2944" w:rsidP="002D2944">
            <w:pPr>
              <w:pStyle w:val="BodyText"/>
            </w:pPr>
            <w:r w:rsidRPr="002D2944">
              <w:t>3.3 Contract appropriate providers for performance development, as identified by plans and according to organisational policy</w:t>
            </w:r>
          </w:p>
          <w:p w:rsidR="00000000" w:rsidRPr="002D2944" w:rsidP="002D2944">
            <w:pPr>
              <w:pStyle w:val="BodyText"/>
            </w:pPr>
            <w:r w:rsidRPr="002D2944">
              <w:t>3.4 Monitor learning and development activities to ensure compliance with quality assurance standards</w:t>
            </w:r>
          </w:p>
          <w:p w:rsidR="00000000" w:rsidRPr="002D2944" w:rsidP="002D2944">
            <w:pPr>
              <w:pStyle w:val="BodyText"/>
            </w:pPr>
            <w:r w:rsidRPr="002D2944">
              <w:t>3.5 Nego</w:t>
            </w:r>
            <w:r w:rsidRPr="002D2944">
              <w:t>tiate remedial action with providers, where necessary</w:t>
            </w:r>
          </w:p>
          <w:p w:rsidR="00000000" w:rsidRPr="002D2944" w:rsidP="002D2944">
            <w:pPr>
              <w:pStyle w:val="BodyText"/>
            </w:pPr>
            <w:r w:rsidRPr="002D2944">
              <w:t>3.6 Generate reports to advise appropriate managers on progress and success rates of activities</w:t>
            </w:r>
          </w:p>
        </w:tc>
      </w:tr>
    </w:tbl>
    <w:p w:rsidR="00000000" w:rsidRPr="002D2944" w:rsidP="002D2944">
      <w:pPr>
        <w:pStyle w:val="BodyText"/>
      </w:pPr>
    </w:p>
    <w:p w:rsidR="00000000" w:rsidRPr="002D2944" w:rsidP="002D2944">
      <w:pPr>
        <w:pStyle w:val="AllowPageBreak"/>
      </w:pPr>
    </w:p>
    <w:p w:rsidR="00000000" w:rsidRPr="002D2944" w:rsidP="002D2944">
      <w:pPr>
        <w:pStyle w:val="Heading1"/>
      </w:pPr>
      <w:bookmarkStart w:id="5" w:name="O_645374"/>
      <w:bookmarkEnd w:id="5"/>
      <w:r w:rsidRPr="002D2944">
        <w:t>Foundation Skills</w:t>
      </w:r>
    </w:p>
    <w:p w:rsidR="00000000" w:rsidRPr="00735B8B" w:rsidP="00735B8B">
      <w:pPr>
        <w:pStyle w:val="BodyText"/>
        <w:rPr>
          <w:i/>
        </w:rPr>
      </w:pPr>
      <w:r w:rsidRPr="00735B8B">
        <w:rPr>
          <w:rStyle w:val="Emphasis"/>
        </w:rPr>
        <w:t>This section describes language, literacy, numeracy and employment sk</w:t>
      </w:r>
      <w:r w:rsidRPr="00735B8B">
        <w:rPr>
          <w:rStyle w:val="Emphasis"/>
        </w:rPr>
        <w:t>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581"/>
        <w:gridCol w:w="5421"/>
      </w:tblGrid>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Skill</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Performance</w:t>
            </w:r>
          </w:p>
          <w:p w:rsidR="00000000" w:rsidRPr="002D2944" w:rsidP="002D2944">
            <w:pPr>
              <w:pStyle w:val="BodyText"/>
            </w:pPr>
            <w:r w:rsidRPr="002D2944">
              <w:rPr>
                <w:rStyle w:val="SpecialBold"/>
              </w:rPr>
              <w:t>Criteria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rPr>
                <w:rStyle w:val="SpecialBold"/>
              </w:rPr>
              <w:t>Description</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Reading</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1.1</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ListBullet"/>
              <w:rPr>
                <w:lang w:val="en-NZ"/>
              </w:rPr>
            </w:pPr>
            <w:r w:rsidRPr="002D2944">
              <w:t xml:space="preserve">Interprets and critically analyses organisational strategic and operational plans to </w:t>
            </w:r>
            <w:r w:rsidRPr="002D2944">
              <w:t>identify relevant policies and objectives to be addressed</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Writing</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1.2, 1.3, 1.4, 3.1, 3.6</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ListBullet"/>
              <w:rPr>
                <w:lang w:val="en-NZ"/>
              </w:rPr>
            </w:pPr>
            <w:r w:rsidRPr="002D2944">
              <w:t>Uses broad vocabulary, grammatical structure and conventions appropriate to text when developing objectives, designing methods and processes and reporting</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Oral com</w:t>
            </w:r>
            <w:r w:rsidRPr="002D2944">
              <w:t>munication</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1.6, 2.1, 2.2, 2.4, 3.5</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ListBullet"/>
            </w:pPr>
            <w:r w:rsidRPr="002D2944">
              <w:t>Conveys information using language, format and style appropriate to a specific audience</w:t>
            </w:r>
          </w:p>
          <w:p w:rsidR="00000000" w:rsidP="002D2944">
            <w:pPr>
              <w:pStyle w:val="ListBullet"/>
              <w:rPr>
                <w:lang w:val="en-NZ"/>
              </w:rPr>
            </w:pPr>
            <w:r w:rsidRPr="002D2944">
              <w:t>Uses listening and questioning to extract main ideas from oral texts or to confirm and clarify understanding</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Numeracy</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3.6</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ListBullet"/>
              <w:rPr>
                <w:lang w:val="en-NZ"/>
              </w:rPr>
            </w:pPr>
            <w:r w:rsidRPr="002D2944">
              <w:t>Selects from, and applies, mathematical and problem solving strategies when reporting on success rates of activities</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Navigate the world of work</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1.1, 1.2, 2.5, 2.6, 2.7, 3.3, 3.4</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ListBullet"/>
            </w:pPr>
            <w:r w:rsidRPr="002D2944">
              <w:t>Understands and interprets organisational policies and procedures in order t</w:t>
            </w:r>
            <w:r w:rsidRPr="002D2944">
              <w:t>o formulate processes relevant to own role requirements</w:t>
            </w:r>
          </w:p>
          <w:p w:rsidR="00000000" w:rsidP="002D2944">
            <w:pPr>
              <w:pStyle w:val="ListBullet"/>
              <w:rPr>
                <w:lang w:val="en-NZ"/>
              </w:rPr>
            </w:pPr>
            <w:r w:rsidRPr="002D2944">
              <w:t xml:space="preserve">Monitors adherence to legal and regulatory rights and responsibilities for self and possibly others </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Interact with others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1.6, 1.7, 2.1, 2.2, 2.3, 2.4, 3.5</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ListBullet"/>
            </w:pPr>
            <w:r w:rsidRPr="002D2944">
              <w:t>Selects and implements appropriate communi</w:t>
            </w:r>
            <w:r w:rsidRPr="002D2944">
              <w:t>cation protocols to liaise with personnel in a range of work contexts</w:t>
            </w:r>
          </w:p>
          <w:p w:rsidR="00000000" w:rsidRPr="002D2944" w:rsidP="002D2944">
            <w:pPr>
              <w:pStyle w:val="ListBullet"/>
            </w:pPr>
            <w:r w:rsidRPr="002D2944">
              <w:t>Supports line managers to achieve goals, playing an active role in facilitating effective group interaction, influencing direction and taking a leadership role on occasion</w:t>
            </w:r>
          </w:p>
          <w:p w:rsidR="00000000" w:rsidP="002D2944">
            <w:pPr>
              <w:pStyle w:val="ListBullet"/>
              <w:rPr>
                <w:lang w:val="en-NZ"/>
              </w:rPr>
            </w:pPr>
            <w:r w:rsidRPr="002D2944">
              <w:t>Negotiates with others to achieve agreeable outcomes playing an active role in facilitating consensus in contentious situations</w:t>
            </w:r>
          </w:p>
        </w:tc>
      </w:tr>
      <w:tr w:rsidTr="002D294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Get the work done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1.1-1.7, 2.1-2.7, 3.2, 3.3, 3.4</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ListBullet"/>
            </w:pPr>
            <w:r w:rsidRPr="002D2944">
              <w:t xml:space="preserve">Takes responsibility for developing, implementing  and monitoring processes </w:t>
            </w:r>
            <w:r w:rsidRPr="002D2944">
              <w:t>and strategies to manage performance</w:t>
            </w:r>
          </w:p>
          <w:p w:rsidR="00000000" w:rsidRPr="002D2944" w:rsidP="002D2944">
            <w:pPr>
              <w:pStyle w:val="ListBullet"/>
            </w:pPr>
            <w:r w:rsidRPr="002D2944">
              <w:t>Accepts responsibility for planning, scheduling and sequencing complex tasks to meet organisational and legislative requirements</w:t>
            </w:r>
          </w:p>
          <w:p w:rsidR="00000000" w:rsidRPr="002D2944" w:rsidP="002D2944">
            <w:pPr>
              <w:pStyle w:val="ListBullet"/>
            </w:pPr>
            <w:r w:rsidRPr="002D2944">
              <w:t>Uses systematic, analytical processes in complex, non-routine situations, setting goals, g</w:t>
            </w:r>
            <w:r w:rsidRPr="002D2944">
              <w:t xml:space="preserve">athering relevant information, and identifying and evaluating options against agreed criteria </w:t>
            </w:r>
          </w:p>
          <w:p w:rsidR="00000000" w:rsidRPr="002D2944" w:rsidP="002D2944">
            <w:pPr>
              <w:pStyle w:val="ListBullet"/>
            </w:pPr>
            <w:r w:rsidRPr="002D2944">
              <w:t>Uses digital systems and tools to store, access and organise digital information</w:t>
            </w:r>
          </w:p>
        </w:tc>
      </w:tr>
    </w:tbl>
    <w:p w:rsidR="00000000" w:rsidRPr="002D2944" w:rsidP="002D2944">
      <w:pPr>
        <w:pStyle w:val="BodyText"/>
      </w:pPr>
    </w:p>
    <w:p w:rsidR="00000000" w:rsidRPr="002D2944" w:rsidP="002D2944">
      <w:pPr>
        <w:pStyle w:val="AllowPageBreak"/>
      </w:pPr>
    </w:p>
    <w:p w:rsidR="00000000" w:rsidRPr="002D2944" w:rsidP="002D2944">
      <w:pPr>
        <w:pStyle w:val="Heading1"/>
      </w:pPr>
      <w:bookmarkStart w:id="6" w:name="O_645376"/>
      <w:bookmarkEnd w:id="6"/>
      <w:r w:rsidRPr="002D2944">
        <w:t>Unit Mapping Information</w:t>
      </w:r>
    </w:p>
    <w:tbl>
      <w:tblPr>
        <w:tblW w:w="9240" w:type="dxa"/>
        <w:tblLayout w:type="fixed"/>
        <w:tblCellMar>
          <w:left w:w="62" w:type="dxa"/>
          <w:right w:w="62" w:type="dxa"/>
        </w:tblCellMar>
        <w:tblLook w:val="0000"/>
      </w:tblPr>
      <w:tblGrid>
        <w:gridCol w:w="2355"/>
        <w:gridCol w:w="2160"/>
        <w:gridCol w:w="2295"/>
        <w:gridCol w:w="2430"/>
      </w:tblGrid>
      <w:tr w:rsidTr="002D2944">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 xml:space="preserve">Code and title </w:t>
            </w:r>
          </w:p>
          <w:p w:rsidR="00000000" w:rsidRPr="002D2944" w:rsidP="002D2944">
            <w:pPr>
              <w:pStyle w:val="BodyText"/>
            </w:pPr>
            <w:r w:rsidRPr="002D294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Code and title</w:t>
            </w:r>
          </w:p>
          <w:p w:rsidR="00000000" w:rsidRPr="002D2944" w:rsidP="002D2944">
            <w:pPr>
              <w:pStyle w:val="BodyText"/>
            </w:pPr>
            <w:r w:rsidRPr="002D29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rPr>
                <w:rStyle w:val="SpecialBold"/>
              </w:rPr>
              <w:t>Equivalence status</w:t>
            </w:r>
          </w:p>
        </w:tc>
      </w:tr>
      <w:tr w:rsidTr="002D2944">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BSBHRM512 Develop and manage performance-management processes</w:t>
            </w:r>
          </w:p>
          <w:p w:rsidR="00000000">
            <w:pPr>
              <w:pStyle w:val="BodyText"/>
              <w:keepLines w:val="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BSBHRM512A Develop and manage performance management processes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944">
            <w:pPr>
              <w:pStyle w:val="BodyText"/>
              <w:rPr>
                <w:lang w:val="en-NZ"/>
              </w:rPr>
            </w:pPr>
            <w:r w:rsidRPr="002D2944">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944" w:rsidP="002D2944">
            <w:pPr>
              <w:pStyle w:val="BodyText"/>
            </w:pPr>
            <w:r w:rsidRPr="002D2944">
              <w:t>Equivalent unit</w:t>
            </w:r>
          </w:p>
        </w:tc>
      </w:tr>
    </w:tbl>
    <w:p w:rsidR="00000000" w:rsidRPr="002D2944" w:rsidP="002D2944">
      <w:pPr>
        <w:pStyle w:val="BodyText"/>
      </w:pPr>
    </w:p>
    <w:p w:rsidR="00000000" w:rsidRPr="002D2944" w:rsidP="002D2944">
      <w:pPr>
        <w:pStyle w:val="AllowPageBreak"/>
      </w:pPr>
    </w:p>
    <w:p w:rsidR="00000000" w:rsidRPr="002D2944" w:rsidP="002D2944">
      <w:pPr>
        <w:pStyle w:val="Heading1"/>
      </w:pPr>
      <w:bookmarkStart w:id="7" w:name="O_645383"/>
      <w:bookmarkEnd w:id="7"/>
      <w:r w:rsidRPr="002D2944">
        <w:t>Links</w:t>
      </w:r>
    </w:p>
    <w:p w:rsidR="00000000" w:rsidRPr="002D2944" w:rsidP="00735B8B">
      <w:pPr>
        <w:pStyle w:val="BodyText"/>
      </w:pPr>
      <w:r w:rsidRPr="002D294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27E34">
        <w:rPr>
          <w:rStyle w:val="Hyperlink"/>
        </w:rPr>
        <w:t>https://vetnet.gov.au/Pages/TrainingDocs.aspx?q=11ef6853-ceed-4ba7-9d87-4da407e23c10</w:t>
      </w:r>
      <w:r>
        <w:fldChar w:fldCharType="end"/>
      </w:r>
    </w:p>
    <w:p w:rsidR="00000000" w:rsidRPr="002D2944" w:rsidP="002D2944"/>
    <w:sectPr w:rsidSect="002D29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44" w:rsidRPr="00735B8B" w:rsidP="00735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8B" w:rsidP="002D2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5B8B" w:rsidP="002D29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735B8B" w:rsidP="002D2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944" w:rsidRPr="00735B8B" w:rsidP="00735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8B" w:rsidRPr="002D2AF8" w:rsidP="002D2944">
    <w:pPr>
      <w:pStyle w:val="Header"/>
      <w:framePr w:wrap="around"/>
    </w:pPr>
    <w:r>
      <w:fldChar w:fldCharType="begin"/>
    </w:r>
    <w:r>
      <w:instrText xml:space="preserve"> TITLE   \* MERGEFORMAT </w:instrText>
    </w:r>
    <w:r>
      <w:fldChar w:fldCharType="separate"/>
    </w:r>
    <w:r>
      <w:t>BSBHRM512 Develop and manage performance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35B8B" w:rsidP="002D2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1A5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F2DD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944"/>
    <w:pPr>
      <w:spacing w:before="360" w:after="60"/>
      <w:outlineLvl w:val="0"/>
    </w:pPr>
    <w:rPr>
      <w:sz w:val="32"/>
    </w:rPr>
  </w:style>
  <w:style w:type="paragraph" w:styleId="Heading2">
    <w:name w:val="heading 2"/>
    <w:basedOn w:val="HeadingBase"/>
    <w:next w:val="BodyText"/>
    <w:link w:val="Heading2Char"/>
    <w:qFormat/>
    <w:rsid w:val="002D2944"/>
    <w:pPr>
      <w:keepLines/>
      <w:spacing w:before="240" w:after="120"/>
      <w:outlineLvl w:val="1"/>
    </w:pPr>
    <w:rPr>
      <w:sz w:val="28"/>
      <w:szCs w:val="40"/>
    </w:rPr>
  </w:style>
  <w:style w:type="paragraph" w:styleId="Heading3">
    <w:name w:val="heading 3"/>
    <w:basedOn w:val="HeadingBase"/>
    <w:next w:val="BodyText"/>
    <w:link w:val="Heading3Char"/>
    <w:qFormat/>
    <w:rsid w:val="002D2944"/>
    <w:pPr>
      <w:spacing w:before="180" w:after="120"/>
      <w:outlineLvl w:val="2"/>
    </w:pPr>
    <w:rPr>
      <w:spacing w:val="-10"/>
      <w:kern w:val="32"/>
    </w:rPr>
  </w:style>
  <w:style w:type="paragraph" w:styleId="Heading4">
    <w:name w:val="heading 4"/>
    <w:basedOn w:val="HeadingBase"/>
    <w:next w:val="BodyText"/>
    <w:link w:val="Heading4Char"/>
    <w:qFormat/>
    <w:rsid w:val="002D2944"/>
    <w:pPr>
      <w:spacing w:before="160" w:after="120"/>
      <w:outlineLvl w:val="3"/>
    </w:pPr>
    <w:rPr>
      <w:sz w:val="22"/>
    </w:rPr>
  </w:style>
  <w:style w:type="paragraph" w:styleId="Heading5">
    <w:name w:val="heading 5"/>
    <w:basedOn w:val="HeadingBase"/>
    <w:next w:val="Normal"/>
    <w:link w:val="Heading5Char"/>
    <w:qFormat/>
    <w:rsid w:val="002D2944"/>
    <w:pPr>
      <w:spacing w:before="80"/>
      <w:outlineLvl w:val="4"/>
    </w:pPr>
    <w:rPr>
      <w:color w:val="918585"/>
      <w:sz w:val="20"/>
    </w:rPr>
  </w:style>
  <w:style w:type="paragraph" w:styleId="Heading6">
    <w:name w:val="heading 6"/>
    <w:basedOn w:val="HeadingBase"/>
    <w:next w:val="Normal"/>
    <w:link w:val="Heading6Char"/>
    <w:qFormat/>
    <w:rsid w:val="002D2944"/>
    <w:pPr>
      <w:spacing w:before="60"/>
      <w:outlineLvl w:val="5"/>
    </w:pPr>
    <w:rPr>
      <w:color w:val="918585"/>
      <w:sz w:val="20"/>
    </w:rPr>
  </w:style>
  <w:style w:type="paragraph" w:styleId="Heading7">
    <w:name w:val="heading 7"/>
    <w:basedOn w:val="Normal"/>
    <w:next w:val="Normal"/>
    <w:link w:val="Heading7Char"/>
    <w:qFormat/>
    <w:rsid w:val="002D2944"/>
    <w:pPr>
      <w:ind w:left="720"/>
      <w:outlineLvl w:val="6"/>
    </w:pPr>
    <w:rPr>
      <w:i/>
    </w:rPr>
  </w:style>
  <w:style w:type="paragraph" w:styleId="Heading8">
    <w:name w:val="heading 8"/>
    <w:basedOn w:val="Normal"/>
    <w:next w:val="Normal"/>
    <w:link w:val="Heading8Char"/>
    <w:qFormat/>
    <w:rsid w:val="002D2944"/>
    <w:pPr>
      <w:ind w:left="720"/>
      <w:outlineLvl w:val="7"/>
    </w:pPr>
    <w:rPr>
      <w:i/>
    </w:rPr>
  </w:style>
  <w:style w:type="paragraph" w:styleId="Heading9">
    <w:name w:val="heading 9"/>
    <w:basedOn w:val="Normal"/>
    <w:next w:val="Normal"/>
    <w:link w:val="Heading9Char"/>
    <w:qFormat/>
    <w:rsid w:val="002D2944"/>
    <w:pPr>
      <w:ind w:left="720"/>
      <w:outlineLvl w:val="8"/>
    </w:pPr>
    <w:rPr>
      <w:i/>
    </w:rPr>
  </w:style>
  <w:style w:type="character" w:default="1" w:styleId="DefaultParagraphFont">
    <w:name w:val="Default Paragraph Font"/>
    <w:uiPriority w:val="1"/>
    <w:unhideWhenUsed/>
    <w:rsid w:val="002D2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944"/>
  </w:style>
  <w:style w:type="character" w:customStyle="1" w:styleId="Heading1Char">
    <w:name w:val="Heading 1 Char"/>
    <w:basedOn w:val="DefaultParagraphFont"/>
    <w:link w:val="Heading1"/>
    <w:rsid w:val="002D2944"/>
    <w:rPr>
      <w:rFonts w:ascii="Times New Roman" w:eastAsia="Times New Roman" w:hAnsi="Times New Roman" w:cs="Times New Roman"/>
      <w:b/>
      <w:sz w:val="32"/>
      <w:szCs w:val="20"/>
      <w:lang w:eastAsia="en-US"/>
    </w:rPr>
  </w:style>
  <w:style w:type="paragraph" w:styleId="BodyText">
    <w:name w:val="Body Text"/>
    <w:basedOn w:val="Normal"/>
    <w:link w:val="BodyTextChar"/>
    <w:rsid w:val="002D2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944"/>
    <w:rPr>
      <w:rFonts w:ascii="Times New Roman" w:eastAsia="Times New Roman" w:hAnsi="Times New Roman" w:cs="Times New Roman"/>
      <w:sz w:val="24"/>
      <w:lang w:eastAsia="en-US"/>
    </w:rPr>
  </w:style>
  <w:style w:type="paragraph" w:styleId="ListBullet">
    <w:name w:val="List Bullet"/>
    <w:basedOn w:val="List"/>
    <w:rsid w:val="002D2944"/>
    <w:pPr>
      <w:numPr>
        <w:numId w:val="11"/>
      </w:numPr>
      <w:tabs>
        <w:tab w:val="clear" w:pos="340"/>
      </w:tabs>
      <w:spacing w:before="40" w:after="40"/>
    </w:pPr>
  </w:style>
  <w:style w:type="character" w:customStyle="1" w:styleId="SpecialBold">
    <w:name w:val="Special Bold"/>
    <w:basedOn w:val="DefaultParagraphFont"/>
    <w:rsid w:val="002D2944"/>
    <w:rPr>
      <w:b/>
      <w:spacing w:val="0"/>
    </w:rPr>
  </w:style>
  <w:style w:type="character" w:styleId="Emphasis">
    <w:name w:val="Emphasis"/>
    <w:basedOn w:val="DefaultParagraphFont"/>
    <w:qFormat/>
    <w:rsid w:val="002D2944"/>
    <w:rPr>
      <w:i/>
    </w:rPr>
  </w:style>
  <w:style w:type="paragraph" w:customStyle="1" w:styleId="SuperHeading">
    <w:name w:val="SuperHeading"/>
    <w:basedOn w:val="Normal"/>
    <w:rsid w:val="002D2944"/>
    <w:pPr>
      <w:spacing w:before="240" w:after="120"/>
      <w:outlineLvl w:val="0"/>
    </w:pPr>
    <w:rPr>
      <w:rFonts w:ascii="Times New Roman" w:hAnsi="Times New Roman"/>
      <w:b/>
      <w:sz w:val="32"/>
    </w:rPr>
  </w:style>
  <w:style w:type="paragraph" w:customStyle="1" w:styleId="AllowPageBreak">
    <w:name w:val="AllowPageBreak"/>
    <w:rsid w:val="002D2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2944"/>
    <w:rPr>
      <w:b/>
      <w:i/>
      <w:u w:val="none"/>
    </w:rPr>
  </w:style>
  <w:style w:type="character" w:customStyle="1" w:styleId="Heading2Char">
    <w:name w:val="Heading 2 Char"/>
    <w:basedOn w:val="DefaultParagraphFont"/>
    <w:link w:val="Heading2"/>
    <w:rsid w:val="002D2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944"/>
    <w:rPr>
      <w:rFonts w:ascii="Courier New" w:eastAsia="Times New Roman" w:hAnsi="Courier New" w:cs="Times New Roman"/>
      <w:i/>
      <w:szCs w:val="20"/>
      <w:lang w:eastAsia="en-US"/>
    </w:rPr>
  </w:style>
  <w:style w:type="paragraph" w:customStyle="1" w:styleId="HeadingBase">
    <w:name w:val="Heading Base"/>
    <w:rsid w:val="002D2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944"/>
    <w:pPr>
      <w:tabs>
        <w:tab w:val="right" w:leader="dot" w:pos="9072"/>
      </w:tabs>
      <w:ind w:left="567"/>
    </w:pPr>
    <w:rPr>
      <w:szCs w:val="22"/>
    </w:rPr>
  </w:style>
  <w:style w:type="paragraph" w:customStyle="1" w:styleId="TOCBase">
    <w:name w:val="TOC Base"/>
    <w:rsid w:val="002D2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944"/>
    <w:pPr>
      <w:tabs>
        <w:tab w:val="right" w:leader="dot" w:pos="9072"/>
      </w:tabs>
      <w:spacing w:before="40" w:after="40"/>
      <w:ind w:left="284"/>
    </w:pPr>
    <w:rPr>
      <w:rFonts w:ascii="Times New Roman" w:hAnsi="Times New Roman"/>
    </w:rPr>
  </w:style>
  <w:style w:type="paragraph" w:styleId="TOC1">
    <w:name w:val="toc 1"/>
    <w:basedOn w:val="TOCBase"/>
    <w:next w:val="Normal"/>
    <w:rsid w:val="002D2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944"/>
    <w:rPr>
      <w:rFonts w:ascii="Times New Roman" w:eastAsia="Times New Roman" w:hAnsi="Times New Roman" w:cs="Times New Roman"/>
      <w:sz w:val="16"/>
      <w:lang w:eastAsia="en-US"/>
    </w:rPr>
  </w:style>
  <w:style w:type="paragraph" w:styleId="Title">
    <w:name w:val="Title"/>
    <w:basedOn w:val="HeadingBase"/>
    <w:link w:val="TitleChar"/>
    <w:qFormat/>
    <w:rsid w:val="002D2944"/>
    <w:pPr>
      <w:spacing w:before="5040"/>
      <w:jc w:val="center"/>
    </w:pPr>
    <w:rPr>
      <w:sz w:val="48"/>
      <w:szCs w:val="72"/>
      <w:lang w:val="en-US"/>
    </w:rPr>
  </w:style>
  <w:style w:type="character" w:customStyle="1" w:styleId="TitleChar">
    <w:name w:val="Title Char"/>
    <w:basedOn w:val="DefaultParagraphFont"/>
    <w:link w:val="Title"/>
    <w:rsid w:val="002D2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944"/>
    <w:pPr>
      <w:tabs>
        <w:tab w:val="left" w:pos="3600"/>
        <w:tab w:val="left" w:pos="3958"/>
      </w:tabs>
    </w:pPr>
  </w:style>
  <w:style w:type="paragraph" w:styleId="List">
    <w:name w:val="List"/>
    <w:basedOn w:val="BodyText"/>
    <w:next w:val="BodyText"/>
    <w:rsid w:val="002D2944"/>
    <w:pPr>
      <w:tabs>
        <w:tab w:val="left" w:pos="340"/>
      </w:tabs>
      <w:spacing w:before="60" w:after="60"/>
      <w:ind w:left="340" w:hanging="340"/>
    </w:pPr>
  </w:style>
  <w:style w:type="paragraph" w:customStyle="1" w:styleId="Note">
    <w:name w:val="Note"/>
    <w:basedOn w:val="BodyText"/>
    <w:rsid w:val="002D2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944"/>
    <w:pPr>
      <w:framePr w:wrap="auto" w:hAnchor="text" w:y="6049"/>
    </w:pPr>
    <w:rPr>
      <w:color w:val="000000"/>
      <w:sz w:val="40"/>
    </w:rPr>
  </w:style>
  <w:style w:type="paragraph" w:customStyle="1" w:styleId="TOCTitle">
    <w:name w:val="TOCTitle"/>
    <w:basedOn w:val="Heading1"/>
    <w:rsid w:val="002D2944"/>
    <w:pPr>
      <w:spacing w:after="240"/>
      <w:jc w:val="center"/>
      <w:outlineLvl w:val="9"/>
    </w:pPr>
    <w:rPr>
      <w:caps/>
    </w:rPr>
  </w:style>
  <w:style w:type="paragraph" w:customStyle="1" w:styleId="Version">
    <w:name w:val="Version"/>
    <w:rsid w:val="002D29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944"/>
    <w:pPr>
      <w:numPr>
        <w:numId w:val="12"/>
      </w:numPr>
      <w:tabs>
        <w:tab w:val="clear" w:pos="680"/>
      </w:tabs>
    </w:pPr>
  </w:style>
  <w:style w:type="paragraph" w:styleId="Index1">
    <w:name w:val="index 1"/>
    <w:basedOn w:val="Normal"/>
    <w:next w:val="Normal"/>
    <w:semiHidden/>
    <w:rsid w:val="002D2944"/>
    <w:pPr>
      <w:keepNext w:val="0"/>
      <w:tabs>
        <w:tab w:val="right" w:pos="4176"/>
      </w:tabs>
      <w:ind w:left="198" w:hanging="198"/>
    </w:pPr>
    <w:rPr>
      <w:rFonts w:ascii="Garamond" w:hAnsi="Garamond"/>
    </w:rPr>
  </w:style>
  <w:style w:type="paragraph" w:styleId="IndexHeading">
    <w:name w:val="index heading"/>
    <w:basedOn w:val="Normal"/>
    <w:next w:val="Index1"/>
    <w:semiHidden/>
    <w:rsid w:val="002D2944"/>
    <w:pPr>
      <w:spacing w:before="120" w:after="120"/>
    </w:pPr>
    <w:rPr>
      <w:rFonts w:ascii="Arial" w:hAnsi="Arial"/>
      <w:b/>
      <w:color w:val="918585"/>
      <w:sz w:val="24"/>
    </w:rPr>
  </w:style>
  <w:style w:type="paragraph" w:styleId="Header">
    <w:name w:val="header"/>
    <w:basedOn w:val="Normal"/>
    <w:link w:val="HeaderChar"/>
    <w:rsid w:val="002D2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944"/>
    <w:rPr>
      <w:rFonts w:ascii="Times New Roman" w:eastAsia="Times New Roman" w:hAnsi="Times New Roman" w:cs="Times New Roman"/>
      <w:sz w:val="16"/>
      <w:szCs w:val="20"/>
      <w:lang w:val="en-GB" w:eastAsia="en-US"/>
    </w:rPr>
  </w:style>
  <w:style w:type="paragraph" w:customStyle="1" w:styleId="Chapter">
    <w:name w:val="Chapter"/>
    <w:basedOn w:val="Normal"/>
    <w:rsid w:val="002D2944"/>
    <w:pPr>
      <w:spacing w:before="240"/>
    </w:pPr>
    <w:rPr>
      <w:rFonts w:ascii="Times New Roman" w:hAnsi="Times New Roman"/>
      <w:smallCaps/>
      <w:spacing w:val="80"/>
      <w:sz w:val="28"/>
    </w:rPr>
  </w:style>
  <w:style w:type="paragraph" w:customStyle="1" w:styleId="InChapter">
    <w:name w:val="InChapter"/>
    <w:basedOn w:val="Heading3"/>
    <w:rsid w:val="002D2944"/>
    <w:pPr>
      <w:spacing w:after="240"/>
      <w:outlineLvl w:val="9"/>
    </w:pPr>
    <w:rPr>
      <w:noProof/>
    </w:rPr>
  </w:style>
  <w:style w:type="paragraph" w:styleId="Index2">
    <w:name w:val="index 2"/>
    <w:basedOn w:val="Normal"/>
    <w:next w:val="Normal"/>
    <w:semiHidden/>
    <w:rsid w:val="002D2944"/>
    <w:pPr>
      <w:tabs>
        <w:tab w:val="right" w:pos="4176"/>
      </w:tabs>
      <w:ind w:left="568" w:hanging="284"/>
    </w:pPr>
    <w:rPr>
      <w:rFonts w:ascii="Garamond" w:hAnsi="Garamond"/>
    </w:rPr>
  </w:style>
  <w:style w:type="paragraph" w:customStyle="1" w:styleId="Byline">
    <w:name w:val="Byline"/>
    <w:rsid w:val="002D2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944"/>
    <w:pPr>
      <w:tabs>
        <w:tab w:val="clear" w:pos="3600"/>
        <w:tab w:val="clear" w:pos="3958"/>
      </w:tabs>
      <w:jc w:val="right"/>
    </w:pPr>
  </w:style>
  <w:style w:type="paragraph" w:styleId="Caption">
    <w:name w:val="caption"/>
    <w:basedOn w:val="BodyText"/>
    <w:next w:val="Normal"/>
    <w:qFormat/>
    <w:rsid w:val="002D2944"/>
    <w:pPr>
      <w:framePr w:w="2268" w:hSpace="181" w:vSpace="181" w:wrap="around" w:vAnchor="text" w:hAnchor="page" w:x="1135" w:y="285" w:anchorLock="1"/>
    </w:pPr>
    <w:rPr>
      <w:i/>
    </w:rPr>
  </w:style>
  <w:style w:type="paragraph" w:customStyle="1" w:styleId="MiniTOCTitle">
    <w:name w:val="MiniTOCTitle"/>
    <w:basedOn w:val="Heading4"/>
    <w:rsid w:val="002D2944"/>
    <w:pPr>
      <w:spacing w:before="240"/>
      <w:outlineLvl w:val="9"/>
    </w:pPr>
    <w:rPr>
      <w:noProof/>
      <w:sz w:val="24"/>
    </w:rPr>
  </w:style>
  <w:style w:type="paragraph" w:customStyle="1" w:styleId="MiniTOCItem">
    <w:name w:val="MiniTOCItem"/>
    <w:basedOn w:val="ListBullet"/>
    <w:rsid w:val="002D2944"/>
    <w:pPr>
      <w:numPr>
        <w:numId w:val="0"/>
      </w:numPr>
      <w:tabs>
        <w:tab w:val="right" w:leader="dot" w:pos="6521"/>
      </w:tabs>
      <w:spacing w:before="0" w:after="0"/>
    </w:pPr>
  </w:style>
  <w:style w:type="paragraph" w:customStyle="1" w:styleId="TOFTitle">
    <w:name w:val="TOFTitle"/>
    <w:basedOn w:val="TOCTitle"/>
    <w:rsid w:val="002D2944"/>
  </w:style>
  <w:style w:type="paragraph" w:styleId="TableofFigures">
    <w:name w:val="table of figures"/>
    <w:basedOn w:val="Normal"/>
    <w:next w:val="Normal"/>
    <w:semiHidden/>
    <w:rsid w:val="002D2944"/>
    <w:pPr>
      <w:tabs>
        <w:tab w:val="right" w:leader="dot" w:pos="9072"/>
      </w:tabs>
      <w:ind w:left="970" w:hanging="403"/>
    </w:pPr>
    <w:rPr>
      <w:rFonts w:ascii="Times New Roman" w:hAnsi="Times New Roman"/>
      <w:b/>
    </w:rPr>
  </w:style>
  <w:style w:type="paragraph" w:styleId="ListNumber">
    <w:name w:val="List Number"/>
    <w:basedOn w:val="List"/>
    <w:rsid w:val="002D2944"/>
    <w:pPr>
      <w:numPr>
        <w:numId w:val="14"/>
      </w:numPr>
      <w:tabs>
        <w:tab w:val="clear" w:pos="340"/>
      </w:tabs>
    </w:pPr>
  </w:style>
  <w:style w:type="character" w:customStyle="1" w:styleId="WingdingSymbols">
    <w:name w:val="Wingding Symbols"/>
    <w:rsid w:val="002D2944"/>
    <w:rPr>
      <w:rFonts w:ascii="Wingdings" w:hAnsi="Wingdings"/>
    </w:rPr>
  </w:style>
  <w:style w:type="paragraph" w:customStyle="1" w:styleId="TableHeading">
    <w:name w:val="Table Heading"/>
    <w:basedOn w:val="HeadingBase"/>
    <w:rsid w:val="002D2944"/>
    <w:pPr>
      <w:keepLines/>
      <w:pBdr>
        <w:bottom w:val="single" w:sz="6" w:space="1" w:color="918585"/>
      </w:pBdr>
      <w:spacing w:before="240"/>
    </w:pPr>
  </w:style>
  <w:style w:type="character" w:customStyle="1" w:styleId="HotSpot">
    <w:name w:val="HotSpot"/>
    <w:rsid w:val="002D2944"/>
    <w:rPr>
      <w:color w:val="0033CC"/>
      <w:u w:val="none"/>
    </w:rPr>
  </w:style>
  <w:style w:type="paragraph" w:customStyle="1" w:styleId="BodyTextRight">
    <w:name w:val="Body Text Right"/>
    <w:basedOn w:val="BodyText"/>
    <w:rsid w:val="002D2944"/>
    <w:pPr>
      <w:spacing w:before="0" w:after="0"/>
      <w:jc w:val="right"/>
    </w:pPr>
  </w:style>
  <w:style w:type="paragraph" w:styleId="Index3">
    <w:name w:val="index 3"/>
    <w:basedOn w:val="ListNumber2"/>
    <w:next w:val="Normal"/>
    <w:semiHidden/>
    <w:rsid w:val="002D2944"/>
    <w:pPr>
      <w:numPr>
        <w:numId w:val="0"/>
      </w:numPr>
      <w:tabs>
        <w:tab w:val="right" w:leader="dot" w:pos="4176"/>
      </w:tabs>
    </w:pPr>
  </w:style>
  <w:style w:type="paragraph" w:styleId="ListNumber2">
    <w:name w:val="List Number 2"/>
    <w:basedOn w:val="List2"/>
    <w:rsid w:val="002D2944"/>
    <w:pPr>
      <w:numPr>
        <w:numId w:val="9"/>
      </w:numPr>
      <w:tabs>
        <w:tab w:val="clear" w:pos="1060"/>
      </w:tabs>
    </w:pPr>
  </w:style>
  <w:style w:type="paragraph" w:customStyle="1" w:styleId="MarginNote">
    <w:name w:val="Margin Note"/>
    <w:basedOn w:val="BodyText"/>
    <w:rsid w:val="002D2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944"/>
    <w:rPr>
      <w:sz w:val="32"/>
    </w:rPr>
  </w:style>
  <w:style w:type="paragraph" w:customStyle="1" w:styleId="HeadingProcedure">
    <w:name w:val="Heading Procedure"/>
    <w:basedOn w:val="HeadingBase"/>
    <w:next w:val="Normal"/>
    <w:rsid w:val="002D2944"/>
    <w:pPr>
      <w:tabs>
        <w:tab w:val="left" w:pos="0"/>
      </w:tabs>
      <w:spacing w:before="120" w:after="60"/>
    </w:pPr>
    <w:rPr>
      <w:i/>
      <w:color w:val="918585"/>
      <w:sz w:val="22"/>
    </w:rPr>
  </w:style>
  <w:style w:type="paragraph" w:customStyle="1" w:styleId="TableBodyText">
    <w:name w:val="Table Body Text"/>
    <w:basedOn w:val="BodyText"/>
    <w:rsid w:val="002D2944"/>
    <w:pPr>
      <w:spacing w:before="60" w:after="60"/>
    </w:pPr>
  </w:style>
  <w:style w:type="paragraph" w:styleId="ListContinue">
    <w:name w:val="List Continue"/>
    <w:basedOn w:val="List"/>
    <w:rsid w:val="002D2944"/>
    <w:pPr>
      <w:ind w:firstLine="0"/>
    </w:pPr>
  </w:style>
  <w:style w:type="paragraph" w:customStyle="1" w:styleId="ListNote">
    <w:name w:val="List Note"/>
    <w:basedOn w:val="List"/>
    <w:rsid w:val="002D2944"/>
    <w:pPr>
      <w:pBdr>
        <w:top w:val="single" w:sz="6" w:space="2" w:color="918585"/>
        <w:bottom w:val="single" w:sz="6" w:space="2" w:color="918585"/>
      </w:pBdr>
      <w:tabs>
        <w:tab w:val="left" w:pos="1021"/>
      </w:tabs>
      <w:ind w:firstLine="0"/>
    </w:pPr>
  </w:style>
  <w:style w:type="paragraph" w:customStyle="1" w:styleId="Warning">
    <w:name w:val="Warning"/>
    <w:basedOn w:val="BodyText"/>
    <w:rsid w:val="002D2944"/>
    <w:pPr>
      <w:shd w:val="clear" w:color="auto" w:fill="D9D9D9"/>
      <w:tabs>
        <w:tab w:val="left" w:pos="992"/>
      </w:tabs>
      <w:ind w:left="119" w:right="119"/>
    </w:pPr>
    <w:rPr>
      <w:sz w:val="20"/>
    </w:rPr>
  </w:style>
  <w:style w:type="paragraph" w:customStyle="1" w:styleId="MarginIcons">
    <w:name w:val="Margin Icons"/>
    <w:basedOn w:val="BodyText"/>
    <w:rsid w:val="002D2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944"/>
    <w:rPr>
      <w:rFonts w:ascii="Courier New" w:hAnsi="Courier New"/>
    </w:rPr>
  </w:style>
  <w:style w:type="paragraph" w:customStyle="1" w:styleId="NoteBullet">
    <w:name w:val="Note Bullet"/>
    <w:basedOn w:val="Note"/>
    <w:rsid w:val="002D2944"/>
    <w:pPr>
      <w:tabs>
        <w:tab w:val="clear" w:pos="680"/>
      </w:tabs>
      <w:spacing w:before="60" w:after="60"/>
    </w:pPr>
  </w:style>
  <w:style w:type="paragraph" w:customStyle="1" w:styleId="SubHeading2">
    <w:name w:val="SubHeading2"/>
    <w:basedOn w:val="HeadingBase"/>
    <w:rsid w:val="002D2944"/>
    <w:pPr>
      <w:spacing w:before="240" w:after="60"/>
    </w:pPr>
    <w:rPr>
      <w:sz w:val="20"/>
    </w:rPr>
  </w:style>
  <w:style w:type="paragraph" w:customStyle="1" w:styleId="SubHeading1">
    <w:name w:val="SubHeading1"/>
    <w:basedOn w:val="HeadingBase"/>
    <w:rsid w:val="002D2944"/>
    <w:pPr>
      <w:spacing w:before="240" w:after="60"/>
    </w:pPr>
    <w:rPr>
      <w:color w:val="918585"/>
      <w:sz w:val="22"/>
    </w:rPr>
  </w:style>
  <w:style w:type="paragraph" w:customStyle="1" w:styleId="SideHeading">
    <w:name w:val="Side Heading"/>
    <w:basedOn w:val="HeadingBase"/>
    <w:rsid w:val="002D2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944"/>
    <w:pPr>
      <w:numPr>
        <w:numId w:val="10"/>
      </w:numPr>
    </w:pPr>
  </w:style>
  <w:style w:type="paragraph" w:styleId="PlainText">
    <w:name w:val="Plain Text"/>
    <w:basedOn w:val="Normal"/>
    <w:link w:val="PlainTextChar"/>
    <w:rsid w:val="002D2944"/>
    <w:rPr>
      <w:sz w:val="20"/>
    </w:rPr>
  </w:style>
  <w:style w:type="character" w:customStyle="1" w:styleId="PlainTextChar">
    <w:name w:val="Plain Text Char"/>
    <w:basedOn w:val="DefaultParagraphFont"/>
    <w:link w:val="PlainText"/>
    <w:rsid w:val="002D2944"/>
    <w:rPr>
      <w:rFonts w:ascii="Courier New" w:eastAsia="Times New Roman" w:hAnsi="Courier New" w:cs="Times New Roman"/>
      <w:sz w:val="20"/>
      <w:szCs w:val="20"/>
      <w:lang w:eastAsia="en-US"/>
    </w:rPr>
  </w:style>
  <w:style w:type="character" w:customStyle="1" w:styleId="MenuOption">
    <w:name w:val="Menu Option"/>
    <w:basedOn w:val="DefaultParagraphFont"/>
    <w:rsid w:val="002D2944"/>
    <w:rPr>
      <w:b/>
      <w:smallCaps/>
    </w:rPr>
  </w:style>
  <w:style w:type="paragraph" w:customStyle="1" w:styleId="TableListNumber">
    <w:name w:val="Table List Number"/>
    <w:basedOn w:val="ListNumber"/>
    <w:rsid w:val="002D2944"/>
    <w:pPr>
      <w:numPr>
        <w:numId w:val="0"/>
      </w:numPr>
    </w:pPr>
  </w:style>
  <w:style w:type="paragraph" w:styleId="TOC4">
    <w:name w:val="toc 4"/>
    <w:basedOn w:val="TOCBase"/>
    <w:next w:val="Normal"/>
    <w:semiHidden/>
    <w:rsid w:val="002D2944"/>
    <w:pPr>
      <w:tabs>
        <w:tab w:val="right" w:leader="dot" w:pos="9071"/>
      </w:tabs>
      <w:ind w:left="1701"/>
    </w:pPr>
  </w:style>
  <w:style w:type="paragraph" w:customStyle="1" w:styleId="ListAlpha">
    <w:name w:val="List Alpha"/>
    <w:basedOn w:val="List"/>
    <w:rsid w:val="002D2944"/>
    <w:pPr>
      <w:numPr>
        <w:numId w:val="8"/>
      </w:numPr>
    </w:pPr>
  </w:style>
  <w:style w:type="paragraph" w:customStyle="1" w:styleId="ListAlpha2">
    <w:name w:val="List Alpha 2"/>
    <w:basedOn w:val="List2"/>
    <w:rsid w:val="002D2944"/>
    <w:pPr>
      <w:numPr>
        <w:numId w:val="7"/>
      </w:numPr>
    </w:pPr>
  </w:style>
  <w:style w:type="paragraph" w:styleId="List2">
    <w:name w:val="List 2"/>
    <w:basedOn w:val="BodyText"/>
    <w:rsid w:val="002D2944"/>
    <w:pPr>
      <w:tabs>
        <w:tab w:val="left" w:pos="680"/>
      </w:tabs>
      <w:spacing w:before="60" w:after="60"/>
      <w:ind w:left="680" w:hanging="340"/>
    </w:pPr>
  </w:style>
  <w:style w:type="paragraph" w:styleId="List3">
    <w:name w:val="List 3"/>
    <w:basedOn w:val="BodyText"/>
    <w:rsid w:val="002D2944"/>
    <w:pPr>
      <w:tabs>
        <w:tab w:val="left" w:pos="1021"/>
      </w:tabs>
      <w:spacing w:before="60" w:after="60"/>
      <w:ind w:left="1020" w:hanging="340"/>
    </w:pPr>
  </w:style>
  <w:style w:type="paragraph" w:styleId="List4">
    <w:name w:val="List 4"/>
    <w:basedOn w:val="BodyText"/>
    <w:rsid w:val="002D2944"/>
    <w:pPr>
      <w:tabs>
        <w:tab w:val="left" w:pos="1361"/>
      </w:tabs>
      <w:spacing w:before="60" w:after="60"/>
      <w:ind w:left="1361" w:hanging="340"/>
    </w:pPr>
  </w:style>
  <w:style w:type="paragraph" w:styleId="List5">
    <w:name w:val="List 5"/>
    <w:basedOn w:val="BodyText"/>
    <w:rsid w:val="002D2944"/>
    <w:pPr>
      <w:tabs>
        <w:tab w:val="left" w:pos="1701"/>
      </w:tabs>
      <w:spacing w:before="60" w:after="60"/>
      <w:ind w:left="1701" w:hanging="340"/>
    </w:pPr>
  </w:style>
  <w:style w:type="paragraph" w:styleId="ListBullet3">
    <w:name w:val="List Bullet 3"/>
    <w:basedOn w:val="List3"/>
    <w:rsid w:val="002D2944"/>
    <w:pPr>
      <w:numPr>
        <w:numId w:val="13"/>
      </w:numPr>
      <w:tabs>
        <w:tab w:val="clear" w:pos="1021"/>
      </w:tabs>
      <w:ind w:left="1037" w:hanging="357"/>
    </w:pPr>
  </w:style>
  <w:style w:type="paragraph" w:styleId="ListBullet4">
    <w:name w:val="List Bullet 4"/>
    <w:basedOn w:val="List4"/>
    <w:rsid w:val="002D2944"/>
    <w:pPr>
      <w:numPr>
        <w:numId w:val="2"/>
      </w:numPr>
      <w:tabs>
        <w:tab w:val="clear" w:pos="1361"/>
      </w:tabs>
    </w:pPr>
  </w:style>
  <w:style w:type="paragraph" w:styleId="ListBullet5">
    <w:name w:val="List Bullet 5"/>
    <w:basedOn w:val="List5"/>
    <w:rsid w:val="002D2944"/>
    <w:pPr>
      <w:numPr>
        <w:numId w:val="3"/>
      </w:numPr>
    </w:pPr>
  </w:style>
  <w:style w:type="paragraph" w:styleId="ListContinue2">
    <w:name w:val="List Continue 2"/>
    <w:basedOn w:val="List2"/>
    <w:rsid w:val="002D2944"/>
    <w:pPr>
      <w:ind w:firstLine="0"/>
    </w:pPr>
  </w:style>
  <w:style w:type="paragraph" w:styleId="ListContinue3">
    <w:name w:val="List Continue 3"/>
    <w:basedOn w:val="List3"/>
    <w:rsid w:val="002D2944"/>
    <w:pPr>
      <w:ind w:left="1021" w:firstLine="0"/>
    </w:pPr>
  </w:style>
  <w:style w:type="paragraph" w:styleId="ListContinue4">
    <w:name w:val="List Continue 4"/>
    <w:basedOn w:val="List4"/>
    <w:rsid w:val="002D2944"/>
    <w:pPr>
      <w:ind w:firstLine="0"/>
    </w:pPr>
  </w:style>
  <w:style w:type="paragraph" w:styleId="ListContinue5">
    <w:name w:val="List Continue 5"/>
    <w:basedOn w:val="List5"/>
    <w:rsid w:val="002D2944"/>
    <w:pPr>
      <w:ind w:firstLine="0"/>
    </w:pPr>
  </w:style>
  <w:style w:type="paragraph" w:styleId="ListNumber3">
    <w:name w:val="List Number 3"/>
    <w:basedOn w:val="List3"/>
    <w:rsid w:val="002D2944"/>
    <w:pPr>
      <w:numPr>
        <w:numId w:val="4"/>
      </w:numPr>
    </w:pPr>
  </w:style>
  <w:style w:type="paragraph" w:styleId="ListNumber4">
    <w:name w:val="List Number 4"/>
    <w:basedOn w:val="List4"/>
    <w:rsid w:val="002D2944"/>
    <w:pPr>
      <w:numPr>
        <w:numId w:val="5"/>
      </w:numPr>
    </w:pPr>
  </w:style>
  <w:style w:type="paragraph" w:styleId="ListNumber5">
    <w:name w:val="List Number 5"/>
    <w:basedOn w:val="List5"/>
    <w:rsid w:val="002D2944"/>
    <w:pPr>
      <w:numPr>
        <w:numId w:val="6"/>
      </w:numPr>
    </w:pPr>
  </w:style>
  <w:style w:type="paragraph" w:styleId="BlockText">
    <w:name w:val="Block Text"/>
    <w:basedOn w:val="Normal"/>
    <w:rsid w:val="002D2944"/>
    <w:pPr>
      <w:spacing w:after="120"/>
      <w:ind w:left="1440" w:right="1440"/>
    </w:pPr>
  </w:style>
  <w:style w:type="character" w:customStyle="1" w:styleId="Subscript">
    <w:name w:val="Subscript"/>
    <w:basedOn w:val="DefaultParagraphFont"/>
    <w:rsid w:val="002D2944"/>
    <w:rPr>
      <w:sz w:val="16"/>
      <w:vertAlign w:val="subscript"/>
    </w:rPr>
  </w:style>
  <w:style w:type="character" w:customStyle="1" w:styleId="Superscript">
    <w:name w:val="Superscript"/>
    <w:basedOn w:val="DefaultParagraphFont"/>
    <w:rsid w:val="002D2944"/>
    <w:rPr>
      <w:sz w:val="16"/>
      <w:vertAlign w:val="superscript"/>
    </w:rPr>
  </w:style>
  <w:style w:type="character" w:customStyle="1" w:styleId="Symbols">
    <w:name w:val="Symbols"/>
    <w:basedOn w:val="DefaultParagraphFont"/>
    <w:rsid w:val="002D2944"/>
    <w:rPr>
      <w:rFonts w:ascii="Symbol" w:hAnsi="Symbol"/>
    </w:rPr>
  </w:style>
  <w:style w:type="character" w:customStyle="1" w:styleId="MenuOptions">
    <w:name w:val="Menu Options"/>
    <w:basedOn w:val="DefaultParagraphFont"/>
    <w:rsid w:val="002D2944"/>
    <w:rPr>
      <w:rFonts w:ascii="Arial Narrow" w:hAnsi="Arial Narrow"/>
      <w:smallCaps/>
    </w:rPr>
  </w:style>
  <w:style w:type="character" w:customStyle="1" w:styleId="Buttons">
    <w:name w:val="Buttons"/>
    <w:basedOn w:val="DefaultParagraphFont"/>
    <w:rsid w:val="002D2944"/>
    <w:rPr>
      <w:b/>
    </w:rPr>
  </w:style>
  <w:style w:type="character" w:customStyle="1" w:styleId="Underlined">
    <w:name w:val="Underlined"/>
    <w:basedOn w:val="DefaultParagraphFont"/>
    <w:rsid w:val="002D2944"/>
    <w:rPr>
      <w:u w:val="single"/>
    </w:rPr>
  </w:style>
  <w:style w:type="paragraph" w:customStyle="1" w:styleId="TableBodyTextRight">
    <w:name w:val="Table Body Text Right"/>
    <w:basedOn w:val="TableBodyText"/>
    <w:rsid w:val="002D2944"/>
    <w:pPr>
      <w:widowControl w:val="0"/>
      <w:autoSpaceDE w:val="0"/>
      <w:autoSpaceDN w:val="0"/>
      <w:adjustRightInd w:val="0"/>
      <w:jc w:val="right"/>
    </w:pPr>
    <w:rPr>
      <w:rFonts w:cs="Arial"/>
      <w:szCs w:val="18"/>
    </w:rPr>
  </w:style>
  <w:style w:type="paragraph" w:customStyle="1" w:styleId="CopyrightText">
    <w:name w:val="Copyright Text"/>
    <w:basedOn w:val="BodyText"/>
    <w:rsid w:val="002D2944"/>
    <w:rPr>
      <w:sz w:val="18"/>
    </w:rPr>
  </w:style>
  <w:style w:type="paragraph" w:customStyle="1" w:styleId="BodySmallRight">
    <w:name w:val="Body Small Right"/>
    <w:basedOn w:val="BodyTextRight"/>
    <w:rsid w:val="002D2944"/>
    <w:rPr>
      <w:sz w:val="18"/>
      <w:szCs w:val="18"/>
    </w:rPr>
  </w:style>
  <w:style w:type="paragraph" w:customStyle="1" w:styleId="MarginEdition">
    <w:name w:val="Margin Edition"/>
    <w:basedOn w:val="MarginNote"/>
    <w:rsid w:val="002D2944"/>
    <w:pPr>
      <w:spacing w:before="0" w:after="0"/>
    </w:pPr>
    <w:rPr>
      <w:rFonts w:ascii="Times New Roman" w:hAnsi="Times New Roman"/>
      <w:color w:val="999999"/>
    </w:rPr>
  </w:style>
  <w:style w:type="paragraph" w:customStyle="1" w:styleId="Spacer">
    <w:name w:val="Spacer"/>
    <w:basedOn w:val="Normal"/>
    <w:rsid w:val="002D2944"/>
    <w:rPr>
      <w:sz w:val="2"/>
      <w:szCs w:val="2"/>
    </w:rPr>
  </w:style>
  <w:style w:type="character" w:customStyle="1" w:styleId="Small">
    <w:name w:val="Small"/>
    <w:basedOn w:val="DefaultParagraphFont"/>
    <w:rsid w:val="002D2944"/>
    <w:rPr>
      <w:sz w:val="16"/>
    </w:rPr>
  </w:style>
  <w:style w:type="paragraph" w:customStyle="1" w:styleId="WideTable">
    <w:name w:val="Wide Table"/>
    <w:basedOn w:val="Normal"/>
    <w:rsid w:val="002D2944"/>
    <w:pPr>
      <w:ind w:left="-1418"/>
    </w:pPr>
    <w:rPr>
      <w:sz w:val="2"/>
      <w:szCs w:val="2"/>
    </w:rPr>
  </w:style>
  <w:style w:type="character" w:styleId="PageNumber">
    <w:name w:val="page number"/>
    <w:basedOn w:val="DefaultParagraphFont"/>
    <w:rsid w:val="002D2944"/>
  </w:style>
  <w:style w:type="paragraph" w:styleId="Quote">
    <w:name w:val="Quote"/>
    <w:basedOn w:val="Heading1"/>
    <w:link w:val="QuoteChar"/>
    <w:qFormat/>
    <w:rsid w:val="002D2944"/>
    <w:rPr>
      <w:b w:val="0"/>
      <w:sz w:val="72"/>
      <w:szCs w:val="72"/>
      <w:lang w:val="en-NZ"/>
    </w:rPr>
  </w:style>
  <w:style w:type="character" w:customStyle="1" w:styleId="QuoteChar">
    <w:name w:val="Quote Char"/>
    <w:basedOn w:val="DefaultParagraphFont"/>
    <w:link w:val="Quote"/>
    <w:rsid w:val="002D2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944"/>
    <w:pPr>
      <w:pageBreakBefore/>
    </w:pPr>
  </w:style>
  <w:style w:type="paragraph" w:customStyle="1" w:styleId="Border">
    <w:name w:val="Border"/>
    <w:basedOn w:val="Normal"/>
    <w:qFormat/>
    <w:rsid w:val="002D2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944"/>
    <w:rPr>
      <w:b/>
      <w:bCs/>
      <w:i/>
      <w:iCs/>
      <w:color w:val="auto"/>
    </w:rPr>
  </w:style>
  <w:style w:type="paragraph" w:styleId="IntenseQuote">
    <w:name w:val="Intense Quote"/>
    <w:basedOn w:val="Normal"/>
    <w:next w:val="Normal"/>
    <w:link w:val="IntenseQuoteChar"/>
    <w:uiPriority w:val="30"/>
    <w:qFormat/>
    <w:rsid w:val="002D2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944"/>
    <w:rPr>
      <w:smallCaps/>
      <w:color w:val="auto"/>
      <w:u w:val="single"/>
    </w:rPr>
  </w:style>
  <w:style w:type="character" w:styleId="IntenseReference">
    <w:name w:val="Intense Reference"/>
    <w:basedOn w:val="DefaultParagraphFont"/>
    <w:uiPriority w:val="32"/>
    <w:qFormat/>
    <w:rsid w:val="002D2944"/>
    <w:rPr>
      <w:b/>
      <w:bCs/>
      <w:smallCaps/>
      <w:color w:val="auto"/>
      <w:spacing w:val="5"/>
      <w:u w:val="single"/>
    </w:rPr>
  </w:style>
  <w:style w:type="paragraph" w:customStyle="1" w:styleId="2ColumnHeading">
    <w:name w:val="2Column Heading"/>
    <w:basedOn w:val="BodyText"/>
    <w:qFormat/>
    <w:rsid w:val="002D2944"/>
    <w:pPr>
      <w:spacing w:after="60"/>
      <w:ind w:left="-2268"/>
    </w:pPr>
    <w:rPr>
      <w:b/>
    </w:rPr>
  </w:style>
  <w:style w:type="paragraph" w:customStyle="1" w:styleId="Heading1TOC">
    <w:name w:val="Heading1 TOC"/>
    <w:basedOn w:val="Normal"/>
    <w:qFormat/>
    <w:rsid w:val="002D2944"/>
    <w:pPr>
      <w:spacing w:before="240" w:after="120"/>
    </w:pPr>
    <w:rPr>
      <w:rFonts w:ascii="Times New Roman" w:hAnsi="Times New Roman"/>
      <w:b/>
      <w:sz w:val="32"/>
    </w:rPr>
  </w:style>
  <w:style w:type="paragraph" w:customStyle="1" w:styleId="Heading2TOC">
    <w:name w:val="Heading2 TOC"/>
    <w:basedOn w:val="Normal"/>
    <w:qFormat/>
    <w:rsid w:val="002D2944"/>
    <w:pPr>
      <w:spacing w:before="240" w:after="60"/>
    </w:pPr>
    <w:rPr>
      <w:rFonts w:ascii="Times New Roman" w:hAnsi="Times New Roman"/>
      <w:b/>
      <w:sz w:val="28"/>
    </w:rPr>
  </w:style>
  <w:style w:type="character" w:customStyle="1" w:styleId="Underline">
    <w:name w:val="Underline"/>
    <w:basedOn w:val="DefaultParagraphFont"/>
    <w:qFormat/>
    <w:rsid w:val="002D2944"/>
    <w:rPr>
      <w:u w:val="single"/>
    </w:rPr>
  </w:style>
  <w:style w:type="paragraph" w:styleId="BalloonText">
    <w:name w:val="Balloon Text"/>
    <w:basedOn w:val="Normal"/>
    <w:link w:val="BalloonTextChar"/>
    <w:rsid w:val="002D2944"/>
    <w:rPr>
      <w:rFonts w:ascii="Tahoma" w:hAnsi="Tahoma" w:cs="Tahoma"/>
      <w:sz w:val="16"/>
      <w:szCs w:val="16"/>
    </w:rPr>
  </w:style>
  <w:style w:type="character" w:customStyle="1" w:styleId="BalloonTextChar">
    <w:name w:val="Balloon Text Char"/>
    <w:basedOn w:val="DefaultParagraphFont"/>
    <w:link w:val="BalloonText"/>
    <w:rsid w:val="002D2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944"/>
    <w:rPr>
      <w:b/>
      <w:color w:val="660033"/>
      <w:spacing w:val="0"/>
    </w:rPr>
  </w:style>
  <w:style w:type="paragraph" w:customStyle="1" w:styleId="Nameditemlist">
    <w:name w:val="Named item list"/>
    <w:basedOn w:val="BodyText"/>
    <w:qFormat/>
    <w:rsid w:val="002D2944"/>
    <w:pPr>
      <w:tabs>
        <w:tab w:val="left" w:pos="2835"/>
      </w:tabs>
      <w:ind w:left="2835" w:hanging="2835"/>
    </w:pPr>
  </w:style>
  <w:style w:type="paragraph" w:customStyle="1" w:styleId="BodyTextnopadding">
    <w:name w:val="Body Text no padding"/>
    <w:basedOn w:val="BodyText"/>
    <w:qFormat/>
    <w:rsid w:val="002D2944"/>
    <w:pPr>
      <w:spacing w:before="0" w:after="0"/>
    </w:pPr>
  </w:style>
  <w:style w:type="paragraph" w:customStyle="1" w:styleId="BodyTextBold">
    <w:name w:val="Body Text Bold"/>
    <w:basedOn w:val="BodyText"/>
    <w:qFormat/>
    <w:rsid w:val="002D2944"/>
    <w:rPr>
      <w:b/>
    </w:rPr>
  </w:style>
  <w:style w:type="character" w:styleId="Hyperlink">
    <w:name w:val="Hyperlink"/>
    <w:basedOn w:val="DefaultParagraphFont"/>
    <w:uiPriority w:val="99"/>
    <w:unhideWhenUsed/>
    <w:rsid w:val="00735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5668</Characters>
  <Application>Microsoft Office Word</Application>
  <DocSecurity>0</DocSecurity>
  <Lines>202</Lines>
  <Paragraphs>104</Paragraphs>
  <ScaleCrop>false</ScaleCrop>
  <Company>Author-it Software Corporation Ltd.</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BSBHRM512 Develop and manage performance management processes</dc:title>
  <dc:subject>Approved</dc:subject>
  <dc:creator>PwC’s Skills for Australia</dc:creator>
  <cp:keywords>Release: 1</cp:keywords>
  <dc:description>Review Date: 12 April 2008</dc:description>
  <cp:lastModifiedBy>HSD_TPCMSd.prod</cp:lastModifiedBy>
  <cp:revision>3</cp:revision>
  <dcterms:created xsi:type="dcterms:W3CDTF">2023-07-02T02:26:00Z</dcterms:created>
  <dcterms:modified xsi:type="dcterms:W3CDTF">2023-07-02T02:26:00Z</dcterms:modified>
</cp:coreProperties>
</file>