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D62" w:rsidP="00454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BSBHRM413 Support the learning and development of teams and individuals</w:t>
      </w:r>
      <w:r>
        <w:fldChar w:fldCharType="end"/>
      </w:r>
    </w:p>
    <w:p w:rsidR="00454D62" w:rsidP="00454D62">
      <w:pPr>
        <w:pStyle w:val="Version"/>
        <w:sectPr w:rsidSect="00F01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979" w:rsidP="00F01979">
      <w:pPr>
        <w:pStyle w:val="SuperHeading"/>
      </w:pPr>
      <w:r w:rsidRPr="00F01979">
        <w:t>BSBHRM413 Support the learning and development of teams and individuals</w:t>
      </w:r>
    </w:p>
    <w:p w:rsidR="00000000" w:rsidRPr="00F01979" w:rsidP="00F01979">
      <w:pPr>
        <w:pStyle w:val="Heading1"/>
      </w:pPr>
      <w:bookmarkStart w:id="1" w:name="O_1119468"/>
      <w:bookmarkEnd w:id="1"/>
      <w:r w:rsidRPr="00F0197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F019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BodyText"/>
            </w:pPr>
            <w:r w:rsidRPr="00F01979">
              <w:rPr>
                <w:rStyle w:val="SpecialBold"/>
              </w:rPr>
              <w:t>Release</w:t>
            </w:r>
            <w:r w:rsidRPr="00F0197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rPr>
                <w:rStyle w:val="SpecialBold"/>
              </w:rPr>
              <w:t>Comments</w:t>
            </w:r>
            <w:r w:rsidRPr="00F01979">
              <w:t> </w:t>
            </w:r>
          </w:p>
        </w:tc>
      </w:tr>
      <w:tr w:rsidTr="00F019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BodyText"/>
            </w:pPr>
            <w:r w:rsidRPr="00F01979">
              <w:t>This version first released with BSB Business Services Training Package Version 7.0.</w:t>
            </w:r>
          </w:p>
        </w:tc>
      </w:tr>
    </w:tbl>
    <w:p w:rsidR="00000000" w:rsidRPr="00F01979" w:rsidP="00F01979">
      <w:pPr>
        <w:pStyle w:val="BodyText"/>
      </w:pPr>
    </w:p>
    <w:p w:rsidR="00000000" w:rsidRPr="00F01979" w:rsidP="00F01979">
      <w:pPr>
        <w:pStyle w:val="AllowPageBreak"/>
      </w:pPr>
    </w:p>
    <w:p w:rsidR="00000000" w:rsidRPr="00F01979" w:rsidP="00F01979">
      <w:pPr>
        <w:pStyle w:val="Heading1"/>
      </w:pPr>
      <w:bookmarkStart w:id="2" w:name="O_1119473"/>
      <w:bookmarkEnd w:id="2"/>
      <w:r w:rsidRPr="00F01979">
        <w:t>Application</w:t>
      </w:r>
    </w:p>
    <w:p w:rsidR="00000000" w:rsidRPr="00F01979" w:rsidP="00454D62">
      <w:pPr>
        <w:pStyle w:val="BodyText"/>
      </w:pPr>
      <w:r w:rsidRPr="00F01979">
        <w:t>This unit describes the skills and knowledge required to determine individual and team development needs and to facilitate the development of the workgroup.</w:t>
      </w:r>
    </w:p>
    <w:p w:rsidR="00000000" w:rsidRPr="00F01979" w:rsidP="00454D62">
      <w:pPr>
        <w:pStyle w:val="BodyText"/>
      </w:pPr>
      <w:r w:rsidRPr="00F01979">
        <w:t xml:space="preserve">The unit applies to individuals with a broad knowledge of learning and development who </w:t>
      </w:r>
      <w:r w:rsidRPr="00F01979">
        <w:t>apply their skills in addressing development needs to meet team objectives. They may have responsibility to provide guidance or to delegate aspects of tasks to others.</w:t>
      </w:r>
    </w:p>
    <w:p w:rsidR="00000000" w:rsidRPr="00F01979" w:rsidP="00454D62">
      <w:pPr>
        <w:pStyle w:val="BodyText"/>
      </w:pPr>
      <w:r w:rsidRPr="00F01979">
        <w:t>No licensing, legislative or certification requirements apply to this unit at the time o</w:t>
      </w:r>
      <w:r w:rsidRPr="00F01979">
        <w:t>f publication.</w:t>
      </w:r>
    </w:p>
    <w:p w:rsidR="00000000" w:rsidRPr="00F01979" w:rsidP="00F01979">
      <w:pPr>
        <w:pStyle w:val="Heading1"/>
      </w:pPr>
      <w:bookmarkStart w:id="3" w:name="O_1119472"/>
      <w:bookmarkEnd w:id="3"/>
      <w:r w:rsidRPr="00F01979">
        <w:t>Unit Sector</w:t>
      </w:r>
    </w:p>
    <w:p w:rsidR="00000000" w:rsidRPr="00F01979" w:rsidP="00454D62">
      <w:pPr>
        <w:pStyle w:val="BodyText"/>
      </w:pPr>
      <w:r w:rsidRPr="00F01979">
        <w:t>Technical Skills – Human Resources</w:t>
      </w:r>
    </w:p>
    <w:p w:rsidR="00000000" w:rsidRPr="00F01979" w:rsidP="00F01979">
      <w:pPr>
        <w:pStyle w:val="Heading1"/>
      </w:pPr>
      <w:bookmarkStart w:id="4" w:name="O_1119471"/>
      <w:bookmarkEnd w:id="4"/>
      <w:r w:rsidRPr="00F0197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F019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BodyText"/>
            </w:pPr>
            <w:r w:rsidRPr="00F01979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rPr>
                <w:rStyle w:val="SpecialBold"/>
              </w:rPr>
              <w:t>PERFORMANCE CRITERIA</w:t>
            </w:r>
          </w:p>
        </w:tc>
      </w:tr>
      <w:tr w:rsidTr="00F019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BodyText"/>
            </w:pPr>
            <w:r w:rsidRPr="00F01979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9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List"/>
              <w:rPr>
                <w:lang w:val="en-NZ"/>
              </w:rPr>
            </w:pPr>
            <w:r w:rsidRPr="00F01979">
              <w:t>1. Contribute to needs development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"/>
            </w:pPr>
            <w:r w:rsidRPr="00F01979">
              <w:t xml:space="preserve">1.1 Collect information on performance of team members from relevant sources </w:t>
            </w:r>
          </w:p>
          <w:p w:rsidR="00000000" w:rsidRPr="00F01979" w:rsidP="00F01979">
            <w:pPr>
              <w:pStyle w:val="List"/>
            </w:pPr>
            <w:r w:rsidRPr="00F01979">
              <w:t xml:space="preserve">1.2 Identify individual and team learning and </w:t>
            </w:r>
            <w:r w:rsidRPr="00F01979">
              <w:t xml:space="preserve">development needs in line with organisational requirements </w:t>
            </w:r>
          </w:p>
          <w:p w:rsidR="00000000" w:rsidRPr="00F01979" w:rsidP="00F01979">
            <w:pPr>
              <w:pStyle w:val="List"/>
            </w:pPr>
            <w:r w:rsidRPr="00F01979">
              <w:t xml:space="preserve">1.3 Confirm learning plans meet individual and group training and development needs </w:t>
            </w:r>
          </w:p>
          <w:p w:rsidR="00000000" w:rsidP="00F01979">
            <w:pPr>
              <w:pStyle w:val="List"/>
              <w:rPr>
                <w:lang w:val="en-NZ"/>
              </w:rPr>
            </w:pPr>
            <w:r w:rsidRPr="00F01979">
              <w:t>1.4 Provide opportunities to individuals to self</w:t>
            </w:r>
            <w:r w:rsidRPr="00F01979">
              <w:noBreakHyphen/>
              <w:t xml:space="preserve">evaluate performance and identify areas for improvement </w:t>
            </w:r>
          </w:p>
        </w:tc>
      </w:tr>
      <w:tr w:rsidTr="00F019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List"/>
              <w:rPr>
                <w:lang w:val="en-NZ"/>
              </w:rPr>
            </w:pPr>
            <w:r w:rsidRPr="00F01979">
              <w:t xml:space="preserve">2. Support implementation of </w:t>
            </w:r>
            <w:r w:rsidRPr="00F01979">
              <w:t>learning and development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"/>
            </w:pPr>
            <w:r w:rsidRPr="00F01979">
              <w:t xml:space="preserve">2.1 Develop collaborative learning plans to match skill needs of individuals and groups and match the competency standards </w:t>
            </w:r>
            <w:r w:rsidRPr="00F01979">
              <w:t>relevant to the industry</w:t>
            </w:r>
          </w:p>
          <w:p w:rsidR="00000000" w:rsidRPr="00F01979" w:rsidP="00F01979">
            <w:pPr>
              <w:pStyle w:val="List"/>
            </w:pPr>
            <w:r w:rsidRPr="00F01979">
              <w:t>2.2 Ensure learning delivery methods are relevant to t</w:t>
            </w:r>
            <w:r w:rsidRPr="00F01979">
              <w:t xml:space="preserve">he participants </w:t>
            </w:r>
          </w:p>
          <w:p w:rsidR="00000000" w:rsidRPr="00F01979" w:rsidP="00F01979">
            <w:pPr>
              <w:pStyle w:val="List"/>
            </w:pPr>
            <w:r w:rsidRPr="00F01979">
              <w:t>2.3 Identify and coordinate workplace learning opportunities to facilitate individual and team achievement of competencies</w:t>
            </w:r>
          </w:p>
          <w:p w:rsidR="00000000" w:rsidP="00F01979">
            <w:pPr>
              <w:pStyle w:val="List"/>
              <w:rPr>
                <w:lang w:val="en-NZ"/>
              </w:rPr>
            </w:pPr>
            <w:r w:rsidRPr="00F01979">
              <w:t>2.4 Identify and manage resources and timelines relevant for learning activities according to organisational require</w:t>
            </w:r>
            <w:r w:rsidRPr="00F01979">
              <w:t xml:space="preserve">ments </w:t>
            </w:r>
          </w:p>
        </w:tc>
      </w:tr>
      <w:tr w:rsidTr="00F0197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List"/>
              <w:rPr>
                <w:lang w:val="en-NZ"/>
              </w:rPr>
            </w:pPr>
            <w:r w:rsidRPr="00F01979">
              <w:t>3. Monitor and evaluate workplace learning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"/>
            </w:pPr>
            <w:r w:rsidRPr="00F01979">
              <w:t>3.1 Monitor learning plans to improve the efficiency and effectiveness of learning</w:t>
            </w:r>
          </w:p>
          <w:p w:rsidR="00000000" w:rsidRPr="00F01979" w:rsidP="00F01979">
            <w:pPr>
              <w:pStyle w:val="List"/>
            </w:pPr>
            <w:r w:rsidRPr="00F01979">
              <w:t>3.2 Seek feedback from individuals or teams to identify and implement improvements in future learning arrangements</w:t>
            </w:r>
          </w:p>
          <w:p w:rsidR="00000000" w:rsidRPr="00F01979" w:rsidP="00F01979">
            <w:pPr>
              <w:pStyle w:val="List"/>
            </w:pPr>
            <w:r w:rsidRPr="00F01979">
              <w:t>3.3 Ass</w:t>
            </w:r>
            <w:r w:rsidRPr="00F01979">
              <w:t>ess and record outcomes and performance of individuals and teams to determine the effectiveness of development programs and the extent of additional development support</w:t>
            </w:r>
          </w:p>
          <w:p w:rsidR="00000000" w:rsidRPr="00F01979" w:rsidP="00F01979">
            <w:pPr>
              <w:pStyle w:val="List"/>
            </w:pPr>
            <w:r w:rsidRPr="00F01979">
              <w:t>3.4 Document and maintain records and reports of competency according to organisational</w:t>
            </w:r>
            <w:r w:rsidRPr="00F01979">
              <w:t xml:space="preserve"> requirements </w:t>
            </w:r>
          </w:p>
        </w:tc>
      </w:tr>
    </w:tbl>
    <w:p w:rsidR="00000000" w:rsidRPr="00F01979" w:rsidP="00F01979">
      <w:pPr>
        <w:pStyle w:val="List"/>
      </w:pPr>
    </w:p>
    <w:p w:rsidR="00000000" w:rsidRPr="00F01979" w:rsidP="00F01979">
      <w:pPr>
        <w:pStyle w:val="AllowPageBreak"/>
      </w:pPr>
    </w:p>
    <w:p w:rsidR="00000000" w:rsidRPr="00F01979" w:rsidP="00F01979">
      <w:pPr>
        <w:pStyle w:val="Heading1"/>
      </w:pPr>
      <w:bookmarkStart w:id="5" w:name="O_1119470"/>
      <w:bookmarkEnd w:id="5"/>
      <w:r w:rsidRPr="00F01979">
        <w:t>Foundation Skills</w:t>
      </w:r>
    </w:p>
    <w:p w:rsidR="00000000" w:rsidRPr="00454D62" w:rsidP="00454D62">
      <w:pPr>
        <w:pStyle w:val="BodyText"/>
        <w:rPr>
          <w:i/>
        </w:rPr>
      </w:pPr>
      <w:r w:rsidRPr="00454D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30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495"/>
      </w:tblGrid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BodyText"/>
            </w:pPr>
            <w:r w:rsidRPr="00F01979">
              <w:rPr>
                <w:rStyle w:val="SpecialBold"/>
              </w:rPr>
              <w:t>SKILL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rPr>
                <w:rStyle w:val="SpecialBold"/>
              </w:rPr>
              <w:t>DESCRIPTION</w:t>
            </w:r>
          </w:p>
        </w:tc>
      </w:tr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Learning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Bullet"/>
            </w:pPr>
            <w:r w:rsidRPr="00F01979">
              <w:t>Uses structured approaches to set goals, monitor progress and adjust learning approaches for self and others</w:t>
            </w:r>
          </w:p>
          <w:p w:rsidR="00000000" w:rsidP="00F01979">
            <w:pPr>
              <w:pStyle w:val="ListBullet"/>
              <w:rPr>
                <w:lang w:val="en-NZ"/>
              </w:rPr>
            </w:pPr>
            <w:r w:rsidRPr="00F01979">
              <w:t>Builds on knowledge and experience to facilitate interaction and learning with others</w:t>
            </w:r>
          </w:p>
        </w:tc>
      </w:tr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Reading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Bullet"/>
            </w:pPr>
            <w:r w:rsidRPr="00F01979">
              <w:t>Analyses textual information from a range of source</w:t>
            </w:r>
            <w:r w:rsidRPr="00F01979">
              <w:t>s to identify organisational requirements</w:t>
            </w:r>
          </w:p>
          <w:p w:rsidR="00000000" w:rsidP="00F01979">
            <w:pPr>
              <w:pStyle w:val="ListBullet"/>
              <w:rPr>
                <w:lang w:val="en-NZ"/>
              </w:rPr>
            </w:pPr>
            <w:r w:rsidRPr="00F01979">
              <w:t xml:space="preserve">Analyses information from a range of sources to evaluate performance </w:t>
            </w:r>
          </w:p>
        </w:tc>
      </w:tr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Writing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Bullet"/>
            </w:pPr>
            <w:r w:rsidRPr="00F01979">
              <w:t xml:space="preserve">Develops materials to suit the requirements of different roles and individuals in the organisation </w:t>
            </w:r>
          </w:p>
          <w:p w:rsidR="00000000" w:rsidP="00F01979">
            <w:pPr>
              <w:pStyle w:val="ListBullet"/>
              <w:rPr>
                <w:lang w:val="en-NZ"/>
              </w:rPr>
            </w:pPr>
            <w:r w:rsidRPr="00F01979">
              <w:t>Maintains r</w:t>
            </w:r>
            <w:r w:rsidRPr="00F01979">
              <w:t>ecords using correct technical and organisational vocabulary</w:t>
            </w:r>
          </w:p>
        </w:tc>
      </w:tr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Oral Communication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Bullet"/>
            </w:pPr>
            <w:r w:rsidRPr="00F01979">
              <w:t>Uses vocabulary appropriate to context and to establish a supportive and learning environment</w:t>
            </w:r>
          </w:p>
          <w:p w:rsidR="00000000" w:rsidRPr="00F01979" w:rsidP="00F01979">
            <w:pPr>
              <w:pStyle w:val="ListBullet"/>
            </w:pPr>
            <w:r w:rsidRPr="00F01979">
              <w:t>Uses listening and questioning techniques to confirm or show understanding of di</w:t>
            </w:r>
            <w:r w:rsidRPr="00F01979">
              <w:t>fferent perspectives</w:t>
            </w:r>
          </w:p>
          <w:p w:rsidR="00000000" w:rsidP="00F01979">
            <w:pPr>
              <w:pStyle w:val="ListBullet"/>
              <w:rPr>
                <w:lang w:val="en-NZ"/>
              </w:rPr>
            </w:pPr>
            <w:r w:rsidRPr="00F01979">
              <w:t>Selects and uses appropriate conventions and protocols when communicating with co-workers in a range of work contexts</w:t>
            </w:r>
          </w:p>
        </w:tc>
      </w:tr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Self-management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Bullet"/>
            </w:pPr>
            <w:r w:rsidRPr="00F01979">
              <w:t xml:space="preserve">Recognises and responds to explicit and implicit organisational procedures and protocols </w:t>
            </w:r>
          </w:p>
          <w:p w:rsidR="00000000" w:rsidP="00F01979">
            <w:pPr>
              <w:pStyle w:val="ListBullet"/>
              <w:rPr>
                <w:lang w:val="en-NZ"/>
              </w:rPr>
            </w:pPr>
            <w:r w:rsidRPr="00F01979">
              <w:t>Understan</w:t>
            </w:r>
            <w:r w:rsidRPr="00F01979">
              <w:t>ds how own role meshes with others and contributes to broader goals</w:t>
            </w:r>
          </w:p>
        </w:tc>
      </w:tr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Teamwork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Bullet"/>
            </w:pPr>
            <w:r w:rsidRPr="00F01979">
              <w:t>Recognises the importance of building rapport to establish effective working relationships</w:t>
            </w:r>
          </w:p>
          <w:p w:rsidR="00000000" w:rsidRPr="00F01979" w:rsidP="00F01979">
            <w:pPr>
              <w:pStyle w:val="ListBullet"/>
            </w:pPr>
            <w:r w:rsidRPr="00F01979">
              <w:t>Collaborates with others to achieve joint outcomes, playing an active role in facilitating effective group interaction</w:t>
            </w:r>
          </w:p>
          <w:p w:rsidR="00000000" w:rsidP="00F01979">
            <w:pPr>
              <w:pStyle w:val="ListBullet"/>
              <w:rPr>
                <w:lang w:val="en-NZ"/>
              </w:rPr>
            </w:pPr>
            <w:r w:rsidRPr="00F01979">
              <w:t>Negotiates with others to achieve agreeable outcomes playing an active role in facilitating consensus in potentially contentious situatio</w:t>
            </w:r>
            <w:r w:rsidRPr="00F01979">
              <w:t>ns</w:t>
            </w:r>
          </w:p>
        </w:tc>
      </w:tr>
      <w:tr w:rsidTr="00F01979">
        <w:tblPrEx>
          <w:tblW w:w="930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979">
            <w:pPr>
              <w:pStyle w:val="BodyText"/>
              <w:rPr>
                <w:lang w:val="en-NZ"/>
              </w:rPr>
            </w:pPr>
            <w:r w:rsidRPr="00F01979">
              <w:t>Problem solving</w:t>
            </w:r>
          </w:p>
        </w:tc>
        <w:tc>
          <w:tcPr>
            <w:tcW w:w="7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979" w:rsidP="00F01979">
            <w:pPr>
              <w:pStyle w:val="ListBullet"/>
            </w:pPr>
            <w:r w:rsidRPr="00F01979">
              <w:t xml:space="preserve">Uses logical planning processes to organise, implement and monitor learning and development needs </w:t>
            </w:r>
          </w:p>
          <w:p w:rsidR="00000000" w:rsidRPr="00F01979" w:rsidP="00F01979">
            <w:pPr>
              <w:pStyle w:val="ListBullet"/>
            </w:pPr>
            <w:r w:rsidRPr="00F01979">
              <w:t>Systematically gathers and analyses all relevant information and evaluates options to make informed decisions</w:t>
            </w:r>
          </w:p>
          <w:p w:rsidR="00000000" w:rsidRPr="00F01979" w:rsidP="00F01979">
            <w:pPr>
              <w:pStyle w:val="ListBullet"/>
            </w:pPr>
            <w:r w:rsidRPr="00F01979">
              <w:t>Evaluates outcomes of deci</w:t>
            </w:r>
            <w:r w:rsidRPr="00F01979">
              <w:t>sions to identify opportunities for improvement</w:t>
            </w:r>
          </w:p>
        </w:tc>
      </w:tr>
    </w:tbl>
    <w:p w:rsidR="00000000" w:rsidRPr="00F01979" w:rsidP="00F01979">
      <w:pPr>
        <w:pStyle w:val="BodyText"/>
      </w:pPr>
    </w:p>
    <w:p w:rsidR="00000000" w:rsidRPr="00F01979" w:rsidP="00F01979">
      <w:pPr>
        <w:pStyle w:val="AllowPageBreak"/>
      </w:pPr>
    </w:p>
    <w:p w:rsidR="00000000" w:rsidRPr="00F01979" w:rsidP="00F01979">
      <w:pPr>
        <w:pStyle w:val="Heading1"/>
      </w:pPr>
      <w:bookmarkStart w:id="6" w:name="O_1119469"/>
      <w:bookmarkEnd w:id="6"/>
      <w:r w:rsidRPr="00F01979">
        <w:t>Unit Mapping Information</w:t>
      </w:r>
    </w:p>
    <w:p w:rsidR="00000000" w:rsidRPr="00F01979" w:rsidP="00454D62">
      <w:pPr>
        <w:pStyle w:val="BodyText"/>
      </w:pPr>
      <w:r w:rsidRPr="00F01979">
        <w:t>Supersedes and is equivalent to BSBLED401 Develop teams and individuals.</w:t>
      </w:r>
    </w:p>
    <w:p w:rsidR="00000000" w:rsidRPr="00F01979" w:rsidP="00454D62">
      <w:pPr>
        <w:pStyle w:val="BodyText"/>
      </w:pPr>
      <w:r w:rsidRPr="00F01979">
        <w:t>Supersedes but is not equivalent to:</w:t>
      </w:r>
    </w:p>
    <w:p w:rsidR="00000000" w:rsidRPr="00F01979" w:rsidP="00F01979">
      <w:pPr>
        <w:pStyle w:val="ListBullet"/>
      </w:pPr>
      <w:r w:rsidRPr="00F01979">
        <w:t>BSBFLM311 Support a workplace learning environment</w:t>
      </w:r>
    </w:p>
    <w:p w:rsidR="00000000" w:rsidRPr="00F01979" w:rsidP="00F01979">
      <w:pPr>
        <w:pStyle w:val="ListBullet"/>
      </w:pPr>
      <w:r w:rsidRPr="00F01979">
        <w:t>BSBLED301 Undertake e-learning.</w:t>
      </w:r>
    </w:p>
    <w:p w:rsidR="00000000" w:rsidRPr="00F01979" w:rsidP="00F01979">
      <w:pPr>
        <w:pStyle w:val="AllowPageBreak"/>
      </w:pPr>
    </w:p>
    <w:p w:rsidR="00000000" w:rsidRPr="00F01979" w:rsidP="00F01979">
      <w:pPr>
        <w:pStyle w:val="Heading1"/>
      </w:pPr>
      <w:bookmarkStart w:id="7" w:name="O_1119462"/>
      <w:bookmarkEnd w:id="7"/>
      <w:r w:rsidRPr="00F01979">
        <w:t>Links</w:t>
      </w:r>
    </w:p>
    <w:p w:rsidR="00000000" w:rsidRPr="00F01979" w:rsidP="00454D62">
      <w:pPr>
        <w:pStyle w:val="BodyText"/>
      </w:pPr>
      <w:r w:rsidRPr="00F019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9255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1979" w:rsidP="00F01979"/>
    <w:sectPr w:rsidSect="00F01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79" w:rsidRPr="00454D62" w:rsidP="00454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2" w:rsidP="00F01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D62" w:rsidP="00F01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4D62" w:rsidP="00F01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979" w:rsidRPr="00454D62" w:rsidP="00454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62" w:rsidRPr="002D2AF8" w:rsidP="00F01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BSBHRM413 Support the learning and development of teams and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54D62" w:rsidP="00F01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F62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182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979"/>
  </w:style>
  <w:style w:type="character" w:customStyle="1" w:styleId="Heading1Char">
    <w:name w:val="Heading 1 Char"/>
    <w:basedOn w:val="DefaultParagraphFont"/>
    <w:link w:val="Heading1"/>
    <w:rsid w:val="00F01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9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9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9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979"/>
    <w:rPr>
      <w:b/>
      <w:spacing w:val="0"/>
    </w:rPr>
  </w:style>
  <w:style w:type="character" w:styleId="Emphasis">
    <w:name w:val="Emphasis"/>
    <w:basedOn w:val="DefaultParagraphFont"/>
    <w:qFormat/>
    <w:rsid w:val="00F01979"/>
    <w:rPr>
      <w:i/>
    </w:rPr>
  </w:style>
  <w:style w:type="paragraph" w:customStyle="1" w:styleId="SuperHeading">
    <w:name w:val="SuperHeading"/>
    <w:basedOn w:val="Normal"/>
    <w:rsid w:val="00F01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9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9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9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979"/>
  </w:style>
  <w:style w:type="paragraph" w:styleId="TableofFigures">
    <w:name w:val="table of figures"/>
    <w:basedOn w:val="Normal"/>
    <w:next w:val="Normal"/>
    <w:semiHidden/>
    <w:rsid w:val="00F01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9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979"/>
    <w:rPr>
      <w:rFonts w:ascii="Wingdings" w:hAnsi="Wingdings"/>
    </w:rPr>
  </w:style>
  <w:style w:type="paragraph" w:customStyle="1" w:styleId="TableHeading">
    <w:name w:val="Table Heading"/>
    <w:basedOn w:val="HeadingBase"/>
    <w:rsid w:val="00F01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979"/>
    <w:rPr>
      <w:color w:val="0033CC"/>
      <w:u w:val="none"/>
    </w:rPr>
  </w:style>
  <w:style w:type="paragraph" w:customStyle="1" w:styleId="BodyTextRight">
    <w:name w:val="Body Text Right"/>
    <w:basedOn w:val="BodyText"/>
    <w:rsid w:val="00F01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9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979"/>
    <w:rPr>
      <w:sz w:val="32"/>
    </w:rPr>
  </w:style>
  <w:style w:type="paragraph" w:customStyle="1" w:styleId="HeadingProcedure">
    <w:name w:val="Heading Procedure"/>
    <w:basedOn w:val="HeadingBase"/>
    <w:next w:val="Normal"/>
    <w:rsid w:val="00F01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979"/>
    <w:pPr>
      <w:spacing w:before="60" w:after="60"/>
    </w:pPr>
  </w:style>
  <w:style w:type="paragraph" w:styleId="ListContinue">
    <w:name w:val="List Continue"/>
    <w:basedOn w:val="List"/>
    <w:rsid w:val="00F01979"/>
    <w:pPr>
      <w:ind w:firstLine="0"/>
    </w:pPr>
  </w:style>
  <w:style w:type="paragraph" w:customStyle="1" w:styleId="ListNote">
    <w:name w:val="List Note"/>
    <w:basedOn w:val="List"/>
    <w:rsid w:val="00F01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979"/>
    <w:rPr>
      <w:rFonts w:ascii="Courier New" w:hAnsi="Courier New"/>
    </w:rPr>
  </w:style>
  <w:style w:type="paragraph" w:customStyle="1" w:styleId="NoteBullet">
    <w:name w:val="Note Bullet"/>
    <w:basedOn w:val="Note"/>
    <w:rsid w:val="00F01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9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979"/>
    <w:rPr>
      <w:b/>
      <w:smallCaps/>
    </w:rPr>
  </w:style>
  <w:style w:type="paragraph" w:customStyle="1" w:styleId="TableListNumber">
    <w:name w:val="Table List Number"/>
    <w:basedOn w:val="ListNumber"/>
    <w:rsid w:val="00F01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979"/>
    <w:pPr>
      <w:numPr>
        <w:numId w:val="8"/>
      </w:numPr>
    </w:pPr>
  </w:style>
  <w:style w:type="paragraph" w:customStyle="1" w:styleId="ListAlpha2">
    <w:name w:val="List Alpha 2"/>
    <w:basedOn w:val="List2"/>
    <w:rsid w:val="00F01979"/>
    <w:pPr>
      <w:numPr>
        <w:numId w:val="7"/>
      </w:numPr>
    </w:pPr>
  </w:style>
  <w:style w:type="paragraph" w:styleId="List2">
    <w:name w:val="List 2"/>
    <w:basedOn w:val="BodyText"/>
    <w:rsid w:val="00F01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9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9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979"/>
    <w:pPr>
      <w:numPr>
        <w:numId w:val="3"/>
      </w:numPr>
    </w:pPr>
  </w:style>
  <w:style w:type="paragraph" w:styleId="ListContinue2">
    <w:name w:val="List Continue 2"/>
    <w:basedOn w:val="List2"/>
    <w:rsid w:val="00F01979"/>
    <w:pPr>
      <w:ind w:firstLine="0"/>
    </w:pPr>
  </w:style>
  <w:style w:type="paragraph" w:styleId="ListContinue3">
    <w:name w:val="List Continue 3"/>
    <w:basedOn w:val="List3"/>
    <w:rsid w:val="00F01979"/>
    <w:pPr>
      <w:ind w:left="1021" w:firstLine="0"/>
    </w:pPr>
  </w:style>
  <w:style w:type="paragraph" w:styleId="ListContinue4">
    <w:name w:val="List Continue 4"/>
    <w:basedOn w:val="List4"/>
    <w:rsid w:val="00F01979"/>
    <w:pPr>
      <w:ind w:firstLine="0"/>
    </w:pPr>
  </w:style>
  <w:style w:type="paragraph" w:styleId="ListContinue5">
    <w:name w:val="List Continue 5"/>
    <w:basedOn w:val="List5"/>
    <w:rsid w:val="00F01979"/>
    <w:pPr>
      <w:ind w:firstLine="0"/>
    </w:pPr>
  </w:style>
  <w:style w:type="paragraph" w:styleId="ListNumber3">
    <w:name w:val="List Number 3"/>
    <w:basedOn w:val="List3"/>
    <w:rsid w:val="00F01979"/>
    <w:pPr>
      <w:numPr>
        <w:numId w:val="4"/>
      </w:numPr>
    </w:pPr>
  </w:style>
  <w:style w:type="paragraph" w:styleId="ListNumber4">
    <w:name w:val="List Number 4"/>
    <w:basedOn w:val="List4"/>
    <w:rsid w:val="00F01979"/>
    <w:pPr>
      <w:numPr>
        <w:numId w:val="5"/>
      </w:numPr>
    </w:pPr>
  </w:style>
  <w:style w:type="paragraph" w:styleId="ListNumber5">
    <w:name w:val="List Number 5"/>
    <w:basedOn w:val="List5"/>
    <w:rsid w:val="00F01979"/>
    <w:pPr>
      <w:numPr>
        <w:numId w:val="6"/>
      </w:numPr>
    </w:pPr>
  </w:style>
  <w:style w:type="paragraph" w:styleId="BlockText">
    <w:name w:val="Block Text"/>
    <w:basedOn w:val="Normal"/>
    <w:rsid w:val="00F01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979"/>
    <w:rPr>
      <w:sz w:val="16"/>
      <w:vertAlign w:val="superscript"/>
    </w:rPr>
  </w:style>
  <w:style w:type="character" w:customStyle="1" w:styleId="Symbols">
    <w:name w:val="Symbols"/>
    <w:basedOn w:val="DefaultParagraphFont"/>
    <w:rsid w:val="00F01979"/>
    <w:rPr>
      <w:rFonts w:ascii="Symbol" w:hAnsi="Symbol"/>
    </w:rPr>
  </w:style>
  <w:style w:type="character" w:customStyle="1" w:styleId="MenuOptions">
    <w:name w:val="Menu Options"/>
    <w:basedOn w:val="DefaultParagraphFont"/>
    <w:rsid w:val="00F01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979"/>
    <w:rPr>
      <w:b/>
    </w:rPr>
  </w:style>
  <w:style w:type="character" w:customStyle="1" w:styleId="Underlined">
    <w:name w:val="Underlined"/>
    <w:basedOn w:val="DefaultParagraphFont"/>
    <w:rsid w:val="00F01979"/>
    <w:rPr>
      <w:u w:val="single"/>
    </w:rPr>
  </w:style>
  <w:style w:type="paragraph" w:customStyle="1" w:styleId="TableBodyTextRight">
    <w:name w:val="Table Body Text Right"/>
    <w:basedOn w:val="TableBodyText"/>
    <w:rsid w:val="00F01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979"/>
    <w:rPr>
      <w:sz w:val="18"/>
    </w:rPr>
  </w:style>
  <w:style w:type="paragraph" w:customStyle="1" w:styleId="BodySmallRight">
    <w:name w:val="Body Small Right"/>
    <w:basedOn w:val="BodyTextRight"/>
    <w:rsid w:val="00F01979"/>
    <w:rPr>
      <w:sz w:val="18"/>
      <w:szCs w:val="18"/>
    </w:rPr>
  </w:style>
  <w:style w:type="paragraph" w:customStyle="1" w:styleId="MarginEdition">
    <w:name w:val="Margin Edition"/>
    <w:basedOn w:val="MarginNote"/>
    <w:rsid w:val="00F01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979"/>
    <w:rPr>
      <w:sz w:val="2"/>
      <w:szCs w:val="2"/>
    </w:rPr>
  </w:style>
  <w:style w:type="character" w:customStyle="1" w:styleId="Small">
    <w:name w:val="Small"/>
    <w:basedOn w:val="DefaultParagraphFont"/>
    <w:rsid w:val="00F01979"/>
    <w:rPr>
      <w:sz w:val="16"/>
    </w:rPr>
  </w:style>
  <w:style w:type="paragraph" w:customStyle="1" w:styleId="WideTable">
    <w:name w:val="Wide Table"/>
    <w:basedOn w:val="Normal"/>
    <w:rsid w:val="00F01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979"/>
  </w:style>
  <w:style w:type="paragraph" w:styleId="Quote">
    <w:name w:val="Quote"/>
    <w:basedOn w:val="Heading1"/>
    <w:link w:val="QuoteChar"/>
    <w:qFormat/>
    <w:rsid w:val="00F01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979"/>
    <w:pPr>
      <w:pageBreakBefore/>
    </w:pPr>
  </w:style>
  <w:style w:type="paragraph" w:customStyle="1" w:styleId="Border">
    <w:name w:val="Border"/>
    <w:basedOn w:val="Normal"/>
    <w:qFormat/>
    <w:rsid w:val="00F01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979"/>
    <w:rPr>
      <w:u w:val="single"/>
    </w:rPr>
  </w:style>
  <w:style w:type="character" w:customStyle="1" w:styleId="BoldandItalics">
    <w:name w:val="Bold and Italics"/>
    <w:qFormat/>
    <w:rsid w:val="00F01979"/>
    <w:rPr>
      <w:b/>
      <w:i/>
      <w:u w:val="none"/>
    </w:rPr>
  </w:style>
  <w:style w:type="paragraph" w:styleId="BalloonText">
    <w:name w:val="Balloon Text"/>
    <w:basedOn w:val="Normal"/>
    <w:link w:val="BalloonTextChar"/>
    <w:rsid w:val="00F01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979"/>
    <w:pPr>
      <w:spacing w:before="0" w:after="0"/>
    </w:pPr>
  </w:style>
  <w:style w:type="paragraph" w:customStyle="1" w:styleId="BodyTextBold">
    <w:name w:val="Body Text Bold"/>
    <w:basedOn w:val="BodyText"/>
    <w:qFormat/>
    <w:rsid w:val="00F01979"/>
    <w:rPr>
      <w:b/>
    </w:rPr>
  </w:style>
  <w:style w:type="character" w:styleId="Hyperlink">
    <w:name w:val="Hyperlink"/>
    <w:basedOn w:val="DefaultParagraphFont"/>
    <w:uiPriority w:val="99"/>
    <w:unhideWhenUsed/>
    <w:rsid w:val="00454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4335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BSBHRM413 Support the learning and development of teams and individuals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2024-04-26T01:31:00Z</dcterms:created>
  <dcterms:modified xsi:type="dcterms:W3CDTF">2024-04-26T01:31:00Z</dcterms:modified>
</cp:coreProperties>
</file>