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30CE" w:rsidP="00B130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BSBHRM411 Administer performance development processes</w:t>
      </w:r>
      <w:r>
        <w:fldChar w:fldCharType="end"/>
      </w:r>
    </w:p>
    <w:p w:rsidR="00B130CE" w:rsidP="00B130CE">
      <w:pPr>
        <w:pStyle w:val="Version"/>
        <w:sectPr w:rsidSect="008C5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22D" w:rsidP="008C522D">
      <w:pPr>
        <w:pStyle w:val="SuperHeading"/>
      </w:pPr>
      <w:r w:rsidRPr="008C522D">
        <w:t>BSBHRM411 Administer performance development processes</w:t>
      </w:r>
    </w:p>
    <w:p w:rsidR="00000000" w:rsidRPr="008C522D" w:rsidP="008C522D">
      <w:pPr>
        <w:pStyle w:val="Heading1"/>
      </w:pPr>
      <w:bookmarkStart w:id="1" w:name="O_1119436"/>
      <w:bookmarkEnd w:id="1"/>
      <w:r w:rsidRPr="008C522D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C522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BodyText"/>
            </w:pPr>
            <w:r w:rsidRPr="008C522D">
              <w:rPr>
                <w:rStyle w:val="SpecialBold"/>
              </w:rPr>
              <w:t>Release</w:t>
            </w:r>
            <w:r w:rsidRPr="008C522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rPr>
                <w:rStyle w:val="SpecialBold"/>
              </w:rPr>
              <w:t>Comments</w:t>
            </w:r>
            <w:r w:rsidRPr="008C522D">
              <w:t> </w:t>
            </w:r>
          </w:p>
        </w:tc>
      </w:tr>
      <w:tr w:rsidTr="008C522D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BodyText"/>
            </w:pPr>
            <w:r w:rsidRPr="008C522D">
              <w:t>This version first released with BSB Business Services Training Package Version 7.0.</w:t>
            </w:r>
          </w:p>
        </w:tc>
      </w:tr>
    </w:tbl>
    <w:p w:rsidR="00000000" w:rsidRPr="008C522D" w:rsidP="008C522D">
      <w:pPr>
        <w:pStyle w:val="BodyText"/>
      </w:pPr>
    </w:p>
    <w:p w:rsidR="00000000" w:rsidRPr="008C522D" w:rsidP="008C522D">
      <w:pPr>
        <w:pStyle w:val="AllowPageBreak"/>
      </w:pPr>
    </w:p>
    <w:p w:rsidR="00000000" w:rsidRPr="008C522D" w:rsidP="008C522D">
      <w:pPr>
        <w:pStyle w:val="Heading1"/>
      </w:pPr>
      <w:bookmarkStart w:id="2" w:name="O_1119441"/>
      <w:bookmarkEnd w:id="2"/>
      <w:r w:rsidRPr="008C522D">
        <w:t>Application</w:t>
      </w:r>
    </w:p>
    <w:p w:rsidR="00000000" w:rsidRPr="008C522D" w:rsidP="00B130CE">
      <w:pPr>
        <w:pStyle w:val="BodyText"/>
      </w:pPr>
      <w:r w:rsidRPr="008C522D">
        <w:t>This unit describes the skills and knowledge required to assist in th</w:t>
      </w:r>
      <w:r w:rsidRPr="008C522D">
        <w:t>e effective implementation of a performance development system and to facilitate employee performance.</w:t>
      </w:r>
    </w:p>
    <w:p w:rsidR="00000000" w:rsidRPr="008C522D" w:rsidP="00B130CE">
      <w:pPr>
        <w:pStyle w:val="BodyText"/>
      </w:pPr>
      <w:r w:rsidRPr="008C522D">
        <w:t>The unit applies to human resource officers, or people in similar roles, who work under the direction of a human resource manager.</w:t>
      </w:r>
    </w:p>
    <w:p w:rsidR="00000000" w:rsidRPr="008C522D" w:rsidP="00B130CE">
      <w:pPr>
        <w:pStyle w:val="BodyText"/>
      </w:pPr>
      <w:r w:rsidRPr="008C522D">
        <w:t>No licensing, legislat</w:t>
      </w:r>
      <w:r w:rsidRPr="008C522D">
        <w:t>ive or certification requirements apply to this unit at the time of publication.</w:t>
      </w:r>
    </w:p>
    <w:p w:rsidR="00000000" w:rsidRPr="008C522D" w:rsidP="008C522D">
      <w:pPr>
        <w:pStyle w:val="Heading1"/>
      </w:pPr>
      <w:bookmarkStart w:id="3" w:name="O_1119440"/>
      <w:bookmarkEnd w:id="3"/>
      <w:r w:rsidRPr="008C522D">
        <w:t>Unit Sector</w:t>
      </w:r>
    </w:p>
    <w:p w:rsidR="00000000" w:rsidRPr="008C522D" w:rsidP="00B130CE">
      <w:pPr>
        <w:pStyle w:val="BodyText"/>
      </w:pPr>
      <w:r w:rsidRPr="008C522D">
        <w:t>Technical Skills – Human Resources</w:t>
      </w:r>
    </w:p>
    <w:p w:rsidR="00000000" w:rsidRPr="008C522D" w:rsidP="008C522D">
      <w:pPr>
        <w:pStyle w:val="Heading1"/>
      </w:pPr>
      <w:bookmarkStart w:id="4" w:name="O_1119439"/>
      <w:bookmarkEnd w:id="4"/>
      <w:r w:rsidRPr="008C522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C52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BodyText"/>
            </w:pPr>
            <w:r w:rsidRPr="008C522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rPr>
                <w:rStyle w:val="SpecialBold"/>
              </w:rPr>
              <w:t>PERFORMANCE CRITERIA</w:t>
            </w:r>
          </w:p>
        </w:tc>
      </w:tr>
      <w:tr w:rsidTr="008C52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BodyText"/>
            </w:pPr>
            <w:r w:rsidRPr="008C522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52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"/>
              <w:rPr>
                <w:lang w:val="en-NZ"/>
              </w:rPr>
            </w:pPr>
            <w:r w:rsidRPr="008C522D">
              <w:t>1. Review performance development infrastructure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"/>
            </w:pPr>
            <w:r w:rsidRPr="008C522D">
              <w:t>1.1 Confirm all team positions have relevant position descriptions s</w:t>
            </w:r>
            <w:r w:rsidRPr="008C522D">
              <w:t>pecifying key requirements of the role</w:t>
            </w:r>
          </w:p>
          <w:p w:rsidR="00000000" w:rsidRPr="008C522D" w:rsidP="008C522D">
            <w:pPr>
              <w:pStyle w:val="List"/>
            </w:pPr>
            <w:r w:rsidRPr="008C522D">
              <w:t>1.2 Assist relevant stakeholders in reviewing the performance management system to ensure it aligns with the strategic direction of the organisation</w:t>
            </w:r>
          </w:p>
          <w:p w:rsidR="00000000" w:rsidRPr="008C522D" w:rsidP="008C522D">
            <w:pPr>
              <w:pStyle w:val="List"/>
            </w:pPr>
            <w:r w:rsidRPr="008C522D">
              <w:t>1.3 Prepare performance indicators that are consistent with the posi</w:t>
            </w:r>
            <w:r w:rsidRPr="008C522D">
              <w:t xml:space="preserve">tion description requirements </w:t>
            </w:r>
          </w:p>
          <w:p w:rsidR="00000000" w:rsidRPr="008C522D" w:rsidP="008C522D">
            <w:pPr>
              <w:pStyle w:val="List"/>
            </w:pPr>
            <w:r w:rsidRPr="008C522D">
              <w:t xml:space="preserve">1.4 Prepare for performance appraisal meetings </w:t>
            </w:r>
          </w:p>
          <w:p w:rsidR="00000000" w:rsidRPr="008C522D" w:rsidP="008C522D">
            <w:pPr>
              <w:pStyle w:val="List"/>
            </w:pPr>
            <w:r w:rsidRPr="008C522D">
              <w:t>1.5 Identify relevant organisational procedures for acknowledging good performance and addressing under-performance</w:t>
            </w:r>
          </w:p>
          <w:p w:rsidR="00000000" w:rsidP="008C522D">
            <w:pPr>
              <w:pStyle w:val="List"/>
              <w:rPr>
                <w:lang w:val="en-NZ"/>
              </w:rPr>
            </w:pPr>
            <w:r w:rsidRPr="008C522D">
              <w:t>1.6 Provide relevant advice and support where there is dissen</w:t>
            </w:r>
            <w:r w:rsidRPr="008C522D">
              <w:t>tion about performance appraisal outcomes, where required</w:t>
            </w:r>
          </w:p>
        </w:tc>
      </w:tr>
      <w:tr w:rsidTr="008C52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"/>
              <w:rPr>
                <w:lang w:val="en-NZ"/>
              </w:rPr>
            </w:pPr>
            <w:r w:rsidRPr="008C522D">
              <w:t>2. Promote performance development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"/>
            </w:pPr>
            <w:r w:rsidRPr="008C522D">
              <w:t>2.1 Communicate requirements of the performance development system to relevant stakeholders</w:t>
            </w:r>
          </w:p>
          <w:p w:rsidR="00000000" w:rsidRPr="008C522D" w:rsidP="008C522D">
            <w:pPr>
              <w:pStyle w:val="List"/>
            </w:pPr>
            <w:r w:rsidRPr="008C522D">
              <w:t xml:space="preserve">2.2 Coordinate and deliver training to relevant stakeholders on using the performance management system </w:t>
            </w:r>
          </w:p>
          <w:p w:rsidR="00000000" w:rsidP="008C522D">
            <w:pPr>
              <w:pStyle w:val="List"/>
              <w:rPr>
                <w:lang w:val="en-NZ"/>
              </w:rPr>
            </w:pPr>
            <w:r w:rsidRPr="008C522D">
              <w:t>2.3 Ensure feedback is provided to relevant stakeholders</w:t>
            </w:r>
          </w:p>
        </w:tc>
      </w:tr>
      <w:tr w:rsidTr="008C522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"/>
              <w:rPr>
                <w:lang w:val="en-NZ"/>
              </w:rPr>
            </w:pPr>
            <w:r w:rsidRPr="008C522D">
              <w:t>3. Recommend improvements to performance development system in response to collated data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"/>
            </w:pPr>
            <w:r w:rsidRPr="008C522D">
              <w:t xml:space="preserve">3.1 </w:t>
            </w:r>
            <w:r w:rsidRPr="008C522D">
              <w:t>Review performance management documentation and identify trends or problem areas requiring attention</w:t>
            </w:r>
          </w:p>
          <w:p w:rsidR="00000000" w:rsidRPr="008C522D" w:rsidP="008C522D">
            <w:pPr>
              <w:pStyle w:val="List"/>
            </w:pPr>
            <w:r w:rsidRPr="008C522D">
              <w:t>3.2 Review patterns in skill or performance gaps and consider requirements and options for performance development</w:t>
            </w:r>
          </w:p>
          <w:p w:rsidR="00000000" w:rsidRPr="008C522D" w:rsidP="008C522D">
            <w:pPr>
              <w:pStyle w:val="List"/>
            </w:pPr>
            <w:r w:rsidRPr="008C522D">
              <w:t>3.3 Assist relevant stakeholders to revi</w:t>
            </w:r>
            <w:r w:rsidRPr="008C522D">
              <w:t>se policies and procedures, as required</w:t>
            </w:r>
          </w:p>
          <w:p w:rsidR="00000000" w:rsidRPr="008C522D" w:rsidP="008C522D">
            <w:pPr>
              <w:pStyle w:val="List"/>
            </w:pPr>
            <w:r w:rsidRPr="008C522D">
              <w:t>3.4 Suggest improvements to the performance management system</w:t>
            </w:r>
          </w:p>
        </w:tc>
      </w:tr>
    </w:tbl>
    <w:p w:rsidR="00000000" w:rsidRPr="008C522D" w:rsidP="008C522D">
      <w:pPr>
        <w:pStyle w:val="BodyText"/>
      </w:pPr>
    </w:p>
    <w:p w:rsidR="00000000" w:rsidRPr="008C522D" w:rsidP="008C522D">
      <w:pPr>
        <w:pStyle w:val="AllowPageBreak"/>
      </w:pPr>
    </w:p>
    <w:p w:rsidR="00000000" w:rsidRPr="008C522D" w:rsidP="008C522D">
      <w:pPr>
        <w:pStyle w:val="Heading1"/>
      </w:pPr>
      <w:bookmarkStart w:id="5" w:name="O_1119438"/>
      <w:bookmarkEnd w:id="5"/>
      <w:r w:rsidRPr="008C522D">
        <w:t>Foundation Skills</w:t>
      </w:r>
    </w:p>
    <w:p w:rsidR="00000000" w:rsidRPr="00B130CE" w:rsidP="00B130CE">
      <w:pPr>
        <w:pStyle w:val="BodyText"/>
        <w:rPr>
          <w:i/>
        </w:rPr>
      </w:pPr>
      <w:r w:rsidRPr="00B130CE">
        <w:rPr>
          <w:rStyle w:val="Emphasis"/>
        </w:rPr>
        <w:t>This section describes those language, literacy, numeracy and employment skills that are essential to performance b</w:t>
      </w:r>
      <w:r w:rsidRPr="00B130CE">
        <w:rPr>
          <w:rStyle w:val="Emphasis"/>
        </w:rPr>
        <w:t>ut not explicit in the performance criteria.</w:t>
      </w:r>
    </w:p>
    <w:tbl>
      <w:tblPr>
        <w:tblW w:w="93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7508"/>
      </w:tblGrid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BodyText"/>
            </w:pPr>
            <w:r w:rsidRPr="008C522D">
              <w:rPr>
                <w:rStyle w:val="SpecialBold"/>
              </w:rPr>
              <w:t>Skill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rPr>
                <w:rStyle w:val="SpecialBold"/>
              </w:rPr>
              <w:t>Description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Learning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 xml:space="preserve">Actively reinforces learning by instructing and training others 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Reading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 xml:space="preserve">Critically evaluates and applies content from a range of structurally complex texts </w:t>
            </w:r>
            <w:r w:rsidRPr="008C522D">
              <w:t>to support performance management processes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Writing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>Develops a range of documentation using tone, structure and language suited to context and audience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Oral Communication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Bullet"/>
            </w:pPr>
            <w:r w:rsidRPr="008C522D">
              <w:t xml:space="preserve">Asks questions and listens carefully to gather and evaluate information </w:t>
            </w:r>
          </w:p>
          <w:p w:rsidR="00000000" w:rsidRPr="008C522D" w:rsidP="008C522D">
            <w:pPr>
              <w:pStyle w:val="ListBullet"/>
            </w:pPr>
            <w:r w:rsidRPr="008C522D">
              <w:t>Uses app</w:t>
            </w:r>
            <w:r w:rsidRPr="008C522D">
              <w:t>ropriate vocabulary and tone to present ideas, give advice and make suggestions</w:t>
            </w:r>
          </w:p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 xml:space="preserve">Selects and uses appropriate conventions and protocols when communicating with others in a range of work contexts 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Numeracy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>Makes basic calculations to ensure work output mee</w:t>
            </w:r>
            <w:r w:rsidRPr="008C522D">
              <w:t>ts predetermined timeframes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Self-management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Bullet"/>
            </w:pPr>
            <w:r w:rsidRPr="008C522D">
              <w:t>Takes personal responsibility for adhering to and updating explicit and implicit organisational policies and procedures</w:t>
            </w:r>
          </w:p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>Takes responsibility for planning, sequencing and prioritising tasks required to achieve required outcomes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Teamwork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Bullet"/>
            </w:pPr>
            <w:r w:rsidRPr="008C522D">
              <w:t xml:space="preserve">Cooperates with others and contributes to work practices where joint outcomes are expected </w:t>
            </w:r>
          </w:p>
          <w:p w:rsidR="00000000" w:rsidRPr="008C522D" w:rsidP="008C522D">
            <w:pPr>
              <w:pStyle w:val="ListBullet"/>
            </w:pPr>
            <w:r w:rsidRPr="008C522D">
              <w:t>Recognises behaviours and triggers that contri</w:t>
            </w:r>
            <w:r w:rsidRPr="008C522D">
              <w:t xml:space="preserve">bute to conflict and </w:t>
            </w:r>
            <w:r w:rsidRPr="008C522D">
              <w:t>implements strategies to moderate conflict</w:t>
            </w:r>
          </w:p>
          <w:p w:rsidR="00000000" w:rsidP="008C522D">
            <w:pPr>
              <w:pStyle w:val="ListBullet"/>
              <w:rPr>
                <w:lang w:val="en-NZ"/>
              </w:rPr>
            </w:pPr>
            <w:r w:rsidRPr="008C522D">
              <w:t>Understands how own role meshes with others and contributes to broader work goals</w:t>
            </w:r>
          </w:p>
        </w:tc>
      </w:tr>
      <w:tr w:rsidTr="008C522D">
        <w:tblPrEx>
          <w:tblW w:w="93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22D">
            <w:pPr>
              <w:pStyle w:val="BodyText"/>
              <w:rPr>
                <w:lang w:val="en-NZ"/>
              </w:rPr>
            </w:pPr>
            <w:r w:rsidRPr="008C522D">
              <w:t>Problem solving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22D" w:rsidP="008C522D">
            <w:pPr>
              <w:pStyle w:val="ListBullet"/>
            </w:pPr>
            <w:r w:rsidRPr="008C522D">
              <w:t xml:space="preserve">Addresses less predictable problems and initiates standard procedures in response, applying </w:t>
            </w:r>
            <w:r w:rsidRPr="008C522D">
              <w:t>problem-solving processes in determining a solution</w:t>
            </w:r>
          </w:p>
          <w:p w:rsidR="00000000" w:rsidRPr="008C522D" w:rsidP="008C522D">
            <w:pPr>
              <w:pStyle w:val="ListBullet"/>
            </w:pPr>
            <w:r w:rsidRPr="008C522D">
              <w:t>Contributes to continuous improvement of current work practices by analysing and evaluating outcomes of decisions</w:t>
            </w:r>
          </w:p>
        </w:tc>
      </w:tr>
    </w:tbl>
    <w:p w:rsidR="00000000" w:rsidRPr="008C522D" w:rsidP="008C522D">
      <w:pPr>
        <w:pStyle w:val="BodyText"/>
      </w:pPr>
    </w:p>
    <w:p w:rsidR="00000000" w:rsidRPr="008C522D" w:rsidP="008C522D">
      <w:pPr>
        <w:pStyle w:val="AllowPageBreak"/>
      </w:pPr>
    </w:p>
    <w:p w:rsidR="00000000" w:rsidRPr="008C522D" w:rsidP="008C522D">
      <w:pPr>
        <w:pStyle w:val="Heading1"/>
      </w:pPr>
      <w:bookmarkStart w:id="6" w:name="O_1119437"/>
      <w:bookmarkEnd w:id="6"/>
      <w:r w:rsidRPr="008C522D">
        <w:t>Unit Mapping Information</w:t>
      </w:r>
    </w:p>
    <w:p w:rsidR="00000000" w:rsidRPr="008C522D" w:rsidP="00B130CE">
      <w:pPr>
        <w:pStyle w:val="BodyText"/>
      </w:pPr>
      <w:r w:rsidRPr="008C522D">
        <w:t>Supersedes and is equivalent to BSBHRM403 Support performance management process.</w:t>
      </w:r>
    </w:p>
    <w:p w:rsidR="00000000" w:rsidRPr="008C522D" w:rsidP="008C522D">
      <w:pPr>
        <w:pStyle w:val="Heading1"/>
      </w:pPr>
      <w:bookmarkStart w:id="7" w:name="O_1119430"/>
      <w:bookmarkEnd w:id="7"/>
      <w:r w:rsidRPr="008C522D">
        <w:t>Links</w:t>
      </w:r>
    </w:p>
    <w:p w:rsidR="00000000" w:rsidRPr="008C522D" w:rsidP="00B130CE">
      <w:pPr>
        <w:pStyle w:val="BodyText"/>
      </w:pPr>
      <w:r w:rsidRPr="008C522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05E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522D" w:rsidP="008C522D"/>
    <w:sectPr w:rsidSect="008C5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2D" w:rsidRPr="00B130CE" w:rsidP="00B130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CE" w:rsidP="008C5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30CE" w:rsidP="008C5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30CE" w:rsidP="008C5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22D" w:rsidRPr="00B130CE" w:rsidP="00B130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0CE" w:rsidRPr="002D2AF8" w:rsidP="008C5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BSBHRM411 Administer performance development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130CE" w:rsidP="008C5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84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AAD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22D"/>
  </w:style>
  <w:style w:type="character" w:customStyle="1" w:styleId="Heading1Char">
    <w:name w:val="Heading 1 Char"/>
    <w:basedOn w:val="DefaultParagraphFont"/>
    <w:link w:val="Heading1"/>
    <w:rsid w:val="008C5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2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5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2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22D"/>
    <w:rPr>
      <w:b/>
      <w:spacing w:val="0"/>
    </w:rPr>
  </w:style>
  <w:style w:type="character" w:styleId="Emphasis">
    <w:name w:val="Emphasis"/>
    <w:basedOn w:val="DefaultParagraphFont"/>
    <w:qFormat/>
    <w:rsid w:val="008C522D"/>
    <w:rPr>
      <w:i/>
    </w:rPr>
  </w:style>
  <w:style w:type="paragraph" w:customStyle="1" w:styleId="SuperHeading">
    <w:name w:val="SuperHeading"/>
    <w:basedOn w:val="Normal"/>
    <w:rsid w:val="008C5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2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5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2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22D"/>
  </w:style>
  <w:style w:type="paragraph" w:styleId="TableofFigures">
    <w:name w:val="table of figures"/>
    <w:basedOn w:val="Normal"/>
    <w:next w:val="Normal"/>
    <w:semiHidden/>
    <w:rsid w:val="008C5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2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22D"/>
    <w:rPr>
      <w:rFonts w:ascii="Wingdings" w:hAnsi="Wingdings"/>
    </w:rPr>
  </w:style>
  <w:style w:type="paragraph" w:customStyle="1" w:styleId="TableHeading">
    <w:name w:val="Table Heading"/>
    <w:basedOn w:val="HeadingBase"/>
    <w:rsid w:val="008C5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22D"/>
    <w:rPr>
      <w:color w:val="0033CC"/>
      <w:u w:val="none"/>
    </w:rPr>
  </w:style>
  <w:style w:type="paragraph" w:customStyle="1" w:styleId="BodyTextRight">
    <w:name w:val="Body Text Right"/>
    <w:basedOn w:val="BodyText"/>
    <w:rsid w:val="008C5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2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22D"/>
    <w:rPr>
      <w:sz w:val="32"/>
    </w:rPr>
  </w:style>
  <w:style w:type="paragraph" w:customStyle="1" w:styleId="HeadingProcedure">
    <w:name w:val="Heading Procedure"/>
    <w:basedOn w:val="HeadingBase"/>
    <w:next w:val="Normal"/>
    <w:rsid w:val="008C5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22D"/>
    <w:pPr>
      <w:spacing w:before="60" w:after="60"/>
    </w:pPr>
  </w:style>
  <w:style w:type="paragraph" w:styleId="ListContinue">
    <w:name w:val="List Continue"/>
    <w:basedOn w:val="List"/>
    <w:rsid w:val="008C522D"/>
    <w:pPr>
      <w:ind w:firstLine="0"/>
    </w:pPr>
  </w:style>
  <w:style w:type="paragraph" w:customStyle="1" w:styleId="ListNote">
    <w:name w:val="List Note"/>
    <w:basedOn w:val="List"/>
    <w:rsid w:val="008C5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22D"/>
    <w:rPr>
      <w:rFonts w:ascii="Courier New" w:hAnsi="Courier New"/>
    </w:rPr>
  </w:style>
  <w:style w:type="paragraph" w:customStyle="1" w:styleId="NoteBullet">
    <w:name w:val="Note Bullet"/>
    <w:basedOn w:val="Note"/>
    <w:rsid w:val="008C5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2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22D"/>
    <w:rPr>
      <w:b/>
      <w:smallCaps/>
    </w:rPr>
  </w:style>
  <w:style w:type="paragraph" w:customStyle="1" w:styleId="TableListNumber">
    <w:name w:val="Table List Number"/>
    <w:basedOn w:val="ListNumber"/>
    <w:rsid w:val="008C5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22D"/>
    <w:pPr>
      <w:numPr>
        <w:numId w:val="8"/>
      </w:numPr>
    </w:pPr>
  </w:style>
  <w:style w:type="paragraph" w:customStyle="1" w:styleId="ListAlpha2">
    <w:name w:val="List Alpha 2"/>
    <w:basedOn w:val="List2"/>
    <w:rsid w:val="008C522D"/>
    <w:pPr>
      <w:numPr>
        <w:numId w:val="7"/>
      </w:numPr>
    </w:pPr>
  </w:style>
  <w:style w:type="paragraph" w:styleId="List2">
    <w:name w:val="List 2"/>
    <w:basedOn w:val="BodyText"/>
    <w:rsid w:val="008C5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2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2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22D"/>
    <w:pPr>
      <w:numPr>
        <w:numId w:val="3"/>
      </w:numPr>
    </w:pPr>
  </w:style>
  <w:style w:type="paragraph" w:styleId="ListContinue2">
    <w:name w:val="List Continue 2"/>
    <w:basedOn w:val="List2"/>
    <w:rsid w:val="008C522D"/>
    <w:pPr>
      <w:ind w:firstLine="0"/>
    </w:pPr>
  </w:style>
  <w:style w:type="paragraph" w:styleId="ListContinue3">
    <w:name w:val="List Continue 3"/>
    <w:basedOn w:val="List3"/>
    <w:rsid w:val="008C522D"/>
    <w:pPr>
      <w:ind w:left="1021" w:firstLine="0"/>
    </w:pPr>
  </w:style>
  <w:style w:type="paragraph" w:styleId="ListContinue4">
    <w:name w:val="List Continue 4"/>
    <w:basedOn w:val="List4"/>
    <w:rsid w:val="008C522D"/>
    <w:pPr>
      <w:ind w:firstLine="0"/>
    </w:pPr>
  </w:style>
  <w:style w:type="paragraph" w:styleId="ListContinue5">
    <w:name w:val="List Continue 5"/>
    <w:basedOn w:val="List5"/>
    <w:rsid w:val="008C522D"/>
    <w:pPr>
      <w:ind w:firstLine="0"/>
    </w:pPr>
  </w:style>
  <w:style w:type="paragraph" w:styleId="ListNumber3">
    <w:name w:val="List Number 3"/>
    <w:basedOn w:val="List3"/>
    <w:rsid w:val="008C522D"/>
    <w:pPr>
      <w:numPr>
        <w:numId w:val="4"/>
      </w:numPr>
    </w:pPr>
  </w:style>
  <w:style w:type="paragraph" w:styleId="ListNumber4">
    <w:name w:val="List Number 4"/>
    <w:basedOn w:val="List4"/>
    <w:rsid w:val="008C522D"/>
    <w:pPr>
      <w:numPr>
        <w:numId w:val="5"/>
      </w:numPr>
    </w:pPr>
  </w:style>
  <w:style w:type="paragraph" w:styleId="ListNumber5">
    <w:name w:val="List Number 5"/>
    <w:basedOn w:val="List5"/>
    <w:rsid w:val="008C522D"/>
    <w:pPr>
      <w:numPr>
        <w:numId w:val="6"/>
      </w:numPr>
    </w:pPr>
  </w:style>
  <w:style w:type="paragraph" w:styleId="BlockText">
    <w:name w:val="Block Text"/>
    <w:basedOn w:val="Normal"/>
    <w:rsid w:val="008C5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22D"/>
    <w:rPr>
      <w:sz w:val="16"/>
      <w:vertAlign w:val="superscript"/>
    </w:rPr>
  </w:style>
  <w:style w:type="character" w:customStyle="1" w:styleId="Symbols">
    <w:name w:val="Symbols"/>
    <w:basedOn w:val="DefaultParagraphFont"/>
    <w:rsid w:val="008C522D"/>
    <w:rPr>
      <w:rFonts w:ascii="Symbol" w:hAnsi="Symbol"/>
    </w:rPr>
  </w:style>
  <w:style w:type="character" w:customStyle="1" w:styleId="MenuOptions">
    <w:name w:val="Menu Options"/>
    <w:basedOn w:val="DefaultParagraphFont"/>
    <w:rsid w:val="008C5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22D"/>
    <w:rPr>
      <w:b/>
    </w:rPr>
  </w:style>
  <w:style w:type="character" w:customStyle="1" w:styleId="Underlined">
    <w:name w:val="Underlined"/>
    <w:basedOn w:val="DefaultParagraphFont"/>
    <w:rsid w:val="008C522D"/>
    <w:rPr>
      <w:u w:val="single"/>
    </w:rPr>
  </w:style>
  <w:style w:type="paragraph" w:customStyle="1" w:styleId="TableBodyTextRight">
    <w:name w:val="Table Body Text Right"/>
    <w:basedOn w:val="TableBodyText"/>
    <w:rsid w:val="008C5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22D"/>
    <w:rPr>
      <w:sz w:val="18"/>
    </w:rPr>
  </w:style>
  <w:style w:type="paragraph" w:customStyle="1" w:styleId="BodySmallRight">
    <w:name w:val="Body Small Right"/>
    <w:basedOn w:val="BodyTextRight"/>
    <w:rsid w:val="008C522D"/>
    <w:rPr>
      <w:sz w:val="18"/>
      <w:szCs w:val="18"/>
    </w:rPr>
  </w:style>
  <w:style w:type="paragraph" w:customStyle="1" w:styleId="MarginEdition">
    <w:name w:val="Margin Edition"/>
    <w:basedOn w:val="MarginNote"/>
    <w:rsid w:val="008C5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22D"/>
    <w:rPr>
      <w:sz w:val="2"/>
      <w:szCs w:val="2"/>
    </w:rPr>
  </w:style>
  <w:style w:type="character" w:customStyle="1" w:styleId="Small">
    <w:name w:val="Small"/>
    <w:basedOn w:val="DefaultParagraphFont"/>
    <w:rsid w:val="008C522D"/>
    <w:rPr>
      <w:sz w:val="16"/>
    </w:rPr>
  </w:style>
  <w:style w:type="paragraph" w:customStyle="1" w:styleId="WideTable">
    <w:name w:val="Wide Table"/>
    <w:basedOn w:val="Normal"/>
    <w:rsid w:val="008C5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22D"/>
  </w:style>
  <w:style w:type="paragraph" w:styleId="Quote">
    <w:name w:val="Quote"/>
    <w:basedOn w:val="Heading1"/>
    <w:link w:val="QuoteChar"/>
    <w:qFormat/>
    <w:rsid w:val="008C5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22D"/>
    <w:pPr>
      <w:pageBreakBefore/>
    </w:pPr>
  </w:style>
  <w:style w:type="paragraph" w:customStyle="1" w:styleId="Border">
    <w:name w:val="Border"/>
    <w:basedOn w:val="Normal"/>
    <w:qFormat/>
    <w:rsid w:val="008C5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22D"/>
    <w:rPr>
      <w:u w:val="single"/>
    </w:rPr>
  </w:style>
  <w:style w:type="character" w:customStyle="1" w:styleId="BoldandItalics">
    <w:name w:val="Bold and Italics"/>
    <w:qFormat/>
    <w:rsid w:val="008C522D"/>
    <w:rPr>
      <w:b/>
      <w:i/>
      <w:u w:val="none"/>
    </w:rPr>
  </w:style>
  <w:style w:type="paragraph" w:styleId="BalloonText">
    <w:name w:val="Balloon Text"/>
    <w:basedOn w:val="Normal"/>
    <w:link w:val="BalloonTextChar"/>
    <w:rsid w:val="008C5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22D"/>
    <w:pPr>
      <w:spacing w:before="0" w:after="0"/>
    </w:pPr>
  </w:style>
  <w:style w:type="paragraph" w:customStyle="1" w:styleId="BodyTextBold">
    <w:name w:val="Body Text Bold"/>
    <w:basedOn w:val="BodyText"/>
    <w:qFormat/>
    <w:rsid w:val="008C522D"/>
    <w:rPr>
      <w:b/>
    </w:rPr>
  </w:style>
  <w:style w:type="character" w:styleId="Hyperlink">
    <w:name w:val="Hyperlink"/>
    <w:basedOn w:val="DefaultParagraphFont"/>
    <w:uiPriority w:val="99"/>
    <w:unhideWhenUsed/>
    <w:rsid w:val="00B130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3931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BSBHRM411 Administer performance development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2022-07-16T08:42:00Z</dcterms:created>
  <dcterms:modified xsi:type="dcterms:W3CDTF">2022-07-16T08:42:00Z</dcterms:modified>
</cp:coreProperties>
</file>