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0FF" w:rsidP="005B3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BSBFRA504 Manage relationships with franchisees</w:t>
      </w:r>
      <w:r>
        <w:fldChar w:fldCharType="end"/>
      </w:r>
    </w:p>
    <w:p w:rsidR="005B30FF" w:rsidP="005B30FF">
      <w:pPr>
        <w:pStyle w:val="Version"/>
        <w:sectPr w:rsidSect="00201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9B1" w:rsidP="002019B1">
      <w:pPr>
        <w:pStyle w:val="SuperHeading"/>
      </w:pPr>
      <w:r w:rsidRPr="002019B1">
        <w:t>BSBFRA504 Manage relationships with franchisees</w:t>
      </w:r>
    </w:p>
    <w:p w:rsidR="00000000" w:rsidRPr="002019B1" w:rsidP="002019B1">
      <w:pPr>
        <w:pStyle w:val="Heading1"/>
      </w:pPr>
      <w:bookmarkStart w:id="1" w:name="O_702985"/>
      <w:bookmarkEnd w:id="1"/>
      <w:r w:rsidRPr="00201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672"/>
      </w:tblGrid>
      <w:tr w:rsidTr="00201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Release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rPr>
                <w:rStyle w:val="SpecialBold"/>
              </w:rPr>
              <w:t>Comments</w:t>
            </w:r>
          </w:p>
        </w:tc>
      </w:tr>
      <w:tr w:rsidTr="00201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Release 1</w:t>
            </w:r>
            <w:r w:rsidRPr="002019B1">
              <w:tab/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t>This version first released with BSB Business Services Training Package Version 1.0.</w:t>
            </w:r>
          </w:p>
        </w:tc>
      </w:tr>
    </w:tbl>
    <w:p w:rsidR="00000000" w:rsidRPr="002019B1" w:rsidP="002019B1">
      <w:pPr>
        <w:pStyle w:val="BodyText"/>
      </w:pPr>
    </w:p>
    <w:p w:rsidR="00000000" w:rsidRPr="002019B1" w:rsidP="002019B1">
      <w:pPr>
        <w:pStyle w:val="AllowPageBreak"/>
      </w:pPr>
    </w:p>
    <w:p w:rsidR="00000000" w:rsidRPr="002019B1" w:rsidP="002019B1">
      <w:pPr>
        <w:pStyle w:val="Heading1"/>
      </w:pPr>
      <w:bookmarkStart w:id="2" w:name="O_702986"/>
      <w:bookmarkEnd w:id="2"/>
      <w:r w:rsidRPr="002019B1">
        <w:t>Application</w:t>
      </w:r>
    </w:p>
    <w:p w:rsidR="00000000" w:rsidRPr="002019B1" w:rsidP="005B30FF">
      <w:pPr>
        <w:pStyle w:val="BodyText"/>
      </w:pPr>
      <w:r w:rsidRPr="002019B1">
        <w:t>This unit describes the skills and knowledge required to manage relationships with</w:t>
      </w:r>
      <w:r w:rsidRPr="002019B1">
        <w:t xml:space="preserve"> franchisees.</w:t>
      </w:r>
    </w:p>
    <w:p w:rsidR="00000000" w:rsidRPr="002019B1" w:rsidP="005B30FF">
      <w:pPr>
        <w:pStyle w:val="BodyText"/>
      </w:pPr>
      <w:r w:rsidRPr="002019B1">
        <w:t>It applies to individuals with a well-established, sound theoretical knowledge base in franchising who are proficient in using a range of specialised technical and managerial techniques to establish, manage and maintain relationships with fra</w:t>
      </w:r>
      <w:r w:rsidRPr="002019B1">
        <w:t>nchisees.</w:t>
      </w:r>
    </w:p>
    <w:p w:rsidR="00000000" w:rsidRPr="002019B1" w:rsidP="005B30FF">
      <w:pPr>
        <w:pStyle w:val="BodyText"/>
      </w:pPr>
      <w:r w:rsidRPr="002019B1">
        <w:t>No licensing, legislative, regulatory or certification requirements apply to this unit at the time of publication.</w:t>
      </w:r>
    </w:p>
    <w:p w:rsidR="00000000" w:rsidRPr="002019B1" w:rsidP="002019B1">
      <w:pPr>
        <w:pStyle w:val="Heading1"/>
      </w:pPr>
      <w:bookmarkStart w:id="3" w:name="O_702989"/>
      <w:bookmarkEnd w:id="3"/>
      <w:r w:rsidRPr="002019B1">
        <w:t>Unit Sector</w:t>
      </w:r>
    </w:p>
    <w:p w:rsidR="00000000" w:rsidRPr="002019B1" w:rsidP="005B30FF">
      <w:pPr>
        <w:pStyle w:val="BodyText"/>
      </w:pPr>
      <w:r w:rsidRPr="002019B1">
        <w:t>Management and Leadership – Franchising</w:t>
      </w:r>
    </w:p>
    <w:p w:rsidR="00000000" w:rsidRPr="002019B1" w:rsidP="002019B1">
      <w:pPr>
        <w:pStyle w:val="Heading1"/>
      </w:pPr>
      <w:bookmarkStart w:id="4" w:name="O_702990"/>
      <w:bookmarkEnd w:id="4"/>
      <w:r w:rsidRPr="002019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1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rPr>
                <w:rStyle w:val="SpecialBold"/>
              </w:rPr>
              <w:t>PE</w:t>
            </w:r>
            <w:r w:rsidRPr="002019B1">
              <w:rPr>
                <w:rStyle w:val="SpecialBold"/>
              </w:rPr>
              <w:t>RFORMANCE CRITERIA</w:t>
            </w:r>
          </w:p>
        </w:tc>
      </w:tr>
      <w:tr w:rsidTr="00201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1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1 Establish relationship with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t>1.1 Establish franchisee advisory council and other communication channels to link franchisee and franchisor to inform best practice and support franchisees and franchise operations</w:t>
            </w:r>
          </w:p>
          <w:p w:rsidR="00000000" w:rsidRPr="002019B1" w:rsidP="002019B1">
            <w:pPr>
              <w:pStyle w:val="BodyText"/>
            </w:pPr>
            <w:r w:rsidRPr="002019B1">
              <w:t>1.2 Determine and implement own role on franchisee advisory council</w:t>
            </w:r>
          </w:p>
          <w:p w:rsidR="00000000" w:rsidRPr="002019B1" w:rsidP="002019B1">
            <w:pPr>
              <w:pStyle w:val="BodyText"/>
            </w:pPr>
            <w:r w:rsidRPr="002019B1">
              <w:t>1.3 De</w:t>
            </w:r>
            <w:r w:rsidRPr="002019B1">
              <w:t>termine and clarify own role and responsibilities as franchisor’s representative</w:t>
            </w:r>
          </w:p>
          <w:p w:rsidR="00000000" w:rsidRPr="002019B1" w:rsidP="002019B1">
            <w:pPr>
              <w:pStyle w:val="BodyText"/>
            </w:pPr>
            <w:r w:rsidRPr="002019B1">
              <w:t>1.4 Establish schedule of contact with franchisees</w:t>
            </w:r>
          </w:p>
          <w:p w:rsidR="00000000" w:rsidRPr="002019B1" w:rsidP="002019B1">
            <w:pPr>
              <w:pStyle w:val="BodyText"/>
            </w:pPr>
            <w:r w:rsidRPr="002019B1">
              <w:t xml:space="preserve">1.5 Hold initial meetings with franchisees to initiate ongoing </w:t>
            </w:r>
            <w:r w:rsidRPr="002019B1">
              <w:t>relationships</w:t>
            </w:r>
          </w:p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1.6 Discuss and clarify roles and responsibilit</w:t>
            </w:r>
            <w:r w:rsidRPr="002019B1">
              <w:t>ies of franchisor and franchisee with franchisees at initial meetings</w:t>
            </w:r>
          </w:p>
        </w:tc>
      </w:tr>
      <w:tr w:rsidTr="00201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2 Facilitate customer service provision to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t>2.1 Schedule and facilitate services to be provided to franchisees as per agreement</w:t>
            </w:r>
          </w:p>
          <w:p w:rsidR="00000000" w:rsidRPr="002019B1" w:rsidP="002019B1">
            <w:pPr>
              <w:pStyle w:val="BodyText"/>
            </w:pPr>
            <w:r w:rsidRPr="002019B1">
              <w:t>2</w:t>
            </w:r>
            <w:r w:rsidRPr="002019B1">
              <w:t>.2 Negotiate and facilitate needs for additional services</w:t>
            </w:r>
          </w:p>
          <w:p w:rsidR="00000000" w:rsidRPr="002019B1" w:rsidP="002019B1">
            <w:pPr>
              <w:pStyle w:val="BodyText"/>
            </w:pPr>
            <w:r w:rsidRPr="002019B1">
              <w:t>2.3 Manage marketing or other cooperative funds according to documented agreements with franchisees</w:t>
            </w:r>
          </w:p>
          <w:p w:rsidR="00000000" w:rsidRPr="002019B1" w:rsidP="002019B1">
            <w:pPr>
              <w:pStyle w:val="BodyText"/>
            </w:pPr>
            <w:r w:rsidRPr="002019B1">
              <w:t>2.4 Resolve problems arising in service provision with franchisees in line with documented complai</w:t>
            </w:r>
            <w:r w:rsidRPr="002019B1">
              <w:t>nt handling procedures as specified in the Franchising Code of Conduct</w:t>
            </w:r>
          </w:p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2.5 Maintain currency of information relating to services provided through franchisor</w:t>
            </w:r>
          </w:p>
        </w:tc>
      </w:tr>
      <w:tr w:rsidTr="00201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3 Provide advice to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t>3.1 Monitor business activity of franchisees</w:t>
            </w:r>
          </w:p>
          <w:p w:rsidR="00000000" w:rsidRPr="002019B1" w:rsidP="002019B1">
            <w:pPr>
              <w:pStyle w:val="BodyText"/>
            </w:pPr>
            <w:r w:rsidRPr="002019B1">
              <w:t xml:space="preserve">3.2 Provide specific </w:t>
            </w:r>
            <w:r w:rsidRPr="002019B1">
              <w:t>advice to franchisees through required training</w:t>
            </w:r>
          </w:p>
          <w:p w:rsidR="00000000" w:rsidRPr="002019B1" w:rsidP="002019B1">
            <w:pPr>
              <w:pStyle w:val="BodyText"/>
            </w:pPr>
            <w:r w:rsidRPr="002019B1">
              <w:t>3.3 Clarify requests for advice from franchisees and provide appropriate responses</w:t>
            </w:r>
          </w:p>
          <w:p w:rsidR="00000000" w:rsidRPr="002019B1" w:rsidP="002019B1">
            <w:pPr>
              <w:pStyle w:val="BodyText"/>
            </w:pPr>
            <w:r w:rsidRPr="002019B1">
              <w:t>3.4 Undertake research to inform advice to be provided</w:t>
            </w:r>
          </w:p>
          <w:p w:rsidR="00000000" w:rsidRPr="002019B1" w:rsidP="002019B1">
            <w:pPr>
              <w:pStyle w:val="BodyText"/>
            </w:pPr>
            <w:r w:rsidRPr="002019B1">
              <w:t>3.5 Provide timely, accurate advice in a manner that promotes acceptan</w:t>
            </w:r>
            <w:r w:rsidRPr="002019B1">
              <w:t>ce of that advice</w:t>
            </w:r>
          </w:p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3.6 Ensure follow up with franchisee to ensure advice is understood and appropriate responses are made by franchisee</w:t>
            </w:r>
          </w:p>
        </w:tc>
      </w:tr>
      <w:tr w:rsidTr="00201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4 Review management of relationship with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t>4.1 Monitor relationships with franchisees for customer satisfactio</w:t>
            </w:r>
            <w:r w:rsidRPr="002019B1">
              <w:t>n</w:t>
            </w:r>
          </w:p>
          <w:p w:rsidR="00000000" w:rsidRPr="002019B1" w:rsidP="002019B1">
            <w:pPr>
              <w:pStyle w:val="BodyText"/>
            </w:pPr>
            <w:r w:rsidRPr="002019B1">
              <w:t>4.2 Review strategies and practices to manage relationship with franchisees to identify improvements</w:t>
            </w:r>
          </w:p>
          <w:p w:rsidR="00000000" w:rsidRPr="002019B1" w:rsidP="002019B1">
            <w:pPr>
              <w:pStyle w:val="BodyText"/>
            </w:pPr>
            <w:r w:rsidRPr="002019B1">
              <w:t>4.3 Implement identified improvements in managing relationships with franchisees</w:t>
            </w:r>
          </w:p>
        </w:tc>
      </w:tr>
    </w:tbl>
    <w:p w:rsidR="00000000" w:rsidRPr="002019B1" w:rsidP="002019B1">
      <w:pPr>
        <w:pStyle w:val="BodyText"/>
      </w:pPr>
    </w:p>
    <w:p w:rsidR="00000000" w:rsidRPr="002019B1" w:rsidP="002019B1">
      <w:pPr>
        <w:pStyle w:val="AllowPageBreak"/>
      </w:pPr>
    </w:p>
    <w:p w:rsidR="00000000" w:rsidRPr="002019B1" w:rsidP="002019B1">
      <w:pPr>
        <w:pStyle w:val="Heading1"/>
      </w:pPr>
      <w:bookmarkStart w:id="5" w:name="O_702991"/>
      <w:bookmarkEnd w:id="5"/>
      <w:r w:rsidRPr="002019B1">
        <w:t>Foundation Skills</w:t>
      </w:r>
    </w:p>
    <w:p w:rsidR="00000000" w:rsidRPr="005B30FF" w:rsidP="005B30FF">
      <w:pPr>
        <w:pStyle w:val="BodyText"/>
        <w:rPr>
          <w:i/>
        </w:rPr>
      </w:pPr>
      <w:r w:rsidRPr="005B30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Performance</w:t>
            </w:r>
          </w:p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rPr>
                <w:rStyle w:val="SpecialBold"/>
              </w:rPr>
              <w:t>Description</w:t>
            </w:r>
          </w:p>
        </w:tc>
      </w:tr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2.3-2.4, 3.1,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ListBullet"/>
            </w:pPr>
            <w:r w:rsidRPr="002019B1">
              <w:t>Identifies and inte</w:t>
            </w:r>
            <w:r w:rsidRPr="002019B1">
              <w:t xml:space="preserve">rprets information in agreements and relevant Codes of Conduct to confirm obligations and advice </w:t>
            </w:r>
          </w:p>
          <w:p w:rsidR="00000000" w:rsidP="002019B1">
            <w:pPr>
              <w:pStyle w:val="ListBullet"/>
              <w:rPr>
                <w:lang w:val="en-NZ"/>
              </w:rPr>
            </w:pPr>
            <w:r w:rsidRPr="002019B1">
              <w:t>Interprets feedback provided by franchisee</w:t>
            </w:r>
          </w:p>
        </w:tc>
      </w:tr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1.1-1.6, 2.1-2.3, 3.2-3.6,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ListBullet"/>
            </w:pPr>
            <w:r w:rsidRPr="002019B1">
              <w:t>Creates a range of texts to record schedules, meeting outcomes and reviews</w:t>
            </w:r>
          </w:p>
          <w:p w:rsidR="00000000" w:rsidP="002019B1">
            <w:pPr>
              <w:pStyle w:val="ListBullet"/>
              <w:rPr>
                <w:lang w:val="en-NZ"/>
              </w:rPr>
            </w:pPr>
            <w:r w:rsidRPr="002019B1">
              <w:t xml:space="preserve">Develops materials for a specific audience using clear and detailed language to convey information, advice, requirements and recommendations </w:t>
            </w:r>
          </w:p>
        </w:tc>
      </w:tr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1.1, 1.5, 1.6, 2.4,</w:t>
            </w:r>
            <w:r w:rsidRPr="002019B1">
              <w:t xml:space="preserve"> 3.2, 3.3, 3.5, 3.6, 4.3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ListBullet"/>
            </w:pPr>
            <w:r w:rsidRPr="002019B1">
              <w:t xml:space="preserve">Participates in a variety of spoken exchanges using language and non-verbal features appropriate to new franchisees </w:t>
            </w:r>
          </w:p>
          <w:p w:rsidR="00000000" w:rsidP="002019B1">
            <w:pPr>
              <w:pStyle w:val="ListBullet"/>
              <w:rPr>
                <w:lang w:val="en-NZ"/>
              </w:rPr>
            </w:pPr>
            <w:r w:rsidRPr="002019B1">
              <w:t>Uses listening and questioning skills to gather information and clarify understanding</w:t>
            </w:r>
          </w:p>
        </w:tc>
      </w:tr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1.1-1.6,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ListBullet"/>
            </w:pPr>
            <w:r w:rsidRPr="002019B1">
              <w:t>Identifies and establishes the responsibilities of own role and the roles of others</w:t>
            </w:r>
          </w:p>
          <w:p w:rsidR="00000000" w:rsidP="002019B1">
            <w:pPr>
              <w:pStyle w:val="ListBullet"/>
              <w:rPr>
                <w:lang w:val="en-NZ"/>
              </w:rPr>
            </w:pPr>
            <w:r w:rsidRPr="002019B1">
              <w:t>Takes full responsibility for following policies, procedures and the Franchising Code of Conduct</w:t>
            </w:r>
          </w:p>
        </w:tc>
      </w:tr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 xml:space="preserve">1.1-1.6, 2.1, 2.2,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ListBullet"/>
            </w:pPr>
            <w:r w:rsidRPr="002019B1">
              <w:t>Establishes and uses appropriate communication channels and protocols</w:t>
            </w:r>
          </w:p>
          <w:p w:rsidR="00000000" w:rsidRPr="002019B1" w:rsidP="002019B1">
            <w:pPr>
              <w:pStyle w:val="ListBullet"/>
            </w:pPr>
            <w:r w:rsidRPr="002019B1">
              <w:t>Uses effective interpersonal skills to remedy issues and disagreements and negotiate acceptable outcomes</w:t>
            </w:r>
          </w:p>
          <w:p w:rsidR="00000000" w:rsidP="002019B1">
            <w:pPr>
              <w:pStyle w:val="ListBullet"/>
              <w:rPr>
                <w:lang w:val="en-NZ"/>
              </w:rPr>
            </w:pPr>
            <w:r w:rsidRPr="002019B1">
              <w:t xml:space="preserve">Interacts effectively to build relationships and provide advice and information </w:t>
            </w:r>
          </w:p>
        </w:tc>
      </w:tr>
      <w:tr w:rsidTr="00201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1.1-1.6, 2.1, 2.2-2.5, 3.1-3.6,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ListBullet"/>
            </w:pPr>
            <w:r w:rsidRPr="002019B1">
              <w:t>Accepts responsibility for planning, prioritising and sequencing complex tasks to achieve outcomes, according to agreements</w:t>
            </w:r>
          </w:p>
          <w:p w:rsidR="00000000" w:rsidRPr="002019B1" w:rsidP="002019B1">
            <w:pPr>
              <w:pStyle w:val="ListBullet"/>
            </w:pPr>
            <w:r w:rsidRPr="002019B1">
              <w:t xml:space="preserve">Works independently and collectively in making decisions </w:t>
            </w:r>
          </w:p>
          <w:p w:rsidR="00000000" w:rsidRPr="002019B1" w:rsidP="002019B1">
            <w:pPr>
              <w:pStyle w:val="ListBullet"/>
            </w:pPr>
            <w:r w:rsidRPr="002019B1">
              <w:t>Applies proble</w:t>
            </w:r>
            <w:r w:rsidRPr="002019B1">
              <w:t>m</w:t>
            </w:r>
            <w:r w:rsidRPr="002019B1">
              <w:noBreakHyphen/>
              <w:t>solving skills to analyse and address issues with franchisees</w:t>
            </w:r>
          </w:p>
        </w:tc>
      </w:tr>
    </w:tbl>
    <w:p w:rsidR="00000000" w:rsidRPr="002019B1" w:rsidP="002019B1">
      <w:pPr>
        <w:pStyle w:val="BodyText"/>
      </w:pPr>
    </w:p>
    <w:p w:rsidR="00000000" w:rsidRPr="002019B1" w:rsidP="002019B1">
      <w:pPr>
        <w:pStyle w:val="AllowPageBreak"/>
      </w:pPr>
    </w:p>
    <w:p w:rsidR="00000000" w:rsidRPr="002019B1" w:rsidP="002019B1">
      <w:pPr>
        <w:pStyle w:val="Heading1"/>
      </w:pPr>
      <w:bookmarkStart w:id="6" w:name="O_702993"/>
      <w:bookmarkEnd w:id="6"/>
      <w:r w:rsidRPr="002019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1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 xml:space="preserve">Code and title </w:t>
            </w:r>
          </w:p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Code and title</w:t>
            </w:r>
          </w:p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rPr>
                <w:rStyle w:val="SpecialBold"/>
              </w:rPr>
              <w:t>Equivalence status</w:t>
            </w:r>
          </w:p>
        </w:tc>
      </w:tr>
      <w:tr w:rsidTr="00201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BSBFRA504 Manage relationships with franchisees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BSBFRA504B Manage relationships with franchisees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B1">
            <w:pPr>
              <w:pStyle w:val="BodyText"/>
              <w:rPr>
                <w:lang w:val="en-NZ"/>
              </w:rPr>
            </w:pPr>
            <w:r w:rsidRPr="002019B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B1" w:rsidP="002019B1">
            <w:pPr>
              <w:pStyle w:val="BodyText"/>
            </w:pPr>
            <w:r w:rsidRPr="002019B1">
              <w:t>Equivalent unit</w:t>
            </w:r>
          </w:p>
        </w:tc>
      </w:tr>
    </w:tbl>
    <w:p w:rsidR="00000000" w:rsidRPr="002019B1" w:rsidP="002019B1">
      <w:pPr>
        <w:pStyle w:val="BodyText"/>
      </w:pPr>
    </w:p>
    <w:p w:rsidR="00000000" w:rsidRPr="002019B1" w:rsidP="002019B1">
      <w:pPr>
        <w:pStyle w:val="AllowPageBreak"/>
      </w:pPr>
    </w:p>
    <w:p w:rsidR="00000000" w:rsidRPr="002019B1" w:rsidP="002019B1">
      <w:pPr>
        <w:pStyle w:val="Heading1"/>
      </w:pPr>
      <w:bookmarkStart w:id="7" w:name="O_703000"/>
      <w:bookmarkEnd w:id="7"/>
      <w:r w:rsidRPr="002019B1">
        <w:t>Links</w:t>
      </w:r>
    </w:p>
    <w:p w:rsidR="00000000" w:rsidRPr="002019B1" w:rsidP="005B30FF">
      <w:pPr>
        <w:pStyle w:val="BodyText"/>
      </w:pPr>
      <w:r w:rsidRPr="00201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5B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19B1" w:rsidP="002019B1"/>
    <w:sectPr w:rsidSect="002019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B1" w:rsidRPr="005B30FF" w:rsidP="005B3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FF" w:rsidP="00201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0FF" w:rsidP="00201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0FF" w:rsidP="00201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9B1" w:rsidRPr="005B30FF" w:rsidP="005B3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FF" w:rsidRPr="002D2AF8" w:rsidP="00201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BSBFRA504 Manage relationships with franchisees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B30FF" w:rsidP="00201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12D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A5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9B1"/>
  </w:style>
  <w:style w:type="character" w:customStyle="1" w:styleId="Heading1Char">
    <w:name w:val="Heading 1 Char"/>
    <w:basedOn w:val="DefaultParagraphFont"/>
    <w:link w:val="Heading1"/>
    <w:rsid w:val="00201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9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9B1"/>
    <w:rPr>
      <w:b/>
      <w:spacing w:val="0"/>
    </w:rPr>
  </w:style>
  <w:style w:type="character" w:styleId="Emphasis">
    <w:name w:val="Emphasis"/>
    <w:basedOn w:val="DefaultParagraphFont"/>
    <w:qFormat/>
    <w:rsid w:val="002019B1"/>
    <w:rPr>
      <w:i/>
    </w:rPr>
  </w:style>
  <w:style w:type="paragraph" w:customStyle="1" w:styleId="SuperHeading">
    <w:name w:val="SuperHeading"/>
    <w:basedOn w:val="Normal"/>
    <w:rsid w:val="00201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9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9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1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9B1"/>
  </w:style>
  <w:style w:type="paragraph" w:styleId="TableofFigures">
    <w:name w:val="table of figures"/>
    <w:basedOn w:val="Normal"/>
    <w:next w:val="Normal"/>
    <w:semiHidden/>
    <w:rsid w:val="00201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9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19B1"/>
    <w:rPr>
      <w:rFonts w:ascii="Wingdings" w:hAnsi="Wingdings"/>
    </w:rPr>
  </w:style>
  <w:style w:type="paragraph" w:customStyle="1" w:styleId="TableHeading">
    <w:name w:val="Table Heading"/>
    <w:basedOn w:val="HeadingBase"/>
    <w:rsid w:val="00201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9B1"/>
    <w:rPr>
      <w:color w:val="0033CC"/>
      <w:u w:val="none"/>
    </w:rPr>
  </w:style>
  <w:style w:type="paragraph" w:customStyle="1" w:styleId="BodyTextRight">
    <w:name w:val="Body Text Right"/>
    <w:basedOn w:val="BodyText"/>
    <w:rsid w:val="00201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9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9B1"/>
    <w:rPr>
      <w:sz w:val="32"/>
    </w:rPr>
  </w:style>
  <w:style w:type="paragraph" w:customStyle="1" w:styleId="HeadingProcedure">
    <w:name w:val="Heading Procedure"/>
    <w:basedOn w:val="HeadingBase"/>
    <w:next w:val="Normal"/>
    <w:rsid w:val="00201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9B1"/>
    <w:pPr>
      <w:spacing w:before="60" w:after="60"/>
    </w:pPr>
  </w:style>
  <w:style w:type="paragraph" w:styleId="ListContinue">
    <w:name w:val="List Continue"/>
    <w:basedOn w:val="List"/>
    <w:rsid w:val="002019B1"/>
    <w:pPr>
      <w:ind w:firstLine="0"/>
    </w:pPr>
  </w:style>
  <w:style w:type="paragraph" w:customStyle="1" w:styleId="ListNote">
    <w:name w:val="List Note"/>
    <w:basedOn w:val="List"/>
    <w:rsid w:val="00201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9B1"/>
    <w:rPr>
      <w:rFonts w:ascii="Courier New" w:hAnsi="Courier New"/>
    </w:rPr>
  </w:style>
  <w:style w:type="paragraph" w:customStyle="1" w:styleId="NoteBullet">
    <w:name w:val="Note Bullet"/>
    <w:basedOn w:val="Note"/>
    <w:rsid w:val="00201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9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1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9B1"/>
    <w:rPr>
      <w:b/>
      <w:smallCaps/>
    </w:rPr>
  </w:style>
  <w:style w:type="paragraph" w:customStyle="1" w:styleId="TableListNumber">
    <w:name w:val="Table List Number"/>
    <w:basedOn w:val="ListNumber"/>
    <w:rsid w:val="00201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9B1"/>
    <w:pPr>
      <w:numPr>
        <w:numId w:val="8"/>
      </w:numPr>
    </w:pPr>
  </w:style>
  <w:style w:type="paragraph" w:customStyle="1" w:styleId="ListAlpha2">
    <w:name w:val="List Alpha 2"/>
    <w:basedOn w:val="List2"/>
    <w:rsid w:val="002019B1"/>
    <w:pPr>
      <w:numPr>
        <w:numId w:val="7"/>
      </w:numPr>
    </w:pPr>
  </w:style>
  <w:style w:type="paragraph" w:styleId="List2">
    <w:name w:val="List 2"/>
    <w:basedOn w:val="BodyText"/>
    <w:rsid w:val="00201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9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9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19B1"/>
    <w:pPr>
      <w:numPr>
        <w:numId w:val="3"/>
      </w:numPr>
    </w:pPr>
  </w:style>
  <w:style w:type="paragraph" w:styleId="ListContinue2">
    <w:name w:val="List Continue 2"/>
    <w:basedOn w:val="List2"/>
    <w:rsid w:val="002019B1"/>
    <w:pPr>
      <w:ind w:firstLine="0"/>
    </w:pPr>
  </w:style>
  <w:style w:type="paragraph" w:styleId="ListContinue3">
    <w:name w:val="List Continue 3"/>
    <w:basedOn w:val="List3"/>
    <w:rsid w:val="002019B1"/>
    <w:pPr>
      <w:ind w:left="1021" w:firstLine="0"/>
    </w:pPr>
  </w:style>
  <w:style w:type="paragraph" w:styleId="ListContinue4">
    <w:name w:val="List Continue 4"/>
    <w:basedOn w:val="List4"/>
    <w:rsid w:val="002019B1"/>
    <w:pPr>
      <w:ind w:firstLine="0"/>
    </w:pPr>
  </w:style>
  <w:style w:type="paragraph" w:styleId="ListContinue5">
    <w:name w:val="List Continue 5"/>
    <w:basedOn w:val="List5"/>
    <w:rsid w:val="002019B1"/>
    <w:pPr>
      <w:ind w:firstLine="0"/>
    </w:pPr>
  </w:style>
  <w:style w:type="paragraph" w:styleId="ListNumber3">
    <w:name w:val="List Number 3"/>
    <w:basedOn w:val="List3"/>
    <w:rsid w:val="002019B1"/>
    <w:pPr>
      <w:numPr>
        <w:numId w:val="4"/>
      </w:numPr>
    </w:pPr>
  </w:style>
  <w:style w:type="paragraph" w:styleId="ListNumber4">
    <w:name w:val="List Number 4"/>
    <w:basedOn w:val="List4"/>
    <w:rsid w:val="002019B1"/>
    <w:pPr>
      <w:numPr>
        <w:numId w:val="5"/>
      </w:numPr>
    </w:pPr>
  </w:style>
  <w:style w:type="paragraph" w:styleId="ListNumber5">
    <w:name w:val="List Number 5"/>
    <w:basedOn w:val="List5"/>
    <w:rsid w:val="002019B1"/>
    <w:pPr>
      <w:numPr>
        <w:numId w:val="6"/>
      </w:numPr>
    </w:pPr>
  </w:style>
  <w:style w:type="paragraph" w:styleId="BlockText">
    <w:name w:val="Block Text"/>
    <w:basedOn w:val="Normal"/>
    <w:rsid w:val="00201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9B1"/>
    <w:rPr>
      <w:sz w:val="16"/>
      <w:vertAlign w:val="superscript"/>
    </w:rPr>
  </w:style>
  <w:style w:type="character" w:customStyle="1" w:styleId="Symbols">
    <w:name w:val="Symbols"/>
    <w:basedOn w:val="DefaultParagraphFont"/>
    <w:rsid w:val="002019B1"/>
    <w:rPr>
      <w:rFonts w:ascii="Symbol" w:hAnsi="Symbol"/>
    </w:rPr>
  </w:style>
  <w:style w:type="character" w:customStyle="1" w:styleId="MenuOptions">
    <w:name w:val="Menu Options"/>
    <w:basedOn w:val="DefaultParagraphFont"/>
    <w:rsid w:val="00201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9B1"/>
    <w:rPr>
      <w:b/>
    </w:rPr>
  </w:style>
  <w:style w:type="character" w:customStyle="1" w:styleId="Underlined">
    <w:name w:val="Underlined"/>
    <w:basedOn w:val="DefaultParagraphFont"/>
    <w:rsid w:val="002019B1"/>
    <w:rPr>
      <w:u w:val="single"/>
    </w:rPr>
  </w:style>
  <w:style w:type="paragraph" w:customStyle="1" w:styleId="TableBodyTextRight">
    <w:name w:val="Table Body Text Right"/>
    <w:basedOn w:val="TableBodyText"/>
    <w:rsid w:val="00201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9B1"/>
    <w:rPr>
      <w:sz w:val="18"/>
    </w:rPr>
  </w:style>
  <w:style w:type="paragraph" w:customStyle="1" w:styleId="BodySmallRight">
    <w:name w:val="Body Small Right"/>
    <w:basedOn w:val="BodyTextRight"/>
    <w:rsid w:val="002019B1"/>
    <w:rPr>
      <w:sz w:val="18"/>
      <w:szCs w:val="18"/>
    </w:rPr>
  </w:style>
  <w:style w:type="paragraph" w:customStyle="1" w:styleId="MarginEdition">
    <w:name w:val="Margin Edition"/>
    <w:basedOn w:val="MarginNote"/>
    <w:rsid w:val="00201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9B1"/>
    <w:rPr>
      <w:sz w:val="2"/>
      <w:szCs w:val="2"/>
    </w:rPr>
  </w:style>
  <w:style w:type="character" w:customStyle="1" w:styleId="Small">
    <w:name w:val="Small"/>
    <w:basedOn w:val="DefaultParagraphFont"/>
    <w:rsid w:val="002019B1"/>
    <w:rPr>
      <w:sz w:val="16"/>
    </w:rPr>
  </w:style>
  <w:style w:type="paragraph" w:customStyle="1" w:styleId="WideTable">
    <w:name w:val="Wide Table"/>
    <w:basedOn w:val="Normal"/>
    <w:rsid w:val="00201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9B1"/>
  </w:style>
  <w:style w:type="paragraph" w:styleId="Quote">
    <w:name w:val="Quote"/>
    <w:basedOn w:val="Heading1"/>
    <w:link w:val="QuoteChar"/>
    <w:qFormat/>
    <w:rsid w:val="00201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9B1"/>
    <w:pPr>
      <w:pageBreakBefore/>
    </w:pPr>
  </w:style>
  <w:style w:type="paragraph" w:customStyle="1" w:styleId="Border">
    <w:name w:val="Border"/>
    <w:basedOn w:val="Normal"/>
    <w:qFormat/>
    <w:rsid w:val="00201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9B1"/>
    <w:rPr>
      <w:u w:val="single"/>
    </w:rPr>
  </w:style>
  <w:style w:type="character" w:customStyle="1" w:styleId="BoldandItalics">
    <w:name w:val="Bold and Italics"/>
    <w:qFormat/>
    <w:rsid w:val="002019B1"/>
    <w:rPr>
      <w:b/>
      <w:i/>
      <w:u w:val="none"/>
    </w:rPr>
  </w:style>
  <w:style w:type="paragraph" w:styleId="BalloonText">
    <w:name w:val="Balloon Text"/>
    <w:basedOn w:val="Normal"/>
    <w:link w:val="BalloonTextChar"/>
    <w:rsid w:val="00201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9B1"/>
    <w:pPr>
      <w:spacing w:before="0" w:after="0"/>
    </w:pPr>
  </w:style>
  <w:style w:type="paragraph" w:customStyle="1" w:styleId="BodyTextBold">
    <w:name w:val="Body Text Bold"/>
    <w:basedOn w:val="BodyText"/>
    <w:qFormat/>
    <w:rsid w:val="002019B1"/>
    <w:rPr>
      <w:b/>
    </w:rPr>
  </w:style>
  <w:style w:type="character" w:styleId="Hyperlink">
    <w:name w:val="Hyperlink"/>
    <w:basedOn w:val="DefaultParagraphFont"/>
    <w:uiPriority w:val="99"/>
    <w:unhideWhenUsed/>
    <w:rsid w:val="005B3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4649</Characters>
  <Application>Microsoft Office Word</Application>
  <DocSecurity>0</DocSecurity>
  <Lines>172</Lines>
  <Paragraphs>104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BSBFRA504 Manage relationships with franchisees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2020-07-07T09:54:00Z</dcterms:created>
  <dcterms:modified xsi:type="dcterms:W3CDTF">2020-07-07T09:54:00Z</dcterms:modified>
</cp:coreProperties>
</file>