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0875" w:rsidP="00C908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BSBFRA504 Manage relationships with franchisees</w:t>
      </w:r>
      <w:r>
        <w:fldChar w:fldCharType="end"/>
      </w:r>
    </w:p>
    <w:p w:rsidR="00C90875" w:rsidP="00C90875">
      <w:pPr>
        <w:pStyle w:val="Version"/>
        <w:sectPr w:rsidSect="00E434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3400" w:rsidP="00E43400">
      <w:pPr>
        <w:pStyle w:val="SuperHeading"/>
      </w:pPr>
      <w:r w:rsidRPr="00E43400">
        <w:t>BSBFRA504 Manage relationships with franchisees</w:t>
      </w:r>
    </w:p>
    <w:p w:rsidR="00000000" w:rsidRPr="00E43400" w:rsidP="00E43400">
      <w:pPr>
        <w:pStyle w:val="Heading1"/>
      </w:pPr>
      <w:bookmarkStart w:id="1" w:name="O_702985"/>
      <w:bookmarkEnd w:id="1"/>
      <w:r w:rsidRPr="00E434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8"/>
        <w:gridCol w:w="5672"/>
      </w:tblGrid>
      <w:tr w:rsidTr="00E434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400" w:rsidP="00E43400">
            <w:pPr>
              <w:pStyle w:val="BodyText"/>
            </w:pPr>
            <w:r w:rsidRPr="00E43400">
              <w:rPr>
                <w:rStyle w:val="SpecialBold"/>
              </w:rPr>
              <w:t>Release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400">
            <w:pPr>
              <w:pStyle w:val="BodyText"/>
              <w:rPr>
                <w:lang w:val="en-NZ"/>
              </w:rPr>
            </w:pPr>
            <w:r w:rsidRPr="00E43400">
              <w:rPr>
                <w:rStyle w:val="SpecialBold"/>
              </w:rPr>
              <w:t>Comments</w:t>
            </w:r>
          </w:p>
        </w:tc>
      </w:tr>
      <w:tr w:rsidTr="00E434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400">
            <w:pPr>
              <w:pStyle w:val="BodyText"/>
              <w:rPr>
                <w:lang w:val="en-NZ"/>
              </w:rPr>
            </w:pPr>
            <w:r w:rsidRPr="00E43400">
              <w:t>Release 1</w:t>
            </w:r>
            <w:r w:rsidRPr="00E43400">
              <w:tab/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400" w:rsidP="00E43400">
            <w:pPr>
              <w:pStyle w:val="BodyText"/>
            </w:pPr>
            <w:r w:rsidRPr="00E43400">
              <w:t>This version first released with BSB Business Services Training Package Version 1.0.</w:t>
            </w:r>
          </w:p>
        </w:tc>
      </w:tr>
    </w:tbl>
    <w:p w:rsidR="00000000" w:rsidRPr="00E43400" w:rsidP="00E43400">
      <w:pPr>
        <w:pStyle w:val="BodyText"/>
      </w:pPr>
    </w:p>
    <w:p w:rsidR="00000000" w:rsidRPr="00E43400" w:rsidP="00E43400">
      <w:pPr>
        <w:pStyle w:val="AllowPageBreak"/>
      </w:pPr>
    </w:p>
    <w:p w:rsidR="00000000" w:rsidRPr="00E43400" w:rsidP="00E43400">
      <w:pPr>
        <w:pStyle w:val="Heading1"/>
      </w:pPr>
      <w:bookmarkStart w:id="2" w:name="O_702986"/>
      <w:bookmarkEnd w:id="2"/>
      <w:r w:rsidRPr="00E43400">
        <w:t>Application</w:t>
      </w:r>
    </w:p>
    <w:p w:rsidR="00000000" w:rsidRPr="00E43400" w:rsidP="00C90875">
      <w:pPr>
        <w:pStyle w:val="BodyText"/>
      </w:pPr>
      <w:r w:rsidRPr="00E43400">
        <w:t>This unit describes the skills and knowledge required to manage relationships with</w:t>
      </w:r>
      <w:r w:rsidRPr="00E43400">
        <w:t xml:space="preserve"> franchisees.</w:t>
      </w:r>
    </w:p>
    <w:p w:rsidR="00000000" w:rsidRPr="00E43400" w:rsidP="00C90875">
      <w:pPr>
        <w:pStyle w:val="BodyText"/>
      </w:pPr>
      <w:r w:rsidRPr="00E43400">
        <w:t>It applies to individuals with a well-established, sound theoretical knowledge base in franchising who are proficient in using a range of specialised technical and managerial techniques to establish, manage and maintain relationships with fra</w:t>
      </w:r>
      <w:r w:rsidRPr="00E43400">
        <w:t>nchisees.</w:t>
      </w:r>
    </w:p>
    <w:p w:rsidR="00000000" w:rsidRPr="00E43400" w:rsidP="00C90875">
      <w:pPr>
        <w:pStyle w:val="BodyText"/>
      </w:pPr>
      <w:r w:rsidRPr="00E43400">
        <w:t>No licensing, legislative, regulatory or certification requirements apply to this unit at the time of publication.</w:t>
      </w:r>
    </w:p>
    <w:p w:rsidR="00000000" w:rsidRPr="00E43400" w:rsidP="00E43400">
      <w:pPr>
        <w:pStyle w:val="Heading1"/>
      </w:pPr>
      <w:bookmarkStart w:id="3" w:name="O_702989"/>
      <w:bookmarkEnd w:id="3"/>
      <w:r w:rsidRPr="00E43400">
        <w:t>Unit Sector</w:t>
      </w:r>
    </w:p>
    <w:p w:rsidR="00000000" w:rsidRPr="00E43400" w:rsidP="00C90875">
      <w:pPr>
        <w:pStyle w:val="BodyText"/>
      </w:pPr>
      <w:r w:rsidRPr="00E43400">
        <w:t>Management and Leadership – Franchising</w:t>
      </w:r>
    </w:p>
    <w:p w:rsidR="00000000" w:rsidRPr="00E43400" w:rsidP="00E43400">
      <w:pPr>
        <w:pStyle w:val="Heading1"/>
      </w:pPr>
      <w:bookmarkStart w:id="4" w:name="O_702990"/>
      <w:bookmarkEnd w:id="4"/>
      <w:r w:rsidRPr="00E4340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434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400" w:rsidP="00E43400">
            <w:pPr>
              <w:pStyle w:val="BodyText"/>
            </w:pPr>
            <w:r w:rsidRPr="00E4340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400">
            <w:pPr>
              <w:pStyle w:val="BodyText"/>
              <w:rPr>
                <w:lang w:val="en-NZ"/>
              </w:rPr>
            </w:pPr>
            <w:r w:rsidRPr="00E43400">
              <w:rPr>
                <w:rStyle w:val="SpecialBold"/>
              </w:rPr>
              <w:t>PERFORMANCE CRITERIA</w:t>
            </w:r>
          </w:p>
        </w:tc>
      </w:tr>
      <w:tr w:rsidTr="00E434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400" w:rsidP="00E43400">
            <w:pPr>
              <w:pStyle w:val="BodyText"/>
            </w:pPr>
            <w:r w:rsidRPr="00E4340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400">
            <w:pPr>
              <w:pStyle w:val="BodyText"/>
              <w:rPr>
                <w:lang w:val="en-NZ"/>
              </w:rPr>
            </w:pPr>
            <w:r w:rsidRPr="00E434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34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400">
            <w:pPr>
              <w:pStyle w:val="BodyText"/>
              <w:rPr>
                <w:lang w:val="en-NZ"/>
              </w:rPr>
            </w:pPr>
            <w:r w:rsidRPr="00E43400">
              <w:t>1 Establish relationship with franchisees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400" w:rsidP="00E43400">
            <w:pPr>
              <w:pStyle w:val="BodyText"/>
            </w:pPr>
            <w:r w:rsidRPr="00E43400">
              <w:t>1.1 Establish franchisee advisory council and other c</w:t>
            </w:r>
            <w:r w:rsidRPr="00E43400">
              <w:t>ommunication channels to link franchisee and franchisor to inform best practice and support franchisees and franchise operations</w:t>
            </w:r>
          </w:p>
          <w:p w:rsidR="00000000" w:rsidRPr="00E43400" w:rsidP="00E43400">
            <w:pPr>
              <w:pStyle w:val="BodyText"/>
            </w:pPr>
            <w:r w:rsidRPr="00E43400">
              <w:t>1.2 Determine and implement own role on franchisee advisory council</w:t>
            </w:r>
          </w:p>
          <w:p w:rsidR="00000000" w:rsidRPr="00E43400" w:rsidP="00E43400">
            <w:pPr>
              <w:pStyle w:val="BodyText"/>
            </w:pPr>
            <w:r w:rsidRPr="00E43400">
              <w:t xml:space="preserve">1.3 Determine and clarify own role and responsibilities as </w:t>
            </w:r>
            <w:r w:rsidRPr="00E43400">
              <w:t>franchisor’s representative</w:t>
            </w:r>
          </w:p>
          <w:p w:rsidR="00000000" w:rsidRPr="00E43400" w:rsidP="00E43400">
            <w:pPr>
              <w:pStyle w:val="BodyText"/>
            </w:pPr>
            <w:r w:rsidRPr="00E43400">
              <w:t>1.4 Establish schedule of contact with franchisees</w:t>
            </w:r>
          </w:p>
          <w:p w:rsidR="00000000" w:rsidRPr="00E43400" w:rsidP="00E43400">
            <w:pPr>
              <w:pStyle w:val="BodyText"/>
            </w:pPr>
            <w:r w:rsidRPr="00E43400">
              <w:t xml:space="preserve">1.5 Hold initial meetings with franchisees to initiate ongoing </w:t>
            </w:r>
            <w:r w:rsidRPr="00E43400">
              <w:t>relationships</w:t>
            </w:r>
          </w:p>
          <w:p w:rsidR="00000000" w:rsidP="00E43400">
            <w:pPr>
              <w:pStyle w:val="BodyText"/>
              <w:rPr>
                <w:lang w:val="en-NZ"/>
              </w:rPr>
            </w:pPr>
            <w:r w:rsidRPr="00E43400">
              <w:t xml:space="preserve">1.6 Discuss and clarify roles and responsibilities of franchisor and franchisee with franchisees at </w:t>
            </w:r>
            <w:r w:rsidRPr="00E43400">
              <w:t>initial meetings</w:t>
            </w:r>
          </w:p>
        </w:tc>
      </w:tr>
      <w:tr w:rsidTr="00E434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400">
            <w:pPr>
              <w:pStyle w:val="BodyText"/>
              <w:rPr>
                <w:lang w:val="en-NZ"/>
              </w:rPr>
            </w:pPr>
            <w:r w:rsidRPr="00E43400">
              <w:t>2 Facilitate customer service provision to franchisees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400" w:rsidP="00E43400">
            <w:pPr>
              <w:pStyle w:val="BodyText"/>
            </w:pPr>
            <w:r w:rsidRPr="00E43400">
              <w:t>2.1 Schedule and facilitate services to be provided to franchisees as per agreement</w:t>
            </w:r>
          </w:p>
          <w:p w:rsidR="00000000" w:rsidRPr="00E43400" w:rsidP="00E43400">
            <w:pPr>
              <w:pStyle w:val="BodyText"/>
            </w:pPr>
            <w:r w:rsidRPr="00E43400">
              <w:t>2.2 Negotiate and facilitate needs for additional services</w:t>
            </w:r>
          </w:p>
          <w:p w:rsidR="00000000" w:rsidRPr="00E43400" w:rsidP="00E43400">
            <w:pPr>
              <w:pStyle w:val="BodyText"/>
            </w:pPr>
            <w:r w:rsidRPr="00E43400">
              <w:t>2.3 Manage marketing or other cooperative funds according to documented agreements with franchisees</w:t>
            </w:r>
          </w:p>
          <w:p w:rsidR="00000000" w:rsidRPr="00E43400" w:rsidP="00E43400">
            <w:pPr>
              <w:pStyle w:val="BodyText"/>
            </w:pPr>
            <w:r w:rsidRPr="00E43400">
              <w:t>2.4 Resolve problems arising in service provision with franchisees in line with documented complaint handling procedures as specified in the Franchising Cod</w:t>
            </w:r>
            <w:r w:rsidRPr="00E43400">
              <w:t>e of Conduct</w:t>
            </w:r>
          </w:p>
          <w:p w:rsidR="00000000" w:rsidP="00E43400">
            <w:pPr>
              <w:pStyle w:val="BodyText"/>
              <w:rPr>
                <w:lang w:val="en-NZ"/>
              </w:rPr>
            </w:pPr>
            <w:r w:rsidRPr="00E43400">
              <w:t>2.5 Maintain currency of information relating to services provided through franchisor</w:t>
            </w:r>
          </w:p>
        </w:tc>
      </w:tr>
      <w:tr w:rsidTr="00E434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400">
            <w:pPr>
              <w:pStyle w:val="BodyText"/>
              <w:rPr>
                <w:lang w:val="en-NZ"/>
              </w:rPr>
            </w:pPr>
            <w:r w:rsidRPr="00E43400">
              <w:t>3 Provide advice to franchisees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400" w:rsidP="00E43400">
            <w:pPr>
              <w:pStyle w:val="BodyText"/>
            </w:pPr>
            <w:r w:rsidRPr="00E43400">
              <w:t>3.1 Monitor business activity of franchisees</w:t>
            </w:r>
          </w:p>
          <w:p w:rsidR="00000000" w:rsidRPr="00E43400" w:rsidP="00E43400">
            <w:pPr>
              <w:pStyle w:val="BodyText"/>
            </w:pPr>
            <w:r w:rsidRPr="00E43400">
              <w:t>3.2 Provide specific advice to franchisees through required training</w:t>
            </w:r>
          </w:p>
          <w:p w:rsidR="00000000" w:rsidRPr="00E43400" w:rsidP="00E43400">
            <w:pPr>
              <w:pStyle w:val="BodyText"/>
            </w:pPr>
            <w:r w:rsidRPr="00E43400">
              <w:t>3.3 Clarif</w:t>
            </w:r>
            <w:r w:rsidRPr="00E43400">
              <w:t>y requests for advice from franchisees and provide appropriate responses</w:t>
            </w:r>
          </w:p>
          <w:p w:rsidR="00000000" w:rsidRPr="00E43400" w:rsidP="00E43400">
            <w:pPr>
              <w:pStyle w:val="BodyText"/>
            </w:pPr>
            <w:r w:rsidRPr="00E43400">
              <w:t>3.4 Undertake research to inform advice to be provided</w:t>
            </w:r>
          </w:p>
          <w:p w:rsidR="00000000" w:rsidRPr="00E43400" w:rsidP="00E43400">
            <w:pPr>
              <w:pStyle w:val="BodyText"/>
            </w:pPr>
            <w:r w:rsidRPr="00E43400">
              <w:t>3.5 Provide timely, accurate advice in a manner that promotes acceptance of that advice</w:t>
            </w:r>
          </w:p>
          <w:p w:rsidR="00000000" w:rsidP="00E43400">
            <w:pPr>
              <w:pStyle w:val="BodyText"/>
              <w:rPr>
                <w:lang w:val="en-NZ"/>
              </w:rPr>
            </w:pPr>
            <w:r w:rsidRPr="00E43400">
              <w:t xml:space="preserve">3.6 Ensure follow up with franchisee to </w:t>
            </w:r>
            <w:r w:rsidRPr="00E43400">
              <w:t>ensure advice is understood and appropriate responses are made by franchisee</w:t>
            </w:r>
          </w:p>
        </w:tc>
      </w:tr>
      <w:tr w:rsidTr="00E434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400">
            <w:pPr>
              <w:pStyle w:val="BodyText"/>
              <w:rPr>
                <w:lang w:val="en-NZ"/>
              </w:rPr>
            </w:pPr>
            <w:r w:rsidRPr="00E43400">
              <w:t>4 Review management of relationship with franchisees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400" w:rsidP="00E43400">
            <w:pPr>
              <w:pStyle w:val="BodyText"/>
            </w:pPr>
            <w:r w:rsidRPr="00E43400">
              <w:t>4.1 Monitor relationships with franchisees for customer satisfaction</w:t>
            </w:r>
          </w:p>
          <w:p w:rsidR="00000000" w:rsidRPr="00E43400" w:rsidP="00E43400">
            <w:pPr>
              <w:pStyle w:val="BodyText"/>
            </w:pPr>
            <w:r w:rsidRPr="00E43400">
              <w:t>4.2 Review strategies and practices to manage relationsh</w:t>
            </w:r>
            <w:r w:rsidRPr="00E43400">
              <w:t>ip with franchisees to identify improvements</w:t>
            </w:r>
          </w:p>
          <w:p w:rsidR="00000000" w:rsidRPr="00E43400" w:rsidP="00E43400">
            <w:pPr>
              <w:pStyle w:val="BodyText"/>
            </w:pPr>
            <w:r w:rsidRPr="00E43400">
              <w:t>4.3 Implement identified improvements in managing relationships with franchisees</w:t>
            </w:r>
          </w:p>
        </w:tc>
      </w:tr>
    </w:tbl>
    <w:p w:rsidR="00000000" w:rsidRPr="00E43400" w:rsidP="00E43400">
      <w:pPr>
        <w:pStyle w:val="BodyText"/>
      </w:pPr>
    </w:p>
    <w:p w:rsidR="00000000" w:rsidRPr="00E43400" w:rsidP="00E43400">
      <w:pPr>
        <w:pStyle w:val="AllowPageBreak"/>
      </w:pPr>
    </w:p>
    <w:p w:rsidR="00000000" w:rsidRPr="00E43400" w:rsidP="00E43400">
      <w:pPr>
        <w:pStyle w:val="Heading1"/>
      </w:pPr>
      <w:bookmarkStart w:id="5" w:name="O_702991"/>
      <w:bookmarkEnd w:id="5"/>
      <w:r w:rsidRPr="00E43400">
        <w:t>Foundation Skills</w:t>
      </w:r>
    </w:p>
    <w:p w:rsidR="00000000" w:rsidRPr="00C90875" w:rsidP="00C90875">
      <w:pPr>
        <w:pStyle w:val="BodyText"/>
        <w:rPr>
          <w:i/>
        </w:rPr>
      </w:pPr>
      <w:r w:rsidRPr="00C90875">
        <w:rPr>
          <w:rStyle w:val="Emphasis"/>
        </w:rPr>
        <w:t>This section describes language, literacy, numeracy and em</w:t>
      </w:r>
      <w:r w:rsidRPr="00C90875">
        <w:rPr>
          <w:rStyle w:val="Emphasis"/>
        </w:rPr>
        <w:t>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E434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400" w:rsidP="00E43400">
            <w:pPr>
              <w:pStyle w:val="BodyText"/>
            </w:pPr>
            <w:r w:rsidRPr="00E43400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400" w:rsidP="00E43400">
            <w:pPr>
              <w:pStyle w:val="BodyText"/>
            </w:pPr>
            <w:r w:rsidRPr="00E43400">
              <w:rPr>
                <w:rStyle w:val="SpecialBold"/>
              </w:rPr>
              <w:t>Performance</w:t>
            </w:r>
          </w:p>
          <w:p w:rsidR="00000000" w:rsidRPr="00E43400" w:rsidP="00E43400">
            <w:pPr>
              <w:pStyle w:val="BodyText"/>
            </w:pPr>
            <w:r w:rsidRPr="00E43400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400">
            <w:pPr>
              <w:pStyle w:val="BodyText"/>
              <w:rPr>
                <w:lang w:val="en-NZ"/>
              </w:rPr>
            </w:pPr>
            <w:r w:rsidRPr="00E43400">
              <w:rPr>
                <w:rStyle w:val="SpecialBold"/>
              </w:rPr>
              <w:t>Description</w:t>
            </w:r>
          </w:p>
        </w:tc>
      </w:tr>
      <w:tr w:rsidTr="00E434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400">
            <w:pPr>
              <w:pStyle w:val="BodyText"/>
              <w:rPr>
                <w:lang w:val="en-NZ"/>
              </w:rPr>
            </w:pPr>
            <w:r w:rsidRPr="00E43400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400">
            <w:pPr>
              <w:pStyle w:val="BodyText"/>
              <w:rPr>
                <w:lang w:val="en-NZ"/>
              </w:rPr>
            </w:pPr>
            <w:r w:rsidRPr="00E43400">
              <w:t>2.3-2.4, 3.1, 3.4,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400" w:rsidP="00E43400">
            <w:pPr>
              <w:pStyle w:val="ListBullet"/>
            </w:pPr>
            <w:r w:rsidRPr="00E43400">
              <w:t>Identifies and interprets information in agreements and relevant Codes of Con</w:t>
            </w:r>
            <w:r w:rsidRPr="00E43400">
              <w:t xml:space="preserve">duct to confirm obligations and advice </w:t>
            </w:r>
          </w:p>
          <w:p w:rsidR="00000000" w:rsidP="00E43400">
            <w:pPr>
              <w:pStyle w:val="ListBullet"/>
              <w:rPr>
                <w:lang w:val="en-NZ"/>
              </w:rPr>
            </w:pPr>
            <w:r w:rsidRPr="00E43400">
              <w:t>Interprets feedback provided by franchisee</w:t>
            </w:r>
          </w:p>
        </w:tc>
      </w:tr>
      <w:tr w:rsidTr="00E434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400">
            <w:pPr>
              <w:pStyle w:val="BodyText"/>
              <w:rPr>
                <w:lang w:val="en-NZ"/>
              </w:rPr>
            </w:pPr>
            <w:r w:rsidRPr="00E43400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400">
            <w:pPr>
              <w:pStyle w:val="BodyText"/>
              <w:rPr>
                <w:lang w:val="en-NZ"/>
              </w:rPr>
            </w:pPr>
            <w:r w:rsidRPr="00E43400">
              <w:t>1.1-1.6, 2.1-2.3, 3.2-3.6,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400" w:rsidP="00E43400">
            <w:pPr>
              <w:pStyle w:val="ListBullet"/>
            </w:pPr>
            <w:r w:rsidRPr="00E43400">
              <w:t>Creates a range of texts to record schedules, meeting outcomes and reviews</w:t>
            </w:r>
          </w:p>
          <w:p w:rsidR="00000000" w:rsidP="00E43400">
            <w:pPr>
              <w:pStyle w:val="ListBullet"/>
              <w:rPr>
                <w:lang w:val="en-NZ"/>
              </w:rPr>
            </w:pPr>
            <w:r w:rsidRPr="00E43400">
              <w:t xml:space="preserve">Develops materials for a specific audience using clear and detailed language to convey information, advice, requirements and recommendations </w:t>
            </w:r>
          </w:p>
        </w:tc>
      </w:tr>
      <w:tr w:rsidTr="00E434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400">
            <w:pPr>
              <w:pStyle w:val="BodyText"/>
              <w:rPr>
                <w:lang w:val="en-NZ"/>
              </w:rPr>
            </w:pPr>
            <w:r w:rsidRPr="00E43400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400">
            <w:pPr>
              <w:pStyle w:val="BodyText"/>
              <w:rPr>
                <w:lang w:val="en-NZ"/>
              </w:rPr>
            </w:pPr>
            <w:r w:rsidRPr="00E43400">
              <w:t>1.1, 1.5, 1.6, 2.4, 3.2, 3.3, 3.5, 3.6, 4.3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400" w:rsidP="00E43400">
            <w:pPr>
              <w:pStyle w:val="ListBullet"/>
            </w:pPr>
            <w:r w:rsidRPr="00E43400">
              <w:t>Participates in a variety of spoken exchanges usi</w:t>
            </w:r>
            <w:r w:rsidRPr="00E43400">
              <w:t xml:space="preserve">ng language and non-verbal features appropriate to new franchisees </w:t>
            </w:r>
          </w:p>
          <w:p w:rsidR="00000000" w:rsidP="00E43400">
            <w:pPr>
              <w:pStyle w:val="ListBullet"/>
              <w:rPr>
                <w:lang w:val="en-NZ"/>
              </w:rPr>
            </w:pPr>
            <w:r w:rsidRPr="00E43400">
              <w:t>Uses listening and questioning skills to gather information and clarify understanding</w:t>
            </w:r>
          </w:p>
        </w:tc>
      </w:tr>
      <w:tr w:rsidTr="00E434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400">
            <w:pPr>
              <w:pStyle w:val="BodyText"/>
              <w:rPr>
                <w:lang w:val="en-NZ"/>
              </w:rPr>
            </w:pPr>
            <w:r w:rsidRPr="00E43400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400">
            <w:pPr>
              <w:pStyle w:val="BodyText"/>
              <w:rPr>
                <w:lang w:val="en-NZ"/>
              </w:rPr>
            </w:pPr>
            <w:r w:rsidRPr="00E43400">
              <w:t>1.1-1.6, 2.1, 2.3,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400" w:rsidP="00E43400">
            <w:pPr>
              <w:pStyle w:val="ListBullet"/>
            </w:pPr>
            <w:r w:rsidRPr="00E43400">
              <w:t>Identifies and establishes the responsibilities of</w:t>
            </w:r>
            <w:r w:rsidRPr="00E43400">
              <w:t xml:space="preserve"> own role and the roles of others</w:t>
            </w:r>
          </w:p>
          <w:p w:rsidR="00000000" w:rsidP="00E43400">
            <w:pPr>
              <w:pStyle w:val="ListBullet"/>
              <w:rPr>
                <w:lang w:val="en-NZ"/>
              </w:rPr>
            </w:pPr>
            <w:r w:rsidRPr="00E43400">
              <w:t>Takes full responsibility for following policies, procedures and the Franchising Code of Conduct</w:t>
            </w:r>
          </w:p>
        </w:tc>
      </w:tr>
      <w:tr w:rsidTr="00E434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400">
            <w:pPr>
              <w:pStyle w:val="BodyText"/>
              <w:rPr>
                <w:lang w:val="en-NZ"/>
              </w:rPr>
            </w:pPr>
            <w:r w:rsidRPr="00E43400">
              <w:t xml:space="preserve">Interact with others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400">
            <w:pPr>
              <w:pStyle w:val="BodyText"/>
              <w:rPr>
                <w:lang w:val="en-NZ"/>
              </w:rPr>
            </w:pPr>
            <w:r w:rsidRPr="00E43400">
              <w:t xml:space="preserve">1.1-1.6, 2.1, 2.2,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400" w:rsidP="00E43400">
            <w:pPr>
              <w:pStyle w:val="ListBullet"/>
            </w:pPr>
            <w:r w:rsidRPr="00E43400">
              <w:t>Establishes and uses appropriate communication channels and protocols</w:t>
            </w:r>
          </w:p>
          <w:p w:rsidR="00000000" w:rsidRPr="00E43400" w:rsidP="00E43400">
            <w:pPr>
              <w:pStyle w:val="ListBullet"/>
            </w:pPr>
            <w:r w:rsidRPr="00E43400">
              <w:t>Uses effective interpersonal skills to remedy issues and disagreements and negotiate acceptable outcomes</w:t>
            </w:r>
          </w:p>
          <w:p w:rsidR="00000000" w:rsidP="00E43400">
            <w:pPr>
              <w:pStyle w:val="ListBullet"/>
              <w:rPr>
                <w:lang w:val="en-NZ"/>
              </w:rPr>
            </w:pPr>
            <w:r w:rsidRPr="00E43400">
              <w:t xml:space="preserve">Interacts effectively to build relationships and provide advice and information </w:t>
            </w:r>
          </w:p>
        </w:tc>
      </w:tr>
      <w:tr w:rsidTr="00E434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400">
            <w:pPr>
              <w:pStyle w:val="BodyText"/>
              <w:rPr>
                <w:lang w:val="en-NZ"/>
              </w:rPr>
            </w:pPr>
            <w:r w:rsidRPr="00E43400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400">
            <w:pPr>
              <w:pStyle w:val="BodyText"/>
              <w:rPr>
                <w:lang w:val="en-NZ"/>
              </w:rPr>
            </w:pPr>
            <w:r w:rsidRPr="00E43400">
              <w:t>1.1-1.6, 2.1, 2.2-2.5, 3.1-3.6,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400" w:rsidP="00E43400">
            <w:pPr>
              <w:pStyle w:val="ListBullet"/>
            </w:pPr>
            <w:r w:rsidRPr="00E43400">
              <w:t>Accepts re</w:t>
            </w:r>
            <w:r w:rsidRPr="00E43400">
              <w:t>sponsibility for planning, prioritising and sequencing complex tasks to achieve outcomes, according to agreements</w:t>
            </w:r>
          </w:p>
          <w:p w:rsidR="00000000" w:rsidRPr="00E43400" w:rsidP="00E43400">
            <w:pPr>
              <w:pStyle w:val="ListBullet"/>
            </w:pPr>
            <w:r w:rsidRPr="00E43400">
              <w:t xml:space="preserve">Works independently and collectively in making decisions </w:t>
            </w:r>
          </w:p>
          <w:p w:rsidR="00000000" w:rsidRPr="00E43400" w:rsidP="00E43400">
            <w:pPr>
              <w:pStyle w:val="ListBullet"/>
            </w:pPr>
            <w:r w:rsidRPr="00E43400">
              <w:t>Applies problem</w:t>
            </w:r>
            <w:r w:rsidRPr="00E43400">
              <w:noBreakHyphen/>
              <w:t>solving skills to analyse and address issues with franchisees</w:t>
            </w:r>
          </w:p>
        </w:tc>
      </w:tr>
    </w:tbl>
    <w:p w:rsidR="00000000" w:rsidRPr="00E43400" w:rsidP="00E43400">
      <w:pPr>
        <w:pStyle w:val="BodyText"/>
      </w:pPr>
    </w:p>
    <w:p w:rsidR="00000000" w:rsidRPr="00E43400" w:rsidP="00E43400">
      <w:pPr>
        <w:pStyle w:val="AllowPageBreak"/>
      </w:pPr>
    </w:p>
    <w:p w:rsidR="00000000" w:rsidRPr="00E43400" w:rsidP="00E43400">
      <w:pPr>
        <w:pStyle w:val="Heading1"/>
      </w:pPr>
      <w:bookmarkStart w:id="6" w:name="O_702993"/>
      <w:bookmarkEnd w:id="6"/>
      <w:r w:rsidRPr="00E4340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434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400" w:rsidP="00E43400">
            <w:pPr>
              <w:pStyle w:val="BodyText"/>
            </w:pPr>
            <w:r w:rsidRPr="00E43400">
              <w:rPr>
                <w:rStyle w:val="SpecialBold"/>
              </w:rPr>
              <w:t xml:space="preserve">Code and title </w:t>
            </w:r>
          </w:p>
          <w:p w:rsidR="00000000" w:rsidRPr="00E43400" w:rsidP="00E43400">
            <w:pPr>
              <w:pStyle w:val="BodyText"/>
            </w:pPr>
            <w:r w:rsidRPr="00E4340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400" w:rsidP="00E43400">
            <w:pPr>
              <w:pStyle w:val="BodyText"/>
            </w:pPr>
            <w:r w:rsidRPr="00E43400">
              <w:rPr>
                <w:rStyle w:val="SpecialBold"/>
              </w:rPr>
              <w:t>Code and title</w:t>
            </w:r>
          </w:p>
          <w:p w:rsidR="00000000" w:rsidRPr="00E43400" w:rsidP="00E43400">
            <w:pPr>
              <w:pStyle w:val="BodyText"/>
            </w:pPr>
            <w:r w:rsidRPr="00E4340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400" w:rsidP="00E43400">
            <w:pPr>
              <w:pStyle w:val="BodyText"/>
            </w:pPr>
            <w:r w:rsidRPr="00E4340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400">
            <w:pPr>
              <w:pStyle w:val="BodyText"/>
              <w:rPr>
                <w:lang w:val="en-NZ"/>
              </w:rPr>
            </w:pPr>
            <w:r w:rsidRPr="00E43400">
              <w:rPr>
                <w:rStyle w:val="SpecialBold"/>
              </w:rPr>
              <w:t>Equivalence status</w:t>
            </w:r>
          </w:p>
        </w:tc>
      </w:tr>
      <w:tr w:rsidTr="00E434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400">
            <w:pPr>
              <w:pStyle w:val="BodyText"/>
              <w:rPr>
                <w:lang w:val="en-NZ"/>
              </w:rPr>
            </w:pPr>
            <w:r w:rsidRPr="00E43400">
              <w:t>BSBFRA504 Manage relationships with franchisees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400">
            <w:pPr>
              <w:pStyle w:val="BodyText"/>
              <w:rPr>
                <w:lang w:val="en-NZ"/>
              </w:rPr>
            </w:pPr>
            <w:r w:rsidRPr="00E43400">
              <w:t>BSBFRA504B Manage relationships with franchisees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400">
            <w:pPr>
              <w:pStyle w:val="BodyText"/>
              <w:rPr>
                <w:lang w:val="en-NZ"/>
              </w:rPr>
            </w:pPr>
            <w:r w:rsidRPr="00E43400">
              <w:t>Updated to meet Standards</w:t>
            </w:r>
            <w:r w:rsidRPr="00E43400">
              <w:t xml:space="preserve">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400" w:rsidP="00E43400">
            <w:pPr>
              <w:pStyle w:val="BodyText"/>
            </w:pPr>
            <w:r w:rsidRPr="00E43400">
              <w:t>Equivalent unit</w:t>
            </w:r>
          </w:p>
        </w:tc>
      </w:tr>
    </w:tbl>
    <w:p w:rsidR="00000000" w:rsidRPr="00E43400" w:rsidP="00E43400">
      <w:pPr>
        <w:pStyle w:val="BodyText"/>
      </w:pPr>
    </w:p>
    <w:p w:rsidR="00000000" w:rsidRPr="00E43400" w:rsidP="00E43400">
      <w:pPr>
        <w:pStyle w:val="AllowPageBreak"/>
      </w:pPr>
    </w:p>
    <w:p w:rsidR="00000000" w:rsidRPr="00E43400" w:rsidP="00E43400">
      <w:pPr>
        <w:pStyle w:val="Heading1"/>
      </w:pPr>
      <w:bookmarkStart w:id="7" w:name="O_703000"/>
      <w:bookmarkEnd w:id="7"/>
      <w:r w:rsidRPr="00E43400">
        <w:t>Links</w:t>
      </w:r>
    </w:p>
    <w:p w:rsidR="00000000" w:rsidRPr="00E43400" w:rsidP="00C90875">
      <w:pPr>
        <w:pStyle w:val="BodyText"/>
      </w:pPr>
      <w:r w:rsidRPr="00E434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3213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43400" w:rsidP="00C90875">
      <w:pPr>
        <w:pStyle w:val="BodyText"/>
        <w:sectPr w:rsidSect="00E434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3400" w:rsidP="00E43400">
      <w:pPr>
        <w:pStyle w:val="SuperHeading"/>
      </w:pPr>
      <w:r w:rsidRPr="00E43400">
        <w:t>Assessment Requirements for BSBFRA504 Manage relationships with franchisees</w:t>
      </w:r>
    </w:p>
    <w:p w:rsidR="00000000" w:rsidRPr="00E43400" w:rsidP="00E43400">
      <w:pPr>
        <w:pStyle w:val="Heading1"/>
      </w:pPr>
      <w:bookmarkStart w:id="8" w:name="O_702995"/>
      <w:bookmarkEnd w:id="8"/>
      <w:r w:rsidRPr="00E434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434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400" w:rsidP="00E43400">
            <w:pPr>
              <w:pStyle w:val="BodyText"/>
            </w:pPr>
            <w:r w:rsidRPr="00E4340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400">
            <w:pPr>
              <w:pStyle w:val="BodyText"/>
              <w:rPr>
                <w:lang w:val="en-NZ"/>
              </w:rPr>
            </w:pPr>
            <w:r w:rsidRPr="00E43400">
              <w:rPr>
                <w:rStyle w:val="SpecialBold"/>
              </w:rPr>
              <w:t>Comments</w:t>
            </w:r>
          </w:p>
        </w:tc>
      </w:tr>
      <w:tr w:rsidTr="00E434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400">
            <w:pPr>
              <w:pStyle w:val="BodyText"/>
              <w:rPr>
                <w:lang w:val="en-NZ"/>
              </w:rPr>
            </w:pPr>
            <w:r w:rsidRPr="00E4340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400" w:rsidP="00E43400">
            <w:pPr>
              <w:pStyle w:val="BodyText"/>
            </w:pPr>
            <w:r w:rsidRPr="00E43400">
              <w:t>This version first released with BSB Business Services Training Package Version 1.0.</w:t>
            </w:r>
          </w:p>
        </w:tc>
      </w:tr>
    </w:tbl>
    <w:p w:rsidR="00000000" w:rsidRPr="00E43400" w:rsidP="00E43400">
      <w:pPr>
        <w:pStyle w:val="BodyText"/>
      </w:pPr>
    </w:p>
    <w:p w:rsidR="00000000" w:rsidRPr="00E43400" w:rsidP="00E43400">
      <w:pPr>
        <w:pStyle w:val="AllowPageBreak"/>
      </w:pPr>
    </w:p>
    <w:p w:rsidR="00000000" w:rsidRPr="00E43400" w:rsidP="00E43400">
      <w:pPr>
        <w:pStyle w:val="Heading1"/>
      </w:pPr>
      <w:bookmarkStart w:id="9" w:name="O_702996"/>
      <w:bookmarkEnd w:id="9"/>
      <w:r w:rsidRPr="00E43400">
        <w:t>Performanc</w:t>
      </w:r>
      <w:r w:rsidRPr="00E43400">
        <w:t>e Evidence</w:t>
      </w:r>
    </w:p>
    <w:p w:rsidR="00000000" w:rsidRPr="00E43400" w:rsidP="00C90875">
      <w:pPr>
        <w:pStyle w:val="BodyText"/>
      </w:pPr>
      <w:r w:rsidRPr="00E43400">
        <w:t>Evidence of the ability to:</w:t>
      </w:r>
    </w:p>
    <w:p w:rsidR="00000000" w:rsidRPr="00E43400" w:rsidP="00E43400">
      <w:pPr>
        <w:pStyle w:val="ListBullet"/>
      </w:pPr>
      <w:r w:rsidRPr="00E43400">
        <w:t xml:space="preserve">create and use strategies and processes to manage relationships with franchisees </w:t>
      </w:r>
    </w:p>
    <w:p w:rsidR="00000000" w:rsidRPr="00E43400" w:rsidP="00E43400">
      <w:pPr>
        <w:pStyle w:val="ListBullet"/>
      </w:pPr>
      <w:r w:rsidRPr="00E43400">
        <w:t>analyse franchisee needs</w:t>
      </w:r>
    </w:p>
    <w:p w:rsidR="00000000" w:rsidRPr="00E43400" w:rsidP="00E43400">
      <w:pPr>
        <w:pStyle w:val="ListBullet"/>
      </w:pPr>
      <w:r w:rsidRPr="00E43400">
        <w:t xml:space="preserve">provide accurate, relevant and timely advice according to agreements. </w:t>
      </w:r>
    </w:p>
    <w:p w:rsidR="00000000" w:rsidRPr="00E43400" w:rsidP="00E43400">
      <w:pPr>
        <w:pStyle w:val="BodyText"/>
      </w:pPr>
      <w:r w:rsidRPr="00E43400">
        <w:tab/>
      </w:r>
    </w:p>
    <w:p w:rsidR="00000000" w:rsidRPr="00E43400" w:rsidP="00C90875">
      <w:pPr>
        <w:pStyle w:val="BodyText"/>
      </w:pPr>
      <w:r w:rsidRPr="00E43400">
        <w:t>Note: If a specific volume or frequency is not stated, then evidence must be provided at least once.</w:t>
      </w:r>
    </w:p>
    <w:p w:rsidR="00000000" w:rsidRPr="00E43400" w:rsidP="00E43400">
      <w:pPr>
        <w:pStyle w:val="Heading1"/>
      </w:pPr>
      <w:bookmarkStart w:id="10" w:name="O_702997"/>
      <w:bookmarkEnd w:id="10"/>
      <w:r w:rsidRPr="00E43400">
        <w:t>Knowledge Evidence</w:t>
      </w:r>
    </w:p>
    <w:p w:rsidR="00000000" w:rsidRPr="00E43400" w:rsidP="00C90875">
      <w:pPr>
        <w:pStyle w:val="BodyText"/>
      </w:pPr>
      <w:r w:rsidRPr="00E43400">
        <w:t xml:space="preserve">To complete the unit requirements safely and effectively, the individual must: </w:t>
      </w:r>
    </w:p>
    <w:p w:rsidR="00000000" w:rsidRPr="00E43400" w:rsidP="00E43400">
      <w:pPr>
        <w:pStyle w:val="ListBullet"/>
      </w:pPr>
      <w:r w:rsidRPr="00E43400">
        <w:t>describe strategies and practices to m</w:t>
      </w:r>
      <w:r w:rsidRPr="00E43400">
        <w:t xml:space="preserve">anage relationships with franchisees </w:t>
      </w:r>
    </w:p>
    <w:p w:rsidR="00000000" w:rsidRPr="00E43400" w:rsidP="00E43400">
      <w:pPr>
        <w:pStyle w:val="ListBullet"/>
      </w:pPr>
      <w:r w:rsidRPr="00E43400">
        <w:t xml:space="preserve">outline the value of constantly improving relationships with franchisees </w:t>
      </w:r>
    </w:p>
    <w:p w:rsidR="00000000" w:rsidRPr="00E43400" w:rsidP="00E43400">
      <w:pPr>
        <w:pStyle w:val="ListBullet"/>
      </w:pPr>
      <w:r w:rsidRPr="00E43400">
        <w:t>explain the fundamentals of the Franchising Code of Conduct and other franchise specific obligations.</w:t>
      </w:r>
    </w:p>
    <w:p w:rsidR="00000000" w:rsidRPr="00E43400" w:rsidP="00E43400">
      <w:pPr>
        <w:pStyle w:val="AllowPageBreak"/>
      </w:pPr>
    </w:p>
    <w:p w:rsidR="00000000" w:rsidRPr="00E43400" w:rsidP="00E43400">
      <w:pPr>
        <w:pStyle w:val="Heading1"/>
      </w:pPr>
      <w:bookmarkStart w:id="11" w:name="O_702998"/>
      <w:bookmarkEnd w:id="11"/>
      <w:r w:rsidRPr="00E43400">
        <w:t>Assessment Conditions</w:t>
      </w:r>
    </w:p>
    <w:p w:rsidR="00000000" w:rsidRPr="00E43400" w:rsidP="00C90875">
      <w:pPr>
        <w:pStyle w:val="BodyText"/>
      </w:pPr>
      <w:r w:rsidRPr="00E43400">
        <w:t>Ass</w:t>
      </w:r>
      <w:r w:rsidRPr="00E43400">
        <w:t>essment must be conducted in a safe environment where evidence gathered demonstrates consistent performance of typical activities experienced in the management and leadership – franchising field of work. This includes access to:</w:t>
      </w:r>
    </w:p>
    <w:p w:rsidR="00000000" w:rsidRPr="00E43400" w:rsidP="00E43400">
      <w:pPr>
        <w:pStyle w:val="ListBullet"/>
      </w:pPr>
      <w:r w:rsidRPr="00E43400">
        <w:t>business documentation</w:t>
      </w:r>
    </w:p>
    <w:p w:rsidR="00000000" w:rsidRPr="00E43400" w:rsidP="00E43400">
      <w:pPr>
        <w:pStyle w:val="ListBullet"/>
      </w:pPr>
      <w:r w:rsidRPr="00E43400">
        <w:t>rel</w:t>
      </w:r>
      <w:r w:rsidRPr="00E43400">
        <w:t>evant legislation, regulations and codes of conduct</w:t>
      </w:r>
    </w:p>
    <w:p w:rsidR="00000000" w:rsidRPr="00E43400" w:rsidP="00E43400">
      <w:pPr>
        <w:pStyle w:val="ListBullet"/>
      </w:pPr>
      <w:r w:rsidRPr="00E43400">
        <w:t>feedback from franchisees</w:t>
      </w:r>
    </w:p>
    <w:p w:rsidR="00000000" w:rsidRPr="00E43400" w:rsidP="00E43400">
      <w:pPr>
        <w:pStyle w:val="ListBullet"/>
      </w:pPr>
      <w:r w:rsidRPr="00E43400">
        <w:t>office equipment and resources.</w:t>
      </w:r>
    </w:p>
    <w:p w:rsidR="00000000" w:rsidRPr="00E43400" w:rsidP="00E43400">
      <w:pPr>
        <w:pStyle w:val="BodyText"/>
      </w:pPr>
    </w:p>
    <w:p w:rsidR="00000000" w:rsidRPr="00E43400" w:rsidP="00C90875">
      <w:pPr>
        <w:pStyle w:val="BodyText"/>
      </w:pPr>
      <w:r w:rsidRPr="00E43400">
        <w:t>Assessors must satisfy NVR/AQTF assessor requirements.</w:t>
      </w:r>
    </w:p>
    <w:p w:rsidR="00000000" w:rsidRPr="00E43400" w:rsidP="00E43400">
      <w:pPr>
        <w:pStyle w:val="Heading1"/>
      </w:pPr>
      <w:bookmarkStart w:id="12" w:name="O_703001"/>
      <w:bookmarkEnd w:id="12"/>
      <w:r w:rsidRPr="00E43400">
        <w:t>Links</w:t>
      </w:r>
    </w:p>
    <w:p w:rsidR="00000000" w:rsidRPr="00E43400" w:rsidP="00C90875">
      <w:pPr>
        <w:pStyle w:val="BodyText"/>
      </w:pPr>
      <w:r w:rsidRPr="00E434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3213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43400" w:rsidP="00E43400"/>
    <w:sectPr w:rsidSect="00E434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4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400" w:rsidRPr="00C90875" w:rsidP="00C908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4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875" w:rsidP="00E434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0875" w:rsidP="00E434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90875" w:rsidP="00E434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400" w:rsidP="00E434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0875">
      <w:t>Approved</w:t>
    </w:r>
    <w:r w:rsidR="00C908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08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0875">
      <w:rPr>
        <w:noProof/>
      </w:rPr>
      <w:t>4</w:t>
    </w:r>
    <w:r>
      <w:rPr>
        <w:noProof/>
      </w:rPr>
      <w:fldChar w:fldCharType="end"/>
    </w:r>
  </w:p>
  <w:p w:rsidR="00E43400" w:rsidP="00E434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08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0875">
      <w:t>Future Skills Organisation</w:t>
    </w:r>
    <w:r w:rsidR="00C90875">
      <w:fldChar w:fldCharType="end"/>
    </w:r>
  </w:p>
  <w:p w:rsidR="00E43400" w:rsidP="00E434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4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8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3400" w:rsidRPr="00C90875" w:rsidP="00C908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4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875" w:rsidRPr="002D2AF8" w:rsidP="00E434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BSBFRA504 Manage relationships with franchisees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0875" w:rsidP="00E434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400" w:rsidRPr="002D2AF8" w:rsidP="00E434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0875">
      <w:t>BSBFRA504 Manage relationships with franchisees</w:t>
    </w:r>
    <w:r w:rsidR="00C908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0875">
      <w:rPr>
        <w:noProof/>
      </w:rPr>
      <w:t>2 March 2025</w:t>
    </w:r>
    <w:r>
      <w:fldChar w:fldCharType="end"/>
    </w:r>
  </w:p>
  <w:p w:rsidR="00E43400" w:rsidP="00E434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5811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D288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4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34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34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34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34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34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34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34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34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34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34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3400"/>
  </w:style>
  <w:style w:type="character" w:customStyle="1" w:styleId="Heading1Char">
    <w:name w:val="Heading 1 Char"/>
    <w:basedOn w:val="DefaultParagraphFont"/>
    <w:link w:val="Heading1"/>
    <w:rsid w:val="00E434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34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34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34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3400"/>
    <w:rPr>
      <w:b/>
      <w:spacing w:val="0"/>
    </w:rPr>
  </w:style>
  <w:style w:type="character" w:styleId="Emphasis">
    <w:name w:val="Emphasis"/>
    <w:basedOn w:val="DefaultParagraphFont"/>
    <w:qFormat/>
    <w:rsid w:val="00E43400"/>
    <w:rPr>
      <w:i/>
    </w:rPr>
  </w:style>
  <w:style w:type="paragraph" w:customStyle="1" w:styleId="SuperHeading">
    <w:name w:val="SuperHeading"/>
    <w:basedOn w:val="Normal"/>
    <w:rsid w:val="00E434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34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34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34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34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34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34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34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34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34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34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34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34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34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34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34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34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34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34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34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34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34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34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34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34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34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34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34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34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34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34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34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34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34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34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34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34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34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3400"/>
  </w:style>
  <w:style w:type="paragraph" w:styleId="TableofFigures">
    <w:name w:val="table of figures"/>
    <w:basedOn w:val="Normal"/>
    <w:next w:val="Normal"/>
    <w:semiHidden/>
    <w:rsid w:val="00E434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34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3400"/>
    <w:rPr>
      <w:rFonts w:ascii="Wingdings" w:hAnsi="Wingdings"/>
    </w:rPr>
  </w:style>
  <w:style w:type="paragraph" w:customStyle="1" w:styleId="TableHeading">
    <w:name w:val="Table Heading"/>
    <w:basedOn w:val="HeadingBase"/>
    <w:rsid w:val="00E434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3400"/>
    <w:rPr>
      <w:color w:val="0033CC"/>
      <w:u w:val="none"/>
    </w:rPr>
  </w:style>
  <w:style w:type="paragraph" w:customStyle="1" w:styleId="BodyTextRight">
    <w:name w:val="Body Text Right"/>
    <w:basedOn w:val="BodyText"/>
    <w:rsid w:val="00E434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34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34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34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34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34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3400"/>
    <w:rPr>
      <w:sz w:val="32"/>
    </w:rPr>
  </w:style>
  <w:style w:type="paragraph" w:customStyle="1" w:styleId="HeadingProcedure">
    <w:name w:val="Heading Procedure"/>
    <w:basedOn w:val="HeadingBase"/>
    <w:next w:val="Normal"/>
    <w:rsid w:val="00E434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3400"/>
    <w:pPr>
      <w:spacing w:before="60" w:after="60"/>
    </w:pPr>
  </w:style>
  <w:style w:type="paragraph" w:styleId="ListContinue">
    <w:name w:val="List Continue"/>
    <w:basedOn w:val="List"/>
    <w:rsid w:val="00E43400"/>
    <w:pPr>
      <w:ind w:firstLine="0"/>
    </w:pPr>
  </w:style>
  <w:style w:type="paragraph" w:customStyle="1" w:styleId="ListNote">
    <w:name w:val="List Note"/>
    <w:basedOn w:val="List"/>
    <w:rsid w:val="00E434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34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34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3400"/>
    <w:rPr>
      <w:rFonts w:ascii="Courier New" w:hAnsi="Courier New"/>
    </w:rPr>
  </w:style>
  <w:style w:type="paragraph" w:customStyle="1" w:styleId="NoteBullet">
    <w:name w:val="Note Bullet"/>
    <w:basedOn w:val="Note"/>
    <w:rsid w:val="00E434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34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34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34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34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34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34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3400"/>
    <w:rPr>
      <w:b/>
      <w:smallCaps/>
    </w:rPr>
  </w:style>
  <w:style w:type="paragraph" w:customStyle="1" w:styleId="TableListNumber">
    <w:name w:val="Table List Number"/>
    <w:basedOn w:val="ListNumber"/>
    <w:rsid w:val="00E434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34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3400"/>
    <w:pPr>
      <w:numPr>
        <w:numId w:val="8"/>
      </w:numPr>
    </w:pPr>
  </w:style>
  <w:style w:type="paragraph" w:customStyle="1" w:styleId="ListAlpha2">
    <w:name w:val="List Alpha 2"/>
    <w:basedOn w:val="List2"/>
    <w:rsid w:val="00E43400"/>
    <w:pPr>
      <w:numPr>
        <w:numId w:val="7"/>
      </w:numPr>
    </w:pPr>
  </w:style>
  <w:style w:type="paragraph" w:styleId="List2">
    <w:name w:val="List 2"/>
    <w:basedOn w:val="BodyText"/>
    <w:rsid w:val="00E434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34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34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34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34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34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3400"/>
    <w:pPr>
      <w:numPr>
        <w:numId w:val="3"/>
      </w:numPr>
    </w:pPr>
  </w:style>
  <w:style w:type="paragraph" w:styleId="ListContinue2">
    <w:name w:val="List Continue 2"/>
    <w:basedOn w:val="List2"/>
    <w:rsid w:val="00E43400"/>
    <w:pPr>
      <w:ind w:firstLine="0"/>
    </w:pPr>
  </w:style>
  <w:style w:type="paragraph" w:styleId="ListContinue3">
    <w:name w:val="List Continue 3"/>
    <w:basedOn w:val="List3"/>
    <w:rsid w:val="00E43400"/>
    <w:pPr>
      <w:ind w:left="1021" w:firstLine="0"/>
    </w:pPr>
  </w:style>
  <w:style w:type="paragraph" w:styleId="ListContinue4">
    <w:name w:val="List Continue 4"/>
    <w:basedOn w:val="List4"/>
    <w:rsid w:val="00E43400"/>
    <w:pPr>
      <w:ind w:firstLine="0"/>
    </w:pPr>
  </w:style>
  <w:style w:type="paragraph" w:styleId="ListContinue5">
    <w:name w:val="List Continue 5"/>
    <w:basedOn w:val="List5"/>
    <w:rsid w:val="00E43400"/>
    <w:pPr>
      <w:ind w:firstLine="0"/>
    </w:pPr>
  </w:style>
  <w:style w:type="paragraph" w:styleId="ListNumber3">
    <w:name w:val="List Number 3"/>
    <w:basedOn w:val="List3"/>
    <w:rsid w:val="00E43400"/>
    <w:pPr>
      <w:numPr>
        <w:numId w:val="4"/>
      </w:numPr>
    </w:pPr>
  </w:style>
  <w:style w:type="paragraph" w:styleId="ListNumber4">
    <w:name w:val="List Number 4"/>
    <w:basedOn w:val="List4"/>
    <w:rsid w:val="00E43400"/>
    <w:pPr>
      <w:numPr>
        <w:numId w:val="5"/>
      </w:numPr>
    </w:pPr>
  </w:style>
  <w:style w:type="paragraph" w:styleId="ListNumber5">
    <w:name w:val="List Number 5"/>
    <w:basedOn w:val="List5"/>
    <w:rsid w:val="00E43400"/>
    <w:pPr>
      <w:numPr>
        <w:numId w:val="6"/>
      </w:numPr>
    </w:pPr>
  </w:style>
  <w:style w:type="paragraph" w:styleId="BlockText">
    <w:name w:val="Block Text"/>
    <w:basedOn w:val="Normal"/>
    <w:rsid w:val="00E434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34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3400"/>
    <w:rPr>
      <w:sz w:val="16"/>
      <w:vertAlign w:val="superscript"/>
    </w:rPr>
  </w:style>
  <w:style w:type="character" w:customStyle="1" w:styleId="Symbols">
    <w:name w:val="Symbols"/>
    <w:basedOn w:val="DefaultParagraphFont"/>
    <w:rsid w:val="00E43400"/>
    <w:rPr>
      <w:rFonts w:ascii="Symbol" w:hAnsi="Symbol"/>
    </w:rPr>
  </w:style>
  <w:style w:type="character" w:customStyle="1" w:styleId="MenuOptions">
    <w:name w:val="Menu Options"/>
    <w:basedOn w:val="DefaultParagraphFont"/>
    <w:rsid w:val="00E434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3400"/>
    <w:rPr>
      <w:b/>
    </w:rPr>
  </w:style>
  <w:style w:type="character" w:customStyle="1" w:styleId="Underlined">
    <w:name w:val="Underlined"/>
    <w:basedOn w:val="DefaultParagraphFont"/>
    <w:rsid w:val="00E43400"/>
    <w:rPr>
      <w:u w:val="single"/>
    </w:rPr>
  </w:style>
  <w:style w:type="paragraph" w:customStyle="1" w:styleId="TableBodyTextRight">
    <w:name w:val="Table Body Text Right"/>
    <w:basedOn w:val="TableBodyText"/>
    <w:rsid w:val="00E434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3400"/>
    <w:rPr>
      <w:sz w:val="18"/>
    </w:rPr>
  </w:style>
  <w:style w:type="paragraph" w:customStyle="1" w:styleId="BodySmallRight">
    <w:name w:val="Body Small Right"/>
    <w:basedOn w:val="BodyTextRight"/>
    <w:rsid w:val="00E43400"/>
    <w:rPr>
      <w:sz w:val="18"/>
      <w:szCs w:val="18"/>
    </w:rPr>
  </w:style>
  <w:style w:type="paragraph" w:customStyle="1" w:styleId="MarginEdition">
    <w:name w:val="Margin Edition"/>
    <w:basedOn w:val="MarginNote"/>
    <w:rsid w:val="00E434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3400"/>
    <w:rPr>
      <w:sz w:val="2"/>
      <w:szCs w:val="2"/>
    </w:rPr>
  </w:style>
  <w:style w:type="character" w:customStyle="1" w:styleId="Small">
    <w:name w:val="Small"/>
    <w:basedOn w:val="DefaultParagraphFont"/>
    <w:rsid w:val="00E43400"/>
    <w:rPr>
      <w:sz w:val="16"/>
    </w:rPr>
  </w:style>
  <w:style w:type="paragraph" w:customStyle="1" w:styleId="WideTable">
    <w:name w:val="Wide Table"/>
    <w:basedOn w:val="Normal"/>
    <w:rsid w:val="00E434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3400"/>
  </w:style>
  <w:style w:type="paragraph" w:styleId="Quote">
    <w:name w:val="Quote"/>
    <w:basedOn w:val="Heading1"/>
    <w:link w:val="QuoteChar"/>
    <w:qFormat/>
    <w:rsid w:val="00E434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34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3400"/>
    <w:pPr>
      <w:pageBreakBefore/>
    </w:pPr>
  </w:style>
  <w:style w:type="paragraph" w:customStyle="1" w:styleId="Border">
    <w:name w:val="Border"/>
    <w:basedOn w:val="Normal"/>
    <w:qFormat/>
    <w:rsid w:val="00E434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34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4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4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34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34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34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34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34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3400"/>
    <w:rPr>
      <w:u w:val="single"/>
    </w:rPr>
  </w:style>
  <w:style w:type="character" w:customStyle="1" w:styleId="BoldandItalics">
    <w:name w:val="Bold and Italics"/>
    <w:qFormat/>
    <w:rsid w:val="00E43400"/>
    <w:rPr>
      <w:b/>
      <w:i/>
      <w:u w:val="none"/>
    </w:rPr>
  </w:style>
  <w:style w:type="paragraph" w:styleId="BalloonText">
    <w:name w:val="Balloon Text"/>
    <w:basedOn w:val="Normal"/>
    <w:link w:val="BalloonTextChar"/>
    <w:rsid w:val="00E434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34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34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34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34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34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3400"/>
    <w:pPr>
      <w:spacing w:before="0" w:after="0"/>
    </w:pPr>
  </w:style>
  <w:style w:type="paragraph" w:customStyle="1" w:styleId="BodyTextBold">
    <w:name w:val="Body Text Bold"/>
    <w:basedOn w:val="BodyText"/>
    <w:qFormat/>
    <w:rsid w:val="00E43400"/>
    <w:rPr>
      <w:b/>
    </w:rPr>
  </w:style>
  <w:style w:type="character" w:styleId="Hyperlink">
    <w:name w:val="Hyperlink"/>
    <w:basedOn w:val="DefaultParagraphFont"/>
    <w:uiPriority w:val="99"/>
    <w:unhideWhenUsed/>
    <w:rsid w:val="00C908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902</Words>
  <Characters>6045</Characters>
  <Application>Microsoft Office Word</Application>
  <DocSecurity>0</DocSecurity>
  <Lines>215</Lines>
  <Paragraphs>136</Paragraphs>
  <ScaleCrop>false</ScaleCrop>
  <Company>Author-it Software Corporation Ltd.</Company>
  <LinksUpToDate>false</LinksUpToDate>
  <CharactersWithSpaces>6811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BSBFRA504 Manage relationships with franchisees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2025-03-01T17:31:00Z</dcterms:created>
  <dcterms:modified xsi:type="dcterms:W3CDTF">2025-03-01T17:31:00Z</dcterms:modified>
</cp:coreProperties>
</file>