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C2B" w:rsidP="00934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BSBFNG404 Maintain and protect cultural values in an Aboriginal and Torres Strait Islander organisation</w:t>
      </w:r>
      <w:r>
        <w:fldChar w:fldCharType="end"/>
      </w:r>
    </w:p>
    <w:p w:rsidR="00934C2B" w:rsidP="00934C2B">
      <w:pPr>
        <w:pStyle w:val="Version"/>
        <w:sectPr w:rsidSect="00F96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2F8" w:rsidP="00F962F8">
      <w:pPr>
        <w:pStyle w:val="SuperHeading"/>
      </w:pPr>
      <w:r w:rsidRPr="00F962F8">
        <w:t>BSBFNG404 Maintain and protect cultural values in an Aboriginal and Torres Strait Islander organisation</w:t>
      </w:r>
    </w:p>
    <w:p w:rsidR="00000000" w:rsidRPr="00F962F8" w:rsidP="00F962F8">
      <w:pPr>
        <w:pStyle w:val="Heading1"/>
      </w:pPr>
      <w:bookmarkStart w:id="1" w:name="O_1219159"/>
      <w:bookmarkEnd w:id="1"/>
      <w:r w:rsidRPr="00F962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9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BodyText"/>
            </w:pPr>
            <w:r w:rsidRPr="00F962F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rPr>
                <w:rStyle w:val="SpecialBold"/>
              </w:rPr>
              <w:t>Comments</w:t>
            </w:r>
          </w:p>
        </w:tc>
      </w:tr>
      <w:tr w:rsidTr="00F9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BodyText"/>
            </w:pPr>
            <w:r w:rsidRPr="00F962F8">
              <w:t>This version first released with the Business Services Training Package Version 8.0.</w:t>
            </w:r>
          </w:p>
          <w:p w:rsidR="00000000" w:rsidRPr="00F962F8" w:rsidP="00F962F8">
            <w:pPr>
              <w:pStyle w:val="BodyText"/>
            </w:pPr>
            <w:r w:rsidRPr="00F962F8">
              <w:t xml:space="preserve">Supersedes and is equivalent to BSBATSIC412 Maintain and protect cultural values in the organisation.  </w:t>
            </w:r>
          </w:p>
        </w:tc>
      </w:tr>
    </w:tbl>
    <w:p w:rsidR="00000000" w:rsidRPr="00F962F8" w:rsidP="00F962F8">
      <w:pPr>
        <w:pStyle w:val="BodyText"/>
      </w:pPr>
    </w:p>
    <w:p w:rsidR="00000000" w:rsidRPr="00F962F8" w:rsidP="00F962F8">
      <w:pPr>
        <w:pStyle w:val="AllowPageBreak"/>
      </w:pPr>
    </w:p>
    <w:p w:rsidR="00000000" w:rsidRPr="00F962F8" w:rsidP="00F962F8">
      <w:pPr>
        <w:pStyle w:val="Heading1"/>
      </w:pPr>
      <w:bookmarkStart w:id="2" w:name="O_1219160"/>
      <w:bookmarkEnd w:id="2"/>
      <w:r w:rsidRPr="00F962F8">
        <w:t>Application</w:t>
      </w:r>
    </w:p>
    <w:p w:rsidR="00000000" w:rsidRPr="00F962F8" w:rsidP="00934C2B">
      <w:pPr>
        <w:pStyle w:val="BodyText"/>
      </w:pPr>
      <w:r w:rsidRPr="00F962F8">
        <w:t>This unit describes the skills and knowledge required for members of the board of an Aboriginal and Torres Strait Isla</w:t>
      </w:r>
      <w:r w:rsidRPr="00F962F8">
        <w:t>nder organisation to maintain and protect aspects of culture in the organisation. It includes ensuring that cultural protocols are followed and addressing issues relating to culture in the organisation.</w:t>
      </w:r>
    </w:p>
    <w:p w:rsidR="00000000" w:rsidRPr="00F962F8" w:rsidP="00934C2B">
      <w:pPr>
        <w:pStyle w:val="BodyText"/>
      </w:pPr>
      <w:r w:rsidRPr="00F962F8">
        <w:t>The unit applies to individuals who are board members</w:t>
      </w:r>
      <w:r w:rsidRPr="00F962F8">
        <w:t xml:space="preserve"> and responsible for monitoring and guiding the activities of Aboriginal and Torres Strait Islander organisations. </w:t>
      </w:r>
    </w:p>
    <w:p w:rsidR="00000000" w:rsidRPr="00F962F8" w:rsidP="00934C2B">
      <w:pPr>
        <w:pStyle w:val="BodyText"/>
      </w:pPr>
      <w:r w:rsidRPr="00F962F8">
        <w:t>No licensing, legislative or certification requirements apply to this unit at the time of publication.</w:t>
      </w:r>
    </w:p>
    <w:p w:rsidR="00000000" w:rsidRPr="00F962F8" w:rsidP="00F962F8">
      <w:pPr>
        <w:pStyle w:val="Heading1"/>
      </w:pPr>
      <w:bookmarkStart w:id="3" w:name="O_1219163"/>
      <w:bookmarkEnd w:id="3"/>
      <w:r w:rsidRPr="00F962F8">
        <w:t>Unit Sector</w:t>
      </w:r>
    </w:p>
    <w:p w:rsidR="00000000" w:rsidRPr="00F962F8" w:rsidP="00934C2B">
      <w:pPr>
        <w:pStyle w:val="BodyText"/>
      </w:pPr>
      <w:r w:rsidRPr="00F962F8">
        <w:t>Techni</w:t>
      </w:r>
      <w:r w:rsidRPr="00F962F8">
        <w:t>cal Skills - Aboriginal and Torres Strait Islander Governance</w:t>
      </w:r>
    </w:p>
    <w:p w:rsidR="00000000" w:rsidRPr="00F962F8" w:rsidP="00F962F8">
      <w:pPr>
        <w:pStyle w:val="Heading1"/>
      </w:pPr>
      <w:bookmarkStart w:id="4" w:name="O_1219164"/>
      <w:bookmarkEnd w:id="4"/>
      <w:r w:rsidRPr="00F962F8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BodyText"/>
            </w:pPr>
            <w:r w:rsidRPr="00F962F8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rPr>
                <w:rStyle w:val="SpecialBold"/>
              </w:rPr>
              <w:t>PERFORMANCE CRITERIA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BodyText"/>
            </w:pPr>
            <w:r w:rsidRPr="00F962F8">
              <w:rPr>
                <w:rStyle w:val="Emphasis"/>
              </w:rPr>
              <w:t xml:space="preserve">Elements describe the </w:t>
            </w:r>
            <w:r w:rsidRPr="00F962F8">
              <w:t xml:space="preserve">essential </w:t>
            </w:r>
            <w:r w:rsidRPr="00F962F8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"/>
              <w:rPr>
                <w:lang w:val="en-NZ"/>
              </w:rPr>
            </w:pPr>
            <w:r w:rsidRPr="00F962F8">
              <w:t xml:space="preserve">1. Identify and follow cultural protocols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"/>
            </w:pPr>
            <w:r w:rsidRPr="00F962F8">
              <w:t>1.1 Identify traditional and cultural responsibilities relating to own role in Aboriginal and Torres Strait Islander</w:t>
            </w:r>
            <w:r w:rsidRPr="00F962F8">
              <w:t xml:space="preserve"> organisation</w:t>
            </w:r>
          </w:p>
          <w:p w:rsidR="00000000" w:rsidRPr="00F962F8" w:rsidP="00F962F8">
            <w:pPr>
              <w:pStyle w:val="List"/>
            </w:pPr>
            <w:r w:rsidRPr="00F962F8">
              <w:t>1.2 Follow cultural protocols and organisational policies and procedures when undertaking board duties</w:t>
            </w:r>
          </w:p>
          <w:p w:rsidR="00000000" w:rsidP="00F962F8">
            <w:pPr>
              <w:pStyle w:val="List"/>
              <w:rPr>
                <w:lang w:val="en-NZ"/>
              </w:rPr>
            </w:pPr>
            <w:r w:rsidRPr="00F962F8">
              <w:t>1.3 Identify role of Elders and their relationship to organisation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"/>
              <w:rPr>
                <w:lang w:val="en-NZ"/>
              </w:rPr>
            </w:pPr>
            <w:r w:rsidRPr="00F962F8">
              <w:t>2. Respect cultural diversity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"/>
            </w:pPr>
            <w:r w:rsidRPr="00F962F8">
              <w:t>2.1 Treat individuals and groups with diverse lifestyles, backgrounds, cultures and languages according to organisational policies and procedures</w:t>
            </w:r>
          </w:p>
          <w:p w:rsidR="00000000" w:rsidRPr="00F962F8" w:rsidP="00F962F8">
            <w:pPr>
              <w:pStyle w:val="List"/>
            </w:pPr>
            <w:r w:rsidRPr="00F962F8">
              <w:t>2.2 Take appropriate steps to accommodate cultural differences in the organisation</w:t>
            </w:r>
          </w:p>
          <w:p w:rsidR="00000000" w:rsidP="00F962F8">
            <w:pPr>
              <w:pStyle w:val="List"/>
              <w:rPr>
                <w:lang w:val="en-NZ"/>
              </w:rPr>
            </w:pPr>
            <w:r w:rsidRPr="00F962F8">
              <w:t>2.3 Recommend ways that org</w:t>
            </w:r>
            <w:r w:rsidRPr="00F962F8">
              <w:t>anisation can help to maintain and protect culture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"/>
              <w:rPr>
                <w:lang w:val="en-NZ"/>
              </w:rPr>
            </w:pPr>
            <w:r w:rsidRPr="00F962F8">
              <w:t>3. Apply Aboriginal and Torres Strait Islander cultural practices to governance processes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"/>
            </w:pPr>
            <w:r w:rsidRPr="00F962F8">
              <w:t>3.1 Identify Aboriginal and Torres Strait Islander cultural practices that contribute to effective governance of o</w:t>
            </w:r>
            <w:r w:rsidRPr="00F962F8">
              <w:t>rganisations</w:t>
            </w:r>
          </w:p>
          <w:p w:rsidR="00000000" w:rsidP="00F962F8">
            <w:pPr>
              <w:pStyle w:val="List"/>
              <w:rPr>
                <w:lang w:val="en-NZ"/>
              </w:rPr>
            </w:pPr>
            <w:r w:rsidRPr="00F962F8">
              <w:t>3.2 Work with other board members to incorporate required Aboriginal and Torres Strait Islander cultural practices and protocols into organisation’s governance processes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"/>
              <w:rPr>
                <w:lang w:val="en-NZ"/>
              </w:rPr>
            </w:pPr>
            <w:r w:rsidRPr="00F962F8">
              <w:t>4. Deal with potential and actual cultural exploitation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"/>
            </w:pPr>
            <w:r w:rsidRPr="00F962F8">
              <w:t>4.1 Identify exa</w:t>
            </w:r>
            <w:r w:rsidRPr="00F962F8">
              <w:t>mples of potential and actual cultural exploitation in the community</w:t>
            </w:r>
          </w:p>
          <w:p w:rsidR="00000000" w:rsidP="00F962F8">
            <w:pPr>
              <w:pStyle w:val="List"/>
              <w:rPr>
                <w:lang w:val="en-NZ"/>
              </w:rPr>
            </w:pPr>
            <w:r w:rsidRPr="00F962F8">
              <w:t>4.2 Work with stakeholders to develop strategies for responding to potential and actual damage to cultural integrity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"/>
              <w:rPr>
                <w:lang w:val="en-NZ"/>
              </w:rPr>
            </w:pPr>
            <w:r w:rsidRPr="00F962F8">
              <w:t>5. Deal with potential and actual stereotyping and prejudice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"/>
            </w:pPr>
            <w:r w:rsidRPr="00F962F8">
              <w:t>5.1 Iden</w:t>
            </w:r>
            <w:r w:rsidRPr="00F962F8">
              <w:t>tify areas of potential and actual social conflict as a consequence of stereotyping and prejudice</w:t>
            </w:r>
          </w:p>
          <w:p w:rsidR="00000000" w:rsidP="00F962F8">
            <w:pPr>
              <w:pStyle w:val="List"/>
              <w:rPr>
                <w:lang w:val="en-NZ"/>
              </w:rPr>
            </w:pPr>
            <w:r w:rsidRPr="00F962F8">
              <w:t>5.2 Work with stakeholders to develop strategies toward reconciliation in consultation with appropriate individuals or groups in targeted areas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"/>
              <w:rPr>
                <w:lang w:val="en-NZ"/>
              </w:rPr>
            </w:pPr>
            <w:r w:rsidRPr="00F962F8">
              <w:t xml:space="preserve">6. Determine </w:t>
            </w:r>
            <w:r w:rsidRPr="00F962F8">
              <w:t>impact of broader Australia-wide development on culture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"/>
            </w:pPr>
            <w:r w:rsidRPr="00F962F8">
              <w:t>6.1 Identify relevant generational, cultural, social, technical, economic and political changes that may impact the activities of the organisation</w:t>
            </w:r>
          </w:p>
          <w:p w:rsidR="00000000" w:rsidRPr="00F962F8" w:rsidP="00F962F8">
            <w:pPr>
              <w:pStyle w:val="List"/>
            </w:pPr>
            <w:r w:rsidRPr="00F962F8">
              <w:t>6.2 Assess current and future impact of development o</w:t>
            </w:r>
            <w:r w:rsidRPr="00F962F8">
              <w:t>n culture</w:t>
            </w:r>
          </w:p>
          <w:p w:rsidR="00000000" w:rsidRPr="00F962F8" w:rsidP="00F962F8">
            <w:pPr>
              <w:pStyle w:val="List"/>
            </w:pPr>
            <w:r w:rsidRPr="00F962F8">
              <w:t>6.3 Develop strategies to maximise positive impact of development, and prevent or minimise negative impact on culture</w:t>
            </w:r>
          </w:p>
        </w:tc>
      </w:tr>
    </w:tbl>
    <w:p w:rsidR="00000000" w:rsidRPr="00F962F8" w:rsidP="00F962F8">
      <w:pPr>
        <w:pStyle w:val="BodyText"/>
      </w:pPr>
    </w:p>
    <w:p w:rsidR="00000000" w:rsidRPr="00F962F8" w:rsidP="00F962F8">
      <w:pPr>
        <w:pStyle w:val="AllowPageBreak"/>
      </w:pPr>
    </w:p>
    <w:p w:rsidR="00000000" w:rsidRPr="00F962F8" w:rsidP="00F962F8">
      <w:pPr>
        <w:pStyle w:val="Heading1"/>
      </w:pPr>
      <w:bookmarkStart w:id="5" w:name="O_1219165"/>
      <w:bookmarkEnd w:id="5"/>
      <w:r w:rsidRPr="00F962F8">
        <w:t>Foundation Skills</w:t>
      </w:r>
    </w:p>
    <w:p w:rsidR="00000000" w:rsidRPr="00934C2B" w:rsidP="00934C2B">
      <w:pPr>
        <w:pStyle w:val="BodyText"/>
        <w:rPr>
          <w:i/>
        </w:rPr>
      </w:pPr>
      <w:r w:rsidRPr="00934C2B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4"/>
        <w:gridCol w:w="7546"/>
      </w:tblGrid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BodyText"/>
            </w:pPr>
            <w:r w:rsidRPr="00F962F8">
              <w:rPr>
                <w:rStyle w:val="SpecialBold"/>
              </w:rPr>
              <w:t>Skill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rPr>
                <w:rStyle w:val="SpecialBold"/>
              </w:rPr>
              <w:t>Description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>Reading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Bullet"/>
              <w:rPr>
                <w:lang w:val="en-NZ"/>
              </w:rPr>
            </w:pPr>
            <w:r w:rsidRPr="00F962F8">
              <w:t>Gathers, interprets and analyses diverse texts to assess key change</w:t>
            </w:r>
            <w:r w:rsidRPr="00F962F8">
              <w:t>s and how those changes relate to organisation and community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>Oral communication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Bullet"/>
            </w:pPr>
            <w:r w:rsidRPr="00F962F8">
              <w:t>Participates in a variety of spoken exchanges with people from diverse backgrounds</w:t>
            </w:r>
          </w:p>
          <w:p w:rsidR="00000000" w:rsidP="00F962F8">
            <w:pPr>
              <w:pStyle w:val="ListBullet"/>
              <w:rPr>
                <w:lang w:val="en-NZ"/>
              </w:rPr>
            </w:pPr>
            <w:r w:rsidRPr="00F962F8">
              <w:t>Uses listening and questioning skills to confirm understanding for requirements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 xml:space="preserve">Initiative and </w:t>
            </w:r>
            <w:r w:rsidRPr="00F962F8">
              <w:t>enterprise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Bullet"/>
              <w:rPr>
                <w:lang w:val="en-NZ"/>
              </w:rPr>
            </w:pPr>
            <w:r w:rsidRPr="00F962F8">
              <w:t xml:space="preserve">Monitors own adherence to legal and regulatory responsibilities related </w:t>
            </w:r>
            <w:r w:rsidRPr="00F962F8">
              <w:t>to own work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>Planning and organising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Bullet"/>
              <w:rPr>
                <w:lang w:val="en-NZ"/>
              </w:rPr>
            </w:pPr>
            <w:r w:rsidRPr="00F962F8">
              <w:t>Takes responsibility for planning and organising own workload, identifying ways of sequencing and combining elements fo</w:t>
            </w:r>
            <w:r w:rsidRPr="00F962F8">
              <w:t>r greater efficiency and considering how to respond to input of others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>Self-management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ListBullet"/>
              <w:rPr>
                <w:lang w:val="en-NZ"/>
              </w:rPr>
            </w:pPr>
            <w:r w:rsidRPr="00F962F8">
              <w:t>Takes responsibility for addressing problems relevant to own role</w:t>
            </w:r>
          </w:p>
        </w:tc>
      </w:tr>
      <w:tr w:rsidTr="00F96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F8">
            <w:pPr>
              <w:pStyle w:val="BodyText"/>
              <w:rPr>
                <w:lang w:val="en-NZ"/>
              </w:rPr>
            </w:pPr>
            <w:r w:rsidRPr="00F962F8">
              <w:t>Teamwork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F8" w:rsidP="00F962F8">
            <w:pPr>
              <w:pStyle w:val="ListBullet"/>
            </w:pPr>
            <w:r w:rsidRPr="00F962F8">
              <w:t>Cooperates with others and contributes to specific activities requiring joint responsibili</w:t>
            </w:r>
            <w:r w:rsidRPr="00F962F8">
              <w:t>ty and accountability</w:t>
            </w:r>
          </w:p>
        </w:tc>
      </w:tr>
    </w:tbl>
    <w:p w:rsidR="00000000" w:rsidRPr="00F962F8" w:rsidP="00F962F8">
      <w:pPr>
        <w:pStyle w:val="BodyText"/>
      </w:pPr>
    </w:p>
    <w:p w:rsidR="00000000" w:rsidRPr="00F962F8" w:rsidP="00F962F8">
      <w:pPr>
        <w:pStyle w:val="AllowPageBreak"/>
      </w:pPr>
    </w:p>
    <w:p w:rsidR="00000000" w:rsidRPr="00F962F8" w:rsidP="00F962F8">
      <w:pPr>
        <w:pStyle w:val="Heading1"/>
      </w:pPr>
      <w:bookmarkStart w:id="6" w:name="O_1219167"/>
      <w:bookmarkEnd w:id="6"/>
      <w:r w:rsidRPr="00F962F8">
        <w:t>Unit Mapping Information</w:t>
      </w:r>
    </w:p>
    <w:p w:rsidR="00000000" w:rsidRPr="00F962F8" w:rsidP="00934C2B">
      <w:pPr>
        <w:pStyle w:val="BodyText"/>
      </w:pPr>
      <w:r w:rsidRPr="00F962F8">
        <w:t>Supersedes and is equivalent to BSBATSIC412 Maintain and protect cultural values in the organisation.</w:t>
      </w:r>
    </w:p>
    <w:p w:rsidR="00000000" w:rsidRPr="00F962F8" w:rsidP="00F962F8">
      <w:pPr>
        <w:pStyle w:val="Heading1"/>
      </w:pPr>
      <w:bookmarkStart w:id="7" w:name="O_1219174"/>
      <w:bookmarkEnd w:id="7"/>
      <w:r w:rsidRPr="00F962F8">
        <w:t>Links</w:t>
      </w:r>
    </w:p>
    <w:p w:rsidR="00000000" w:rsidRPr="00F962F8" w:rsidP="00934C2B">
      <w:pPr>
        <w:pStyle w:val="BodyText"/>
      </w:pPr>
      <w:r w:rsidRPr="00F962F8">
        <w:t>Companion Volume Implementation Guide is found on VETNet –</w:t>
      </w:r>
      <w:r w:rsidRPr="00F962F8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4C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62F8" w:rsidP="00F962F8"/>
    <w:sectPr w:rsidSect="00F962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F8" w:rsidRPr="00934C2B" w:rsidP="00934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2B" w:rsidP="00F96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C2B" w:rsidP="00F96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4C2B" w:rsidP="00F96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2F8" w:rsidRPr="00934C2B" w:rsidP="00934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2B" w:rsidRPr="002D2AF8" w:rsidP="00F96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BSBFNG404 Maintain and protect cultural values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34C2B" w:rsidP="00F96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805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80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2F8"/>
  </w:style>
  <w:style w:type="character" w:customStyle="1" w:styleId="Heading1Char">
    <w:name w:val="Heading 1 Char"/>
    <w:basedOn w:val="DefaultParagraphFont"/>
    <w:link w:val="Heading1"/>
    <w:rsid w:val="00F96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2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62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2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2F8"/>
    <w:rPr>
      <w:b/>
      <w:spacing w:val="0"/>
    </w:rPr>
  </w:style>
  <w:style w:type="character" w:styleId="Emphasis">
    <w:name w:val="Emphasis"/>
    <w:basedOn w:val="DefaultParagraphFont"/>
    <w:qFormat/>
    <w:rsid w:val="00F962F8"/>
    <w:rPr>
      <w:i/>
    </w:rPr>
  </w:style>
  <w:style w:type="paragraph" w:customStyle="1" w:styleId="SuperHeading">
    <w:name w:val="SuperHeading"/>
    <w:basedOn w:val="Normal"/>
    <w:rsid w:val="00F96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2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6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2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2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2F8"/>
  </w:style>
  <w:style w:type="paragraph" w:styleId="TableofFigures">
    <w:name w:val="table of figures"/>
    <w:basedOn w:val="Normal"/>
    <w:next w:val="Normal"/>
    <w:semiHidden/>
    <w:rsid w:val="00F96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2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2F8"/>
    <w:rPr>
      <w:rFonts w:ascii="Wingdings" w:hAnsi="Wingdings"/>
    </w:rPr>
  </w:style>
  <w:style w:type="paragraph" w:customStyle="1" w:styleId="TableHeading">
    <w:name w:val="Table Heading"/>
    <w:basedOn w:val="HeadingBase"/>
    <w:rsid w:val="00F96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2F8"/>
    <w:rPr>
      <w:color w:val="0033CC"/>
      <w:u w:val="none"/>
    </w:rPr>
  </w:style>
  <w:style w:type="paragraph" w:customStyle="1" w:styleId="BodyTextRight">
    <w:name w:val="Body Text Right"/>
    <w:basedOn w:val="BodyText"/>
    <w:rsid w:val="00F96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2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2F8"/>
    <w:rPr>
      <w:sz w:val="32"/>
    </w:rPr>
  </w:style>
  <w:style w:type="paragraph" w:customStyle="1" w:styleId="HeadingProcedure">
    <w:name w:val="Heading Procedure"/>
    <w:basedOn w:val="HeadingBase"/>
    <w:next w:val="Normal"/>
    <w:rsid w:val="00F96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2F8"/>
    <w:pPr>
      <w:spacing w:before="60" w:after="60"/>
    </w:pPr>
  </w:style>
  <w:style w:type="paragraph" w:styleId="ListContinue">
    <w:name w:val="List Continue"/>
    <w:basedOn w:val="List"/>
    <w:rsid w:val="00F962F8"/>
    <w:pPr>
      <w:ind w:firstLine="0"/>
    </w:pPr>
  </w:style>
  <w:style w:type="paragraph" w:customStyle="1" w:styleId="ListNote">
    <w:name w:val="List Note"/>
    <w:basedOn w:val="List"/>
    <w:rsid w:val="00F96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2F8"/>
    <w:rPr>
      <w:rFonts w:ascii="Courier New" w:hAnsi="Courier New"/>
    </w:rPr>
  </w:style>
  <w:style w:type="paragraph" w:customStyle="1" w:styleId="NoteBullet">
    <w:name w:val="Note Bullet"/>
    <w:basedOn w:val="Note"/>
    <w:rsid w:val="00F96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2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2F8"/>
    <w:rPr>
      <w:b/>
      <w:smallCaps/>
    </w:rPr>
  </w:style>
  <w:style w:type="paragraph" w:customStyle="1" w:styleId="TableListNumber">
    <w:name w:val="Table List Number"/>
    <w:basedOn w:val="ListNumber"/>
    <w:rsid w:val="00F96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2F8"/>
    <w:pPr>
      <w:numPr>
        <w:numId w:val="8"/>
      </w:numPr>
    </w:pPr>
  </w:style>
  <w:style w:type="paragraph" w:customStyle="1" w:styleId="ListAlpha2">
    <w:name w:val="List Alpha 2"/>
    <w:basedOn w:val="List2"/>
    <w:rsid w:val="00F962F8"/>
    <w:pPr>
      <w:numPr>
        <w:numId w:val="7"/>
      </w:numPr>
    </w:pPr>
  </w:style>
  <w:style w:type="paragraph" w:styleId="List2">
    <w:name w:val="List 2"/>
    <w:basedOn w:val="BodyText"/>
    <w:rsid w:val="00F96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2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2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2F8"/>
    <w:pPr>
      <w:numPr>
        <w:numId w:val="3"/>
      </w:numPr>
    </w:pPr>
  </w:style>
  <w:style w:type="paragraph" w:styleId="ListContinue2">
    <w:name w:val="List Continue 2"/>
    <w:basedOn w:val="List2"/>
    <w:rsid w:val="00F962F8"/>
    <w:pPr>
      <w:ind w:firstLine="0"/>
    </w:pPr>
  </w:style>
  <w:style w:type="paragraph" w:styleId="ListContinue3">
    <w:name w:val="List Continue 3"/>
    <w:basedOn w:val="List3"/>
    <w:rsid w:val="00F962F8"/>
    <w:pPr>
      <w:ind w:left="1021" w:firstLine="0"/>
    </w:pPr>
  </w:style>
  <w:style w:type="paragraph" w:styleId="ListContinue4">
    <w:name w:val="List Continue 4"/>
    <w:basedOn w:val="List4"/>
    <w:rsid w:val="00F962F8"/>
    <w:pPr>
      <w:ind w:firstLine="0"/>
    </w:pPr>
  </w:style>
  <w:style w:type="paragraph" w:styleId="ListContinue5">
    <w:name w:val="List Continue 5"/>
    <w:basedOn w:val="List5"/>
    <w:rsid w:val="00F962F8"/>
    <w:pPr>
      <w:ind w:firstLine="0"/>
    </w:pPr>
  </w:style>
  <w:style w:type="paragraph" w:styleId="ListNumber3">
    <w:name w:val="List Number 3"/>
    <w:basedOn w:val="List3"/>
    <w:rsid w:val="00F962F8"/>
    <w:pPr>
      <w:numPr>
        <w:numId w:val="4"/>
      </w:numPr>
    </w:pPr>
  </w:style>
  <w:style w:type="paragraph" w:styleId="ListNumber4">
    <w:name w:val="List Number 4"/>
    <w:basedOn w:val="List4"/>
    <w:rsid w:val="00F962F8"/>
    <w:pPr>
      <w:numPr>
        <w:numId w:val="5"/>
      </w:numPr>
    </w:pPr>
  </w:style>
  <w:style w:type="paragraph" w:styleId="ListNumber5">
    <w:name w:val="List Number 5"/>
    <w:basedOn w:val="List5"/>
    <w:rsid w:val="00F962F8"/>
    <w:pPr>
      <w:numPr>
        <w:numId w:val="6"/>
      </w:numPr>
    </w:pPr>
  </w:style>
  <w:style w:type="paragraph" w:styleId="BlockText">
    <w:name w:val="Block Text"/>
    <w:basedOn w:val="Normal"/>
    <w:rsid w:val="00F96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2F8"/>
    <w:rPr>
      <w:sz w:val="16"/>
      <w:vertAlign w:val="superscript"/>
    </w:rPr>
  </w:style>
  <w:style w:type="character" w:customStyle="1" w:styleId="Symbols">
    <w:name w:val="Symbols"/>
    <w:basedOn w:val="DefaultParagraphFont"/>
    <w:rsid w:val="00F962F8"/>
    <w:rPr>
      <w:rFonts w:ascii="Symbol" w:hAnsi="Symbol"/>
    </w:rPr>
  </w:style>
  <w:style w:type="character" w:customStyle="1" w:styleId="MenuOptions">
    <w:name w:val="Menu Options"/>
    <w:basedOn w:val="DefaultParagraphFont"/>
    <w:rsid w:val="00F96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2F8"/>
    <w:rPr>
      <w:b/>
    </w:rPr>
  </w:style>
  <w:style w:type="character" w:customStyle="1" w:styleId="Underlined">
    <w:name w:val="Underlined"/>
    <w:basedOn w:val="DefaultParagraphFont"/>
    <w:rsid w:val="00F962F8"/>
    <w:rPr>
      <w:u w:val="single"/>
    </w:rPr>
  </w:style>
  <w:style w:type="paragraph" w:customStyle="1" w:styleId="TableBodyTextRight">
    <w:name w:val="Table Body Text Right"/>
    <w:basedOn w:val="TableBodyText"/>
    <w:rsid w:val="00F96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2F8"/>
    <w:rPr>
      <w:sz w:val="18"/>
    </w:rPr>
  </w:style>
  <w:style w:type="paragraph" w:customStyle="1" w:styleId="BodySmallRight">
    <w:name w:val="Body Small Right"/>
    <w:basedOn w:val="BodyTextRight"/>
    <w:rsid w:val="00F962F8"/>
    <w:rPr>
      <w:sz w:val="18"/>
      <w:szCs w:val="18"/>
    </w:rPr>
  </w:style>
  <w:style w:type="paragraph" w:customStyle="1" w:styleId="MarginEdition">
    <w:name w:val="Margin Edition"/>
    <w:basedOn w:val="MarginNote"/>
    <w:rsid w:val="00F96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2F8"/>
    <w:rPr>
      <w:sz w:val="2"/>
      <w:szCs w:val="2"/>
    </w:rPr>
  </w:style>
  <w:style w:type="character" w:customStyle="1" w:styleId="Small">
    <w:name w:val="Small"/>
    <w:basedOn w:val="DefaultParagraphFont"/>
    <w:rsid w:val="00F962F8"/>
    <w:rPr>
      <w:sz w:val="16"/>
    </w:rPr>
  </w:style>
  <w:style w:type="paragraph" w:customStyle="1" w:styleId="WideTable">
    <w:name w:val="Wide Table"/>
    <w:basedOn w:val="Normal"/>
    <w:rsid w:val="00F96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2F8"/>
  </w:style>
  <w:style w:type="paragraph" w:styleId="Quote">
    <w:name w:val="Quote"/>
    <w:basedOn w:val="Heading1"/>
    <w:link w:val="QuoteChar"/>
    <w:qFormat/>
    <w:rsid w:val="00F96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2F8"/>
    <w:pPr>
      <w:pageBreakBefore/>
    </w:pPr>
  </w:style>
  <w:style w:type="paragraph" w:customStyle="1" w:styleId="Border">
    <w:name w:val="Border"/>
    <w:basedOn w:val="Normal"/>
    <w:qFormat/>
    <w:rsid w:val="00F96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2F8"/>
    <w:rPr>
      <w:u w:val="single"/>
    </w:rPr>
  </w:style>
  <w:style w:type="character" w:customStyle="1" w:styleId="BoldandItalics">
    <w:name w:val="Bold and Italics"/>
    <w:qFormat/>
    <w:rsid w:val="00F962F8"/>
    <w:rPr>
      <w:b/>
      <w:i/>
      <w:u w:val="none"/>
    </w:rPr>
  </w:style>
  <w:style w:type="paragraph" w:styleId="BalloonText">
    <w:name w:val="Balloon Text"/>
    <w:basedOn w:val="Normal"/>
    <w:link w:val="BalloonTextChar"/>
    <w:rsid w:val="00F96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2F8"/>
    <w:pPr>
      <w:spacing w:before="0" w:after="0"/>
    </w:pPr>
  </w:style>
  <w:style w:type="paragraph" w:customStyle="1" w:styleId="BodyTextBold">
    <w:name w:val="Body Text Bold"/>
    <w:basedOn w:val="BodyText"/>
    <w:qFormat/>
    <w:rsid w:val="00F962F8"/>
    <w:rPr>
      <w:b/>
    </w:rPr>
  </w:style>
  <w:style w:type="character" w:styleId="Hyperlink">
    <w:name w:val="Hyperlink"/>
    <w:basedOn w:val="DefaultParagraphFont"/>
    <w:uiPriority w:val="99"/>
    <w:unhideWhenUsed/>
    <w:rsid w:val="00934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4235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BSBFNG404 Maintain and protect cultural values in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2022-01-25T01:10:00Z</dcterms:created>
  <dcterms:modified xsi:type="dcterms:W3CDTF">2022-01-25T01:10:00Z</dcterms:modified>
</cp:coreProperties>
</file>