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1166C" w:rsidP="0011166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BSBFNG403 Participate as a board member of an Aboriginal and Torres Strait Islander organisation</w:t>
      </w:r>
      <w:r>
        <w:fldChar w:fldCharType="end"/>
      </w:r>
    </w:p>
    <w:p w:rsidR="0011166C" w:rsidP="0011166C">
      <w:pPr>
        <w:pStyle w:val="Version"/>
        <w:sectPr w:rsidSect="005869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693D" w:rsidP="0058693D">
      <w:pPr>
        <w:pStyle w:val="SuperHeading"/>
      </w:pPr>
      <w:r w:rsidRPr="0058693D">
        <w:t>BSBFNG403 Participate as a board member of an Aboriginal and Torres Strait Islander organisation</w:t>
      </w:r>
    </w:p>
    <w:p w:rsidR="00000000" w:rsidRPr="0058693D" w:rsidP="0058693D">
      <w:pPr>
        <w:pStyle w:val="Heading1"/>
      </w:pPr>
      <w:bookmarkStart w:id="1" w:name="O_1219121"/>
      <w:bookmarkEnd w:id="1"/>
      <w:r w:rsidRPr="005869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86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BodyText"/>
            </w:pPr>
            <w:r w:rsidRPr="0058693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rPr>
                <w:rStyle w:val="SpecialBold"/>
              </w:rPr>
              <w:t>Comments</w:t>
            </w:r>
          </w:p>
        </w:tc>
      </w:tr>
      <w:tr w:rsidTr="00586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BodyText"/>
            </w:pPr>
            <w:r w:rsidRPr="0058693D">
              <w:t>This version first released with the Business Services Training Package Version 8.0.</w:t>
            </w:r>
          </w:p>
          <w:p w:rsidR="00000000" w:rsidRPr="0058693D" w:rsidP="0058693D">
            <w:pPr>
              <w:pStyle w:val="BodyText"/>
            </w:pPr>
            <w:r w:rsidRPr="0058693D">
              <w:t xml:space="preserve">Changed unit title to reflect developments in Aboriginal and Torres Strait Islander Governance outcomes. </w:t>
            </w:r>
          </w:p>
          <w:p w:rsidR="00000000" w:rsidRPr="0058693D" w:rsidP="0058693D">
            <w:pPr>
              <w:pStyle w:val="BodyText"/>
            </w:pPr>
            <w:r w:rsidRPr="0058693D">
              <w:t>Supersedes and is not equivalent to:</w:t>
            </w:r>
          </w:p>
          <w:p w:rsidR="00000000" w:rsidRPr="0058693D" w:rsidP="0058693D">
            <w:pPr>
              <w:pStyle w:val="ListBullet"/>
            </w:pPr>
            <w:r w:rsidRPr="0058693D">
              <w:t>BSBATSIL411 Undertake the roles and responsibilities of a board member</w:t>
            </w:r>
          </w:p>
          <w:p w:rsidR="00000000" w:rsidRPr="0058693D" w:rsidP="0058693D">
            <w:pPr>
              <w:pStyle w:val="ListBullet"/>
            </w:pPr>
            <w:r w:rsidRPr="0058693D">
              <w:t xml:space="preserve">BSBATSIL412 Participate effectively as a </w:t>
            </w:r>
            <w:r w:rsidRPr="0058693D">
              <w:t>board member</w:t>
            </w:r>
          </w:p>
          <w:p w:rsidR="00000000" w:rsidRPr="0058693D" w:rsidP="0058693D">
            <w:pPr>
              <w:pStyle w:val="ListBullet"/>
            </w:pPr>
            <w:r w:rsidRPr="0058693D">
              <w:t>BSBATSIL510 Appoint and work with a manager</w:t>
            </w:r>
          </w:p>
          <w:p w:rsidR="00000000" w:rsidRPr="0058693D" w:rsidP="0058693D">
            <w:pPr>
              <w:pStyle w:val="ListBullet"/>
            </w:pPr>
            <w:r w:rsidRPr="0058693D">
              <w:t>BSBATSIL511 Lead the organisation’s strategic planning cycle</w:t>
            </w:r>
          </w:p>
          <w:p w:rsidR="00000000" w:rsidRPr="0058693D" w:rsidP="0058693D">
            <w:pPr>
              <w:pStyle w:val="ListBullet"/>
            </w:pPr>
            <w:r w:rsidRPr="0058693D">
              <w:t>BSBATSIL512 Be a leader in the community</w:t>
            </w:r>
          </w:p>
          <w:p w:rsidR="00000000" w:rsidRPr="0058693D" w:rsidP="0058693D">
            <w:pPr>
              <w:pStyle w:val="ListBullet"/>
            </w:pPr>
            <w:r w:rsidRPr="0058693D">
              <w:t>BSBATSIM412 Implement a businesslike approach</w:t>
            </w:r>
          </w:p>
          <w:p w:rsidR="00000000" w:rsidRPr="0058693D" w:rsidP="0058693D">
            <w:pPr>
              <w:pStyle w:val="ListBullet"/>
            </w:pPr>
            <w:r w:rsidRPr="0058693D">
              <w:t>BSBATSIM414 Oversee the organisation’</w:t>
            </w:r>
            <w:r w:rsidRPr="0058693D">
              <w:t>s annual budget.</w:t>
            </w:r>
          </w:p>
        </w:tc>
      </w:tr>
    </w:tbl>
    <w:p w:rsidR="00000000" w:rsidRPr="0058693D" w:rsidP="0058693D">
      <w:pPr>
        <w:pStyle w:val="BodyText"/>
      </w:pPr>
    </w:p>
    <w:p w:rsidR="00000000" w:rsidRPr="0058693D" w:rsidP="0058693D">
      <w:pPr>
        <w:pStyle w:val="AllowPageBreak"/>
      </w:pPr>
    </w:p>
    <w:p w:rsidR="00000000" w:rsidRPr="0058693D" w:rsidP="0058693D">
      <w:pPr>
        <w:pStyle w:val="Heading1"/>
      </w:pPr>
      <w:bookmarkStart w:id="2" w:name="O_1219122"/>
      <w:bookmarkEnd w:id="2"/>
      <w:r w:rsidRPr="0058693D">
        <w:t>Application</w:t>
      </w:r>
    </w:p>
    <w:p w:rsidR="00000000" w:rsidRPr="0058693D" w:rsidP="0011166C">
      <w:pPr>
        <w:pStyle w:val="BodyText"/>
      </w:pPr>
      <w:r w:rsidRPr="0058693D">
        <w:t>This unit describes the skills and knowledge required to meet the diverse roles and responsibilities of a board member in an Aboriginal and Torres Strait Islander organisation.</w:t>
      </w:r>
    </w:p>
    <w:p w:rsidR="00000000" w:rsidRPr="0058693D" w:rsidP="0011166C">
      <w:pPr>
        <w:pStyle w:val="BodyText"/>
      </w:pPr>
      <w:r w:rsidRPr="0058693D">
        <w:t>The unit applies to individua</w:t>
      </w:r>
      <w:r w:rsidRPr="0058693D">
        <w:t>ls responsible for monitoring and guiding the activities of Aboriginal and Torres Strait Islander organisations in their role as a member of a board of governance.</w:t>
      </w:r>
    </w:p>
    <w:p w:rsidR="00000000" w:rsidRPr="0058693D" w:rsidP="0011166C">
      <w:pPr>
        <w:pStyle w:val="BodyText"/>
      </w:pPr>
      <w:r w:rsidRPr="0058693D">
        <w:t>No licensing, legislative or certification requirements apply to this unit at the time of pu</w:t>
      </w:r>
      <w:r w:rsidRPr="0058693D">
        <w:t>blication.</w:t>
      </w:r>
    </w:p>
    <w:p w:rsidR="00000000" w:rsidRPr="0058693D" w:rsidP="0058693D">
      <w:pPr>
        <w:pStyle w:val="Heading1"/>
      </w:pPr>
      <w:bookmarkStart w:id="3" w:name="O_1219125"/>
      <w:bookmarkEnd w:id="3"/>
      <w:r w:rsidRPr="0058693D">
        <w:t>Unit Sector</w:t>
      </w:r>
    </w:p>
    <w:p w:rsidR="00000000" w:rsidRPr="0058693D" w:rsidP="0011166C">
      <w:pPr>
        <w:pStyle w:val="BodyText"/>
      </w:pPr>
      <w:r w:rsidRPr="0058693D">
        <w:t>Technical Skills - Aboriginal and Torres Strait Islander Governance</w:t>
      </w:r>
    </w:p>
    <w:p w:rsidR="00000000" w:rsidRPr="0058693D" w:rsidP="0058693D">
      <w:pPr>
        <w:pStyle w:val="Heading1"/>
      </w:pPr>
      <w:bookmarkStart w:id="4" w:name="O_1219126"/>
      <w:bookmarkEnd w:id="4"/>
      <w:r w:rsidRPr="0058693D">
        <w:t>Elements and Performance Criteria</w:t>
      </w:r>
    </w:p>
    <w:tbl>
      <w:tblPr>
        <w:tblW w:w="963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80"/>
        <w:gridCol w:w="6950"/>
      </w:tblGrid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BodyText"/>
            </w:pPr>
            <w:r w:rsidRPr="0058693D">
              <w:rPr>
                <w:rStyle w:val="SpecialBold"/>
              </w:rPr>
              <w:t>ELEMENT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rPr>
                <w:rStyle w:val="SpecialBold"/>
              </w:rPr>
              <w:t>PERFORMANCE CRITERIA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BodyText"/>
            </w:pPr>
            <w:r w:rsidRPr="0058693D">
              <w:rPr>
                <w:rStyle w:val="Emphasis"/>
              </w:rPr>
              <w:t xml:space="preserve">Elements describe the </w:t>
            </w:r>
            <w:r w:rsidRPr="0058693D">
              <w:t xml:space="preserve">essential </w:t>
            </w:r>
            <w:r w:rsidRPr="0058693D">
              <w:rPr>
                <w:rStyle w:val="Emphasis"/>
              </w:rPr>
              <w:t>outcomes.</w:t>
            </w:r>
          </w:p>
        </w:tc>
        <w:tc>
          <w:tcPr>
            <w:tcW w:w="69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rPr>
                <w:rStyle w:val="Emphasis"/>
              </w:rPr>
              <w:t xml:space="preserve">Performance criteria describe the performance needed to demonstrate </w:t>
            </w:r>
            <w:r w:rsidRPr="0058693D">
              <w:rPr>
                <w:rStyle w:val="Emphasis"/>
              </w:rPr>
              <w:t>achievement of the element.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"/>
              <w:rPr>
                <w:lang w:val="en-NZ"/>
              </w:rPr>
            </w:pPr>
            <w:r w:rsidRPr="0058693D">
              <w:t>1. Work within structure of Aboriginal and Torres Strait Islander organisation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"/>
            </w:pPr>
            <w:r w:rsidRPr="0058693D">
              <w:t>1.1 Identify core functions and structure of organisation</w:t>
            </w:r>
          </w:p>
          <w:p w:rsidR="00000000" w:rsidRPr="0058693D" w:rsidP="0058693D">
            <w:pPr>
              <w:pStyle w:val="List"/>
            </w:pPr>
            <w:r w:rsidRPr="0058693D">
              <w:t>1.2 Describe and docum</w:t>
            </w:r>
            <w:r w:rsidRPr="0058693D">
              <w:t>ent relationship between organisation, stakeholders and other organisations or entities</w:t>
            </w:r>
          </w:p>
          <w:p w:rsidR="00000000" w:rsidRPr="0058693D" w:rsidP="0058693D">
            <w:pPr>
              <w:pStyle w:val="List"/>
            </w:pPr>
            <w:r w:rsidRPr="0058693D">
              <w:t>1.3 Identify individual responsibilities of board members</w:t>
            </w:r>
          </w:p>
          <w:p w:rsidR="00000000" w:rsidRPr="0058693D" w:rsidP="0058693D">
            <w:pPr>
              <w:pStyle w:val="List"/>
            </w:pPr>
            <w:r w:rsidRPr="0058693D">
              <w:t>1.4 Identify designated board duties as per role description</w:t>
            </w:r>
          </w:p>
          <w:p w:rsidR="00000000" w:rsidP="0058693D">
            <w:pPr>
              <w:pStyle w:val="List"/>
              <w:rPr>
                <w:lang w:val="en-NZ"/>
              </w:rPr>
            </w:pPr>
            <w:r w:rsidRPr="0058693D">
              <w:t>1.5 Follow board’s decision-making processes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"/>
              <w:rPr>
                <w:lang w:val="en-NZ"/>
              </w:rPr>
            </w:pPr>
            <w:r w:rsidRPr="0058693D">
              <w:t>2. Manage competing roles and responsibilities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"/>
            </w:pPr>
            <w:r w:rsidRPr="0058693D">
              <w:t>2.1 Identify differences between roles of governance and management</w:t>
            </w:r>
          </w:p>
          <w:p w:rsidR="00000000" w:rsidRPr="0058693D" w:rsidP="0058693D">
            <w:pPr>
              <w:pStyle w:val="List"/>
            </w:pPr>
            <w:r w:rsidRPr="0058693D">
              <w:t>2.2 Identify relationship between board and staff and overlap in roles</w:t>
            </w:r>
          </w:p>
          <w:p w:rsidR="00000000" w:rsidRPr="0058693D" w:rsidP="0058693D">
            <w:pPr>
              <w:pStyle w:val="List"/>
            </w:pPr>
            <w:r w:rsidRPr="0058693D">
              <w:t>2.3 Identify and manage real and perceived conflicts of interest due t</w:t>
            </w:r>
            <w:r w:rsidRPr="0058693D">
              <w:t>o competing roles and responsibilities</w:t>
            </w:r>
          </w:p>
          <w:p w:rsidR="00000000" w:rsidP="0058693D">
            <w:pPr>
              <w:pStyle w:val="List"/>
              <w:rPr>
                <w:lang w:val="en-NZ"/>
              </w:rPr>
            </w:pPr>
            <w:r w:rsidRPr="0058693D">
              <w:t>2.4 Follow policies and procedures on confidentiality of information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"/>
              <w:rPr>
                <w:lang w:val="en-NZ"/>
              </w:rPr>
            </w:pPr>
            <w:r w:rsidRPr="0058693D">
              <w:t>3. Participate in board matters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"/>
            </w:pPr>
            <w:r w:rsidRPr="0058693D">
              <w:t>3.1 Plan for own participation in board activities</w:t>
            </w:r>
          </w:p>
          <w:p w:rsidR="00000000" w:rsidRPr="0058693D" w:rsidP="0058693D">
            <w:pPr>
              <w:pStyle w:val="List"/>
            </w:pPr>
            <w:r w:rsidRPr="0058693D">
              <w:t>3.2 Attend board meetings and other board activities as required</w:t>
            </w:r>
          </w:p>
          <w:p w:rsidR="00000000" w:rsidRPr="0058693D" w:rsidP="0058693D">
            <w:pPr>
              <w:pStyle w:val="List"/>
            </w:pPr>
            <w:r w:rsidRPr="0058693D">
              <w:t>3.3 Make constructive contributions to board discussions</w:t>
            </w:r>
          </w:p>
          <w:p w:rsidR="00000000" w:rsidP="0058693D">
            <w:pPr>
              <w:pStyle w:val="List"/>
              <w:rPr>
                <w:lang w:val="en-NZ"/>
              </w:rPr>
            </w:pPr>
            <w:r w:rsidRPr="0058693D">
              <w:t>3.4 Undertake assigned follow-up actions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"/>
              <w:rPr>
                <w:lang w:val="en-NZ"/>
              </w:rPr>
            </w:pPr>
            <w:r w:rsidRPr="0058693D">
              <w:t>4. Interpret financial reports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"/>
            </w:pPr>
            <w:r w:rsidRPr="0058693D">
              <w:t>4.1 Confirm financial information is received from management within required timeframes</w:t>
            </w:r>
          </w:p>
          <w:p w:rsidR="00000000" w:rsidRPr="0058693D" w:rsidP="0058693D">
            <w:pPr>
              <w:pStyle w:val="List"/>
            </w:pPr>
            <w:r w:rsidRPr="0058693D">
              <w:t>4.2 Clarify purpose of financial rep</w:t>
            </w:r>
            <w:r w:rsidRPr="0058693D">
              <w:t>orts and their key features with board members</w:t>
            </w:r>
          </w:p>
          <w:p w:rsidR="00000000" w:rsidP="0058693D">
            <w:pPr>
              <w:pStyle w:val="List"/>
              <w:rPr>
                <w:lang w:val="en-NZ"/>
              </w:rPr>
            </w:pPr>
            <w:r w:rsidRPr="0058693D">
              <w:t>4.3 Identify income shortfalls and expenditure overruns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"/>
              <w:rPr>
                <w:lang w:val="en-NZ"/>
              </w:rPr>
            </w:pPr>
            <w:r w:rsidRPr="0058693D">
              <w:t>5. Follow legal requirements when carrying out board duties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"/>
            </w:pPr>
            <w:r w:rsidRPr="0058693D">
              <w:t>5.1 Determine legal obligations relating to organisation’s operations</w:t>
            </w:r>
          </w:p>
          <w:p w:rsidR="00000000" w:rsidRPr="0058693D" w:rsidP="0058693D">
            <w:pPr>
              <w:pStyle w:val="List"/>
            </w:pPr>
            <w:r w:rsidRPr="0058693D">
              <w:t>5.2 Apply legal requir</w:t>
            </w:r>
            <w:r w:rsidRPr="0058693D">
              <w:t xml:space="preserve">ements relating to governance of organisation </w:t>
            </w:r>
          </w:p>
          <w:p w:rsidR="00000000" w:rsidRPr="0058693D" w:rsidP="0058693D">
            <w:pPr>
              <w:pStyle w:val="List"/>
            </w:pPr>
            <w:r w:rsidRPr="0058693D">
              <w:t>5.3 Comply with required aspects of corporations law and terms and conditions of funding agreements</w:t>
            </w:r>
          </w:p>
          <w:p w:rsidR="00000000" w:rsidP="0058693D">
            <w:pPr>
              <w:pStyle w:val="List"/>
              <w:rPr>
                <w:lang w:val="en-NZ"/>
              </w:rPr>
            </w:pPr>
            <w:r w:rsidRPr="0058693D">
              <w:t>5.4 Adhere to constitution of organisation while undertaking board responsibilities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"/>
              <w:rPr>
                <w:lang w:val="en-NZ"/>
              </w:rPr>
            </w:pPr>
            <w:r w:rsidRPr="0058693D">
              <w:t>6. Monitor organisational operations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"/>
            </w:pPr>
            <w:r w:rsidRPr="0058693D">
              <w:t>6.1 Monitor trends and outcomes of organisational activities in the community</w:t>
            </w:r>
          </w:p>
          <w:p w:rsidR="00000000" w:rsidRPr="0058693D" w:rsidP="0058693D">
            <w:pPr>
              <w:pStyle w:val="List"/>
            </w:pPr>
            <w:r w:rsidRPr="0058693D">
              <w:t>6.2 Use information provided to review effectiveness and efficiency of operations and associated policies</w:t>
            </w:r>
          </w:p>
          <w:p w:rsidR="00000000" w:rsidP="0058693D">
            <w:pPr>
              <w:pStyle w:val="List"/>
              <w:rPr>
                <w:lang w:val="en-NZ"/>
              </w:rPr>
            </w:pPr>
            <w:r w:rsidRPr="0058693D">
              <w:t>6.3 Suggest changes to operations o</w:t>
            </w:r>
            <w:r w:rsidRPr="0058693D">
              <w:t>r policies if necessary</w:t>
            </w:r>
          </w:p>
        </w:tc>
      </w:tr>
      <w:tr w:rsidTr="0058693D">
        <w:tblPrEx>
          <w:tblW w:w="963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"/>
              <w:rPr>
                <w:lang w:val="en-NZ"/>
              </w:rPr>
            </w:pPr>
            <w:r w:rsidRPr="0058693D">
              <w:t>7. Receive and act on community and stakeholder feedback</w:t>
            </w:r>
          </w:p>
        </w:tc>
        <w:tc>
          <w:tcPr>
            <w:tcW w:w="6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"/>
            </w:pPr>
            <w:r w:rsidRPr="0058693D">
              <w:t>7.1 Gather and evaluate feedback from community and stakeholders about operations of organisation, and share with other board members</w:t>
            </w:r>
          </w:p>
          <w:p w:rsidR="00000000" w:rsidRPr="0058693D" w:rsidP="0058693D">
            <w:pPr>
              <w:pStyle w:val="List"/>
            </w:pPr>
            <w:r w:rsidRPr="0058693D">
              <w:t>7.2 Action feedback according to policie</w:t>
            </w:r>
            <w:r w:rsidRPr="0058693D">
              <w:t>s and procedures, and in consultation with organisation’s management</w:t>
            </w:r>
          </w:p>
          <w:p w:rsidR="00000000" w:rsidRPr="0058693D" w:rsidP="0058693D">
            <w:pPr>
              <w:pStyle w:val="List"/>
            </w:pPr>
            <w:r w:rsidRPr="0058693D">
              <w:t>7.3 Support majority decisions of board and management where applicable</w:t>
            </w:r>
          </w:p>
        </w:tc>
      </w:tr>
    </w:tbl>
    <w:p w:rsidR="00000000" w:rsidRPr="0058693D" w:rsidP="0058693D">
      <w:pPr>
        <w:pStyle w:val="BodyText"/>
      </w:pPr>
    </w:p>
    <w:p w:rsidR="00000000" w:rsidRPr="0058693D" w:rsidP="0058693D">
      <w:pPr>
        <w:pStyle w:val="AllowPageBreak"/>
      </w:pPr>
    </w:p>
    <w:p w:rsidR="00000000" w:rsidRPr="0058693D" w:rsidP="0058693D">
      <w:pPr>
        <w:pStyle w:val="Heading1"/>
      </w:pPr>
      <w:bookmarkStart w:id="5" w:name="O_1219127"/>
      <w:bookmarkEnd w:id="5"/>
      <w:r w:rsidRPr="0058693D">
        <w:t>Foundation Skills</w:t>
      </w:r>
    </w:p>
    <w:p w:rsidR="00000000" w:rsidRPr="0011166C" w:rsidP="0011166C">
      <w:pPr>
        <w:pStyle w:val="BodyText"/>
        <w:rPr>
          <w:i/>
        </w:rPr>
      </w:pPr>
      <w:r w:rsidRPr="0011166C">
        <w:rPr>
          <w:rStyle w:val="Emphasis"/>
        </w:rPr>
        <w:t>This section describes those language, literacy, numeracy and employment ski</w:t>
      </w:r>
      <w:r w:rsidRPr="0011166C">
        <w:rPr>
          <w:rStyle w:val="Emphasis"/>
        </w:rPr>
        <w:t>lls that are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8"/>
        <w:gridCol w:w="7188"/>
      </w:tblGrid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BodyText"/>
            </w:pPr>
            <w:r w:rsidRPr="0058693D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rPr>
                <w:rStyle w:val="SpecialBold"/>
              </w:rPr>
              <w:t>Description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Bullet"/>
              <w:rPr>
                <w:lang w:val="en-NZ"/>
              </w:rPr>
            </w:pPr>
            <w:r w:rsidRPr="0058693D">
              <w:t xml:space="preserve">Interprets a range of financial information to contribute to decisions regarding organisational finances 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Bullet"/>
              <w:rPr>
                <w:lang w:val="en-NZ"/>
              </w:rPr>
            </w:pPr>
            <w:r w:rsidRPr="0058693D">
              <w:t>Gathers, interprets and analyses information relating to core functions of the organisation, such as organisational goals, standards and values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Bullet"/>
              <w:rPr>
                <w:lang w:val="en-NZ"/>
              </w:rPr>
            </w:pPr>
            <w:r w:rsidRPr="0058693D">
              <w:t>Develops material for a specific audience using clear and detailed language to convey explicit informa</w:t>
            </w:r>
            <w:r w:rsidRPr="0058693D">
              <w:t>tion, requirements and recommendations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Bullet"/>
            </w:pPr>
            <w:r w:rsidRPr="0058693D">
              <w:t>Participates in a verbal exchange of ideas and clearly articulates requirements using language, tone and syntax appropriate to audience and environment</w:t>
            </w:r>
          </w:p>
          <w:p w:rsidR="00000000" w:rsidP="0058693D">
            <w:pPr>
              <w:pStyle w:val="ListBullet"/>
              <w:rPr>
                <w:lang w:val="en-NZ"/>
              </w:rPr>
            </w:pPr>
            <w:r w:rsidRPr="0058693D">
              <w:t>Uses active listening and questioning skills</w:t>
            </w:r>
            <w:r w:rsidRPr="0058693D">
              <w:t xml:space="preserve"> to confirm understanding 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Bullet"/>
            </w:pPr>
            <w:r w:rsidRPr="0058693D">
              <w:t>Follows protocols and meets expectations associated with own role</w:t>
            </w:r>
          </w:p>
          <w:p w:rsidR="00000000" w:rsidP="0058693D">
            <w:pPr>
              <w:pStyle w:val="ListBullet"/>
              <w:rPr>
                <w:lang w:val="en-NZ"/>
              </w:rPr>
            </w:pPr>
            <w:r w:rsidRPr="0058693D">
              <w:t>Identifies nature and purpose of own role and associated responsibilities and how they contribute to the work of others in immediate work context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Teamwork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ListBullet"/>
              <w:rPr>
                <w:lang w:val="en-NZ"/>
              </w:rPr>
            </w:pPr>
            <w:r w:rsidRPr="0058693D">
              <w:t>Collaborates with others to achieve joint outcomes, playing an active role in facilitating group interaction, influencing direction and taking a leadership role on occasion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Planning and 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Bullet"/>
            </w:pPr>
            <w:r w:rsidRPr="0058693D">
              <w:t>Takes responsibility for planning and organis</w:t>
            </w:r>
            <w:r w:rsidRPr="0058693D">
              <w:t>ing own workload, identifying ways of sequencing and combining elements for greater efficiency and considering how to link to work of others</w:t>
            </w:r>
          </w:p>
          <w:p w:rsidR="00000000" w:rsidP="0058693D">
            <w:pPr>
              <w:pStyle w:val="ListBullet"/>
              <w:rPr>
                <w:lang w:val="en-NZ"/>
              </w:rPr>
            </w:pPr>
            <w:r w:rsidRPr="0058693D">
              <w:t>Takes responsibility for outcomes of decisions related to own role</w:t>
            </w:r>
          </w:p>
        </w:tc>
      </w:tr>
      <w:tr w:rsidTr="0011166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ListBullet"/>
            </w:pPr>
            <w:r w:rsidRPr="0058693D">
              <w:t>Identifies when to take respon</w:t>
            </w:r>
            <w:r w:rsidRPr="0058693D">
              <w:t>sibility for solving problems and when to consult with others</w:t>
            </w:r>
          </w:p>
        </w:tc>
      </w:tr>
    </w:tbl>
    <w:p w:rsidR="00000000" w:rsidRPr="0058693D" w:rsidP="0058693D">
      <w:pPr>
        <w:pStyle w:val="BodyText"/>
      </w:pPr>
    </w:p>
    <w:p w:rsidR="00000000" w:rsidRPr="0058693D" w:rsidP="0058693D">
      <w:pPr>
        <w:pStyle w:val="AllowPageBreak"/>
      </w:pPr>
    </w:p>
    <w:p w:rsidR="00000000" w:rsidRPr="0058693D" w:rsidP="0058693D">
      <w:pPr>
        <w:pStyle w:val="Heading1"/>
      </w:pPr>
      <w:bookmarkStart w:id="6" w:name="O_1219129"/>
      <w:bookmarkEnd w:id="6"/>
      <w:r w:rsidRPr="0058693D">
        <w:t>Unit Mapping Information</w:t>
      </w:r>
    </w:p>
    <w:p w:rsidR="00000000" w:rsidRPr="0058693D" w:rsidP="0011166C">
      <w:pPr>
        <w:pStyle w:val="BodyText"/>
      </w:pPr>
      <w:r w:rsidRPr="0058693D">
        <w:t>Supersedes and is not equivalent to:</w:t>
      </w:r>
    </w:p>
    <w:p w:rsidR="00000000" w:rsidRPr="0058693D" w:rsidP="0058693D">
      <w:pPr>
        <w:pStyle w:val="ListBullet"/>
      </w:pPr>
      <w:r w:rsidRPr="0058693D">
        <w:t>BSBATSIL411 Undertake the roles and responsibilities of a board member</w:t>
      </w:r>
    </w:p>
    <w:p w:rsidR="00000000" w:rsidRPr="0058693D" w:rsidP="0058693D">
      <w:pPr>
        <w:pStyle w:val="ListBullet"/>
      </w:pPr>
      <w:r w:rsidRPr="0058693D">
        <w:t>BSBATSIL412 Participate effectively as a board member</w:t>
      </w:r>
    </w:p>
    <w:p w:rsidR="00000000" w:rsidRPr="0058693D" w:rsidP="0058693D">
      <w:pPr>
        <w:pStyle w:val="ListBullet"/>
      </w:pPr>
      <w:r w:rsidRPr="0058693D">
        <w:t>BSBATSIL510 Appoint and work with a manager</w:t>
      </w:r>
    </w:p>
    <w:p w:rsidR="00000000" w:rsidRPr="0058693D" w:rsidP="0058693D">
      <w:pPr>
        <w:pStyle w:val="ListBullet"/>
      </w:pPr>
      <w:r w:rsidRPr="0058693D">
        <w:t>BSBATSIL511 Lead the organisation’s strategic planning cycle</w:t>
      </w:r>
    </w:p>
    <w:p w:rsidR="00000000" w:rsidRPr="0058693D" w:rsidP="0058693D">
      <w:pPr>
        <w:pStyle w:val="ListBullet"/>
      </w:pPr>
      <w:r w:rsidRPr="0058693D">
        <w:t>BSBATSIL512 Be a leader in the community</w:t>
      </w:r>
    </w:p>
    <w:p w:rsidR="00000000" w:rsidRPr="0058693D" w:rsidP="0058693D">
      <w:pPr>
        <w:pStyle w:val="ListBullet"/>
      </w:pPr>
      <w:r w:rsidRPr="0058693D">
        <w:t>BSBATSIM412 Implement a businesslike approach</w:t>
      </w:r>
    </w:p>
    <w:p w:rsidR="00000000" w:rsidRPr="0058693D" w:rsidP="0058693D">
      <w:pPr>
        <w:pStyle w:val="ListBullet"/>
      </w:pPr>
      <w:r w:rsidRPr="0058693D">
        <w:t>BSBATSIM41</w:t>
      </w:r>
      <w:r w:rsidRPr="0058693D">
        <w:t>4 Oversee the organisation’s annual budget.</w:t>
      </w:r>
    </w:p>
    <w:p w:rsidR="00000000" w:rsidRPr="0058693D" w:rsidP="0058693D">
      <w:pPr>
        <w:pStyle w:val="AllowPageBreak"/>
      </w:pPr>
    </w:p>
    <w:p w:rsidR="00000000" w:rsidRPr="0058693D" w:rsidP="0058693D">
      <w:pPr>
        <w:pStyle w:val="Heading1"/>
      </w:pPr>
      <w:bookmarkStart w:id="7" w:name="O_1219136"/>
      <w:bookmarkEnd w:id="7"/>
      <w:r w:rsidRPr="0058693D">
        <w:t>Links</w:t>
      </w:r>
    </w:p>
    <w:p w:rsidR="00000000" w:rsidRPr="0058693D" w:rsidP="0011166C">
      <w:pPr>
        <w:pStyle w:val="BodyText"/>
      </w:pPr>
      <w:r w:rsidRPr="0058693D">
        <w:t xml:space="preserve">Companion Volume Implementation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69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693D" w:rsidP="0011166C">
      <w:pPr>
        <w:pStyle w:val="BodyText"/>
        <w:sectPr w:rsidSect="005869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58693D" w:rsidP="0058693D">
      <w:pPr>
        <w:pStyle w:val="SuperHeading"/>
      </w:pPr>
      <w:r w:rsidRPr="0058693D">
        <w:t>Assessment Requirements for BSBFNG403 Participate as a board member of an Aboriginal and Torres Strait Islander organisation</w:t>
      </w:r>
    </w:p>
    <w:p w:rsidR="00000000" w:rsidRPr="0058693D" w:rsidP="0058693D">
      <w:pPr>
        <w:pStyle w:val="Heading1"/>
      </w:pPr>
      <w:bookmarkStart w:id="8" w:name="O_1219131"/>
      <w:bookmarkEnd w:id="8"/>
      <w:r w:rsidRPr="005869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16"/>
        <w:gridCol w:w="6456"/>
      </w:tblGrid>
      <w:tr w:rsidTr="00586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BodyText"/>
            </w:pPr>
            <w:r w:rsidRPr="0058693D">
              <w:rPr>
                <w:rStyle w:val="SpecialBold"/>
              </w:rPr>
              <w:t>Release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rPr>
                <w:rStyle w:val="SpecialBold"/>
              </w:rPr>
              <w:t>Comments</w:t>
            </w:r>
          </w:p>
        </w:tc>
      </w:tr>
      <w:tr w:rsidTr="005869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693D">
            <w:pPr>
              <w:pStyle w:val="BodyText"/>
              <w:rPr>
                <w:lang w:val="en-NZ"/>
              </w:rPr>
            </w:pPr>
            <w:r w:rsidRPr="0058693D">
              <w:t>Release 1</w:t>
            </w:r>
          </w:p>
        </w:tc>
        <w:tc>
          <w:tcPr>
            <w:tcW w:w="6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693D" w:rsidP="0058693D">
            <w:pPr>
              <w:pStyle w:val="BodyText"/>
            </w:pPr>
            <w:r w:rsidRPr="0058693D">
              <w:t>This version first released with the Business Services Training Package Version 8.0.</w:t>
            </w:r>
          </w:p>
          <w:p w:rsidR="00000000" w:rsidRPr="0058693D" w:rsidP="0058693D">
            <w:pPr>
              <w:pStyle w:val="BodyText"/>
            </w:pPr>
            <w:r w:rsidRPr="0058693D">
              <w:t xml:space="preserve">Changed unit title to reflect developments in Aboriginal and Torres Strait Islander Governance outcomes. </w:t>
            </w:r>
          </w:p>
          <w:p w:rsidR="00000000" w:rsidRPr="0058693D" w:rsidP="0058693D">
            <w:pPr>
              <w:pStyle w:val="BodyText"/>
            </w:pPr>
            <w:r w:rsidRPr="0058693D">
              <w:t>Supersedes and is not equivalent to:</w:t>
            </w:r>
          </w:p>
          <w:p w:rsidR="00000000" w:rsidRPr="0058693D" w:rsidP="0058693D">
            <w:pPr>
              <w:pStyle w:val="ListBullet"/>
            </w:pPr>
            <w:r w:rsidRPr="0058693D">
              <w:t>BSBATSIL411 Undertake the r</w:t>
            </w:r>
            <w:r w:rsidRPr="0058693D">
              <w:t>oles and responsibilities of a board member</w:t>
            </w:r>
          </w:p>
          <w:p w:rsidR="00000000" w:rsidRPr="0058693D" w:rsidP="0058693D">
            <w:pPr>
              <w:pStyle w:val="ListBullet"/>
            </w:pPr>
            <w:r w:rsidRPr="0058693D">
              <w:t>BSBATSIL412 Participate effectively as a board member</w:t>
            </w:r>
          </w:p>
          <w:p w:rsidR="00000000" w:rsidRPr="0058693D" w:rsidP="0058693D">
            <w:pPr>
              <w:pStyle w:val="ListBullet"/>
            </w:pPr>
            <w:r w:rsidRPr="0058693D">
              <w:t>BSBATSIL510 Appoint and work with a manager</w:t>
            </w:r>
          </w:p>
          <w:p w:rsidR="00000000" w:rsidRPr="0058693D" w:rsidP="0058693D">
            <w:pPr>
              <w:pStyle w:val="ListBullet"/>
            </w:pPr>
            <w:r w:rsidRPr="0058693D">
              <w:t>BSBATSIL511 Lead the organisation’s strategic planning cycle</w:t>
            </w:r>
          </w:p>
          <w:p w:rsidR="00000000" w:rsidRPr="0058693D" w:rsidP="0058693D">
            <w:pPr>
              <w:pStyle w:val="ListBullet"/>
            </w:pPr>
            <w:r w:rsidRPr="0058693D">
              <w:t>BSBATSIL512 Be a leader in the community</w:t>
            </w:r>
          </w:p>
          <w:p w:rsidR="00000000" w:rsidRPr="0058693D" w:rsidP="0058693D">
            <w:pPr>
              <w:pStyle w:val="ListBullet"/>
            </w:pPr>
            <w:r w:rsidRPr="0058693D">
              <w:t xml:space="preserve">BSBATSIM412 </w:t>
            </w:r>
            <w:r w:rsidRPr="0058693D">
              <w:t>Implement a businesslike approach</w:t>
            </w:r>
          </w:p>
          <w:p w:rsidR="00000000" w:rsidRPr="0058693D" w:rsidP="0058693D">
            <w:pPr>
              <w:pStyle w:val="ListBullet"/>
            </w:pPr>
            <w:r w:rsidRPr="0058693D">
              <w:t>BSBATSIM414 Oversee the organisation’s annual budget.</w:t>
            </w:r>
          </w:p>
        </w:tc>
      </w:tr>
    </w:tbl>
    <w:p w:rsidR="00000000" w:rsidRPr="0058693D" w:rsidP="0058693D">
      <w:pPr>
        <w:pStyle w:val="BodyText"/>
      </w:pPr>
    </w:p>
    <w:p w:rsidR="00000000" w:rsidRPr="0058693D" w:rsidP="0058693D">
      <w:pPr>
        <w:pStyle w:val="AllowPageBreak"/>
      </w:pPr>
    </w:p>
    <w:p w:rsidR="00000000" w:rsidRPr="0058693D" w:rsidP="0058693D">
      <w:pPr>
        <w:pStyle w:val="Heading1"/>
      </w:pPr>
      <w:bookmarkStart w:id="9" w:name="O_1219132"/>
      <w:bookmarkEnd w:id="9"/>
      <w:r w:rsidRPr="0058693D">
        <w:t>Performance Evidence</w:t>
      </w:r>
    </w:p>
    <w:p w:rsidR="00000000" w:rsidRPr="0058693D" w:rsidP="0011166C">
      <w:pPr>
        <w:pStyle w:val="BodyText"/>
      </w:pPr>
      <w:r w:rsidRPr="0058693D">
        <w:t>The candidate must demonstrate the ability to complete the tasks outlined in the elements, performance criteria and foundation skills of this unit, including evidence of the ability to:</w:t>
      </w:r>
    </w:p>
    <w:p w:rsidR="00000000" w:rsidRPr="0058693D" w:rsidP="0058693D">
      <w:pPr>
        <w:pStyle w:val="ListBullet"/>
      </w:pPr>
      <w:r w:rsidRPr="0058693D">
        <w:t>contribute to at least two decisions on issues affecting board and or</w:t>
      </w:r>
      <w:r w:rsidRPr="0058693D">
        <w:t>ganisational performance.</w:t>
      </w:r>
    </w:p>
    <w:p w:rsidR="00000000" w:rsidRPr="0058693D" w:rsidP="0058693D">
      <w:pPr>
        <w:pStyle w:val="BodyText"/>
      </w:pPr>
    </w:p>
    <w:p w:rsidR="00000000" w:rsidRPr="0058693D" w:rsidP="0011166C">
      <w:pPr>
        <w:pStyle w:val="BodyText"/>
      </w:pPr>
      <w:r w:rsidRPr="0058693D">
        <w:t>In the course of the above, the candidate must:</w:t>
      </w:r>
    </w:p>
    <w:p w:rsidR="00000000" w:rsidRPr="0058693D" w:rsidP="0058693D">
      <w:pPr>
        <w:pStyle w:val="ListBullet"/>
      </w:pPr>
      <w:r w:rsidRPr="0058693D">
        <w:t>work in accordance with organisational constitution, legislation and policies and procedures</w:t>
      </w:r>
    </w:p>
    <w:p w:rsidR="00000000" w:rsidRPr="0058693D" w:rsidP="0058693D">
      <w:pPr>
        <w:pStyle w:val="ListBullet"/>
      </w:pPr>
      <w:r w:rsidRPr="0058693D">
        <w:t>contribute to analysis of issues</w:t>
      </w:r>
    </w:p>
    <w:p w:rsidR="00000000" w:rsidRPr="0058693D" w:rsidP="0058693D">
      <w:pPr>
        <w:pStyle w:val="ListBullet"/>
      </w:pPr>
      <w:r w:rsidRPr="0058693D">
        <w:t>contribute to board discussions</w:t>
      </w:r>
    </w:p>
    <w:p w:rsidR="00000000" w:rsidRPr="0058693D" w:rsidP="0058693D">
      <w:pPr>
        <w:pStyle w:val="ListBullet"/>
      </w:pPr>
      <w:r w:rsidRPr="0058693D">
        <w:t>manage conflicts of interest</w:t>
      </w:r>
    </w:p>
    <w:p w:rsidR="00000000" w:rsidRPr="0058693D" w:rsidP="0058693D">
      <w:pPr>
        <w:pStyle w:val="ListBullet"/>
      </w:pPr>
      <w:r w:rsidRPr="0058693D">
        <w:t>consult with broader community on matters of relevance to board</w:t>
      </w:r>
    </w:p>
    <w:p w:rsidR="00000000" w:rsidRPr="0058693D" w:rsidP="0058693D">
      <w:pPr>
        <w:pStyle w:val="ListBullet"/>
      </w:pPr>
      <w:r w:rsidRPr="0058693D">
        <w:t>maintain open channels of communication between board and staff members.</w:t>
      </w:r>
    </w:p>
    <w:p w:rsidR="00000000" w:rsidRPr="0058693D" w:rsidP="0058693D">
      <w:pPr>
        <w:pStyle w:val="AllowPageBreak"/>
      </w:pPr>
    </w:p>
    <w:p w:rsidR="00000000" w:rsidRPr="0058693D" w:rsidP="0058693D">
      <w:pPr>
        <w:pStyle w:val="Heading1"/>
      </w:pPr>
      <w:bookmarkStart w:id="10" w:name="O_1219133"/>
      <w:bookmarkEnd w:id="10"/>
      <w:r w:rsidRPr="0058693D">
        <w:t>Knowledge Evidence</w:t>
      </w:r>
    </w:p>
    <w:p w:rsidR="00000000" w:rsidRPr="0058693D" w:rsidP="0011166C">
      <w:pPr>
        <w:pStyle w:val="BodyText"/>
      </w:pPr>
      <w:r w:rsidRPr="0058693D">
        <w:t xml:space="preserve">The candidate must be able to demonstrate knowledge </w:t>
      </w:r>
      <w:r w:rsidRPr="0058693D">
        <w:t>to complete the tasks outlined in the elements, performance criteria and foundation skills of this unit, including knowledge of:</w:t>
      </w:r>
    </w:p>
    <w:p w:rsidR="00000000" w:rsidRPr="0058693D" w:rsidP="0058693D">
      <w:pPr>
        <w:pStyle w:val="ListBullet"/>
      </w:pPr>
      <w:r w:rsidRPr="0058693D">
        <w:t>key aspects of cultural context in which Aboriginal and Torres Strait Islander boards operate, including their role in upholdi</w:t>
      </w:r>
      <w:r w:rsidRPr="0058693D">
        <w:t>ng traditional and cultural values</w:t>
      </w:r>
    </w:p>
    <w:p w:rsidR="00000000" w:rsidRPr="0058693D" w:rsidP="0058693D">
      <w:pPr>
        <w:pStyle w:val="ListBullet"/>
      </w:pPr>
      <w:r w:rsidRPr="0058693D">
        <w:t>organisational decision-making processes</w:t>
      </w:r>
    </w:p>
    <w:p w:rsidR="00000000" w:rsidRPr="0058693D" w:rsidP="0058693D">
      <w:pPr>
        <w:pStyle w:val="ListBullet"/>
      </w:pPr>
      <w:r w:rsidRPr="0058693D">
        <w:t>geographic, cultural, social, economic and political contexts in which different Aboriginal and Torres Strait Islander organisations operate</w:t>
      </w:r>
    </w:p>
    <w:p w:rsidR="00000000" w:rsidRPr="0058693D" w:rsidP="0058693D">
      <w:pPr>
        <w:pStyle w:val="ListBullet"/>
      </w:pPr>
      <w:r w:rsidRPr="0058693D">
        <w:t>key aspects of governance roles and res</w:t>
      </w:r>
      <w:r w:rsidRPr="0058693D">
        <w:t>ponsibilities of an Aboriginal and Torres Strait Islander organisation board member and of key board positions</w:t>
      </w:r>
    </w:p>
    <w:p w:rsidR="00000000" w:rsidRPr="0058693D" w:rsidP="0058693D">
      <w:pPr>
        <w:pStyle w:val="ListBullet"/>
      </w:pPr>
      <w:r w:rsidRPr="0058693D">
        <w:t>key aspects of management roles and responsibilities, including:</w:t>
      </w:r>
    </w:p>
    <w:p w:rsidR="00000000" w:rsidRPr="0058693D" w:rsidP="0058693D">
      <w:pPr>
        <w:pStyle w:val="ListBullet2"/>
      </w:pPr>
      <w:r w:rsidRPr="0058693D">
        <w:t>monitoring trends and outcomes of organisation’s activities</w:t>
      </w:r>
    </w:p>
    <w:p w:rsidR="00000000" w:rsidRPr="0058693D" w:rsidP="0058693D">
      <w:pPr>
        <w:pStyle w:val="ListBullet2"/>
      </w:pPr>
      <w:r w:rsidRPr="0058693D">
        <w:t>methods of identifying organisational policies and activities requiring change</w:t>
      </w:r>
    </w:p>
    <w:p w:rsidR="00000000" w:rsidRPr="0058693D" w:rsidP="0058693D">
      <w:pPr>
        <w:pStyle w:val="ListBullet"/>
      </w:pPr>
      <w:r w:rsidRPr="0058693D">
        <w:t>differences in elected arms and administrative arms of organisation</w:t>
      </w:r>
    </w:p>
    <w:p w:rsidR="00000000" w:rsidRPr="0058693D" w:rsidP="0058693D">
      <w:pPr>
        <w:pStyle w:val="ListBullet"/>
      </w:pPr>
      <w:r w:rsidRPr="0058693D">
        <w:t>techniques in balancing the two worlds of Indigenous culture and mainstream Australia</w:t>
      </w:r>
    </w:p>
    <w:p w:rsidR="00000000" w:rsidRPr="0058693D" w:rsidP="0058693D">
      <w:pPr>
        <w:pStyle w:val="ListBullet"/>
      </w:pPr>
      <w:r w:rsidRPr="0058693D">
        <w:t>features and informing</w:t>
      </w:r>
      <w:r w:rsidRPr="0058693D">
        <w:t xml:space="preserve"> context to organisation’s operations, including:</w:t>
      </w:r>
    </w:p>
    <w:p w:rsidR="00000000" w:rsidRPr="0058693D" w:rsidP="0058693D">
      <w:pPr>
        <w:pStyle w:val="ListBullet2"/>
      </w:pPr>
      <w:r w:rsidRPr="0058693D">
        <w:t>history</w:t>
      </w:r>
    </w:p>
    <w:p w:rsidR="00000000" w:rsidRPr="0058693D" w:rsidP="0058693D">
      <w:pPr>
        <w:pStyle w:val="ListBullet2"/>
      </w:pPr>
      <w:r w:rsidRPr="0058693D">
        <w:t>structure</w:t>
      </w:r>
    </w:p>
    <w:p w:rsidR="00000000" w:rsidRPr="0058693D" w:rsidP="0058693D">
      <w:pPr>
        <w:pStyle w:val="ListBullet2"/>
      </w:pPr>
      <w:r w:rsidRPr="0058693D">
        <w:t>core functions</w:t>
      </w:r>
    </w:p>
    <w:p w:rsidR="00000000" w:rsidRPr="0058693D" w:rsidP="0058693D">
      <w:pPr>
        <w:pStyle w:val="ListBullet2"/>
      </w:pPr>
      <w:r w:rsidRPr="0058693D">
        <w:t>code of conduct</w:t>
      </w:r>
    </w:p>
    <w:p w:rsidR="00000000" w:rsidRPr="0058693D" w:rsidP="0058693D">
      <w:pPr>
        <w:pStyle w:val="ListBullet2"/>
      </w:pPr>
      <w:r w:rsidRPr="0058693D">
        <w:t>constitution</w:t>
      </w:r>
    </w:p>
    <w:p w:rsidR="00000000" w:rsidRPr="0058693D" w:rsidP="0058693D">
      <w:pPr>
        <w:pStyle w:val="ListBullet2"/>
      </w:pPr>
      <w:r w:rsidRPr="0058693D">
        <w:t>policies and procedures</w:t>
      </w:r>
    </w:p>
    <w:p w:rsidR="00000000" w:rsidRPr="0058693D" w:rsidP="0058693D">
      <w:pPr>
        <w:pStyle w:val="ListBullet2"/>
      </w:pPr>
      <w:r w:rsidRPr="0058693D">
        <w:t>processes to monitor operations</w:t>
      </w:r>
    </w:p>
    <w:p w:rsidR="00000000" w:rsidRPr="0058693D" w:rsidP="0058693D">
      <w:pPr>
        <w:pStyle w:val="ListBullet2"/>
      </w:pPr>
      <w:r w:rsidRPr="0058693D">
        <w:t>reporting processes</w:t>
      </w:r>
    </w:p>
    <w:p w:rsidR="00000000" w:rsidRPr="0058693D" w:rsidP="0058693D">
      <w:pPr>
        <w:pStyle w:val="ListBullet"/>
      </w:pPr>
      <w:r w:rsidRPr="0058693D">
        <w:t>provisions of legislation and funding body requirements influencin</w:t>
      </w:r>
      <w:r w:rsidRPr="0058693D">
        <w:t>g board’s responsibilities and decision making</w:t>
      </w:r>
    </w:p>
    <w:p w:rsidR="00000000" w:rsidRPr="0058693D" w:rsidP="0058693D">
      <w:pPr>
        <w:pStyle w:val="ListBullet"/>
      </w:pPr>
      <w:r w:rsidRPr="0058693D">
        <w:t>key features and functions of financial statements, information and reports; and risks associated with incorrectly interpreting them</w:t>
      </w:r>
    </w:p>
    <w:p w:rsidR="00000000" w:rsidRPr="0058693D" w:rsidP="0058693D">
      <w:pPr>
        <w:pStyle w:val="ListBullet"/>
      </w:pPr>
      <w:r w:rsidRPr="0058693D">
        <w:t>protocols and cultural responsibilities relating to participate on a board of an Aboriginal and Torres Strait Islander organisation.</w:t>
      </w:r>
    </w:p>
    <w:p w:rsidR="00000000" w:rsidRPr="0058693D" w:rsidP="0058693D">
      <w:pPr>
        <w:pStyle w:val="AllowPageBreak"/>
      </w:pPr>
    </w:p>
    <w:p w:rsidR="00000000" w:rsidRPr="0058693D" w:rsidP="0058693D">
      <w:pPr>
        <w:pStyle w:val="Heading1"/>
      </w:pPr>
      <w:bookmarkStart w:id="11" w:name="O_1219134"/>
      <w:bookmarkEnd w:id="11"/>
      <w:r w:rsidRPr="0058693D">
        <w:t>Assessment Conditions</w:t>
      </w:r>
    </w:p>
    <w:p w:rsidR="00000000" w:rsidRPr="0058693D" w:rsidP="0011166C">
      <w:pPr>
        <w:pStyle w:val="BodyText"/>
      </w:pPr>
      <w:r w:rsidRPr="0058693D">
        <w:t>Skills in this unit must be demonstrated in a workplace or simulated environment w</w:t>
      </w:r>
      <w:r w:rsidRPr="0058693D">
        <w:t>here the conditions are typical of those in a working environment in this industry.</w:t>
      </w:r>
    </w:p>
    <w:p w:rsidR="00000000" w:rsidRPr="0058693D" w:rsidP="0011166C">
      <w:pPr>
        <w:pStyle w:val="BodyText"/>
      </w:pPr>
      <w:r w:rsidRPr="0058693D">
        <w:t>This includes access to:</w:t>
      </w:r>
    </w:p>
    <w:p w:rsidR="00000000" w:rsidRPr="0058693D" w:rsidP="0058693D">
      <w:pPr>
        <w:pStyle w:val="ListBullet"/>
      </w:pPr>
      <w:r w:rsidRPr="0058693D">
        <w:t>an actual or simulated board</w:t>
      </w:r>
    </w:p>
    <w:p w:rsidR="00000000" w:rsidRPr="0058693D" w:rsidP="0058693D">
      <w:pPr>
        <w:pStyle w:val="ListBullet"/>
      </w:pPr>
      <w:r w:rsidRPr="0058693D">
        <w:t>examples of issues that boards of governance have worked on, including community feedback and strategic decisions</w:t>
      </w:r>
    </w:p>
    <w:p w:rsidR="00000000" w:rsidRPr="0058693D" w:rsidP="0058693D">
      <w:pPr>
        <w:pStyle w:val="ListBullet"/>
      </w:pPr>
      <w:r w:rsidRPr="0058693D">
        <w:t>exa</w:t>
      </w:r>
      <w:r w:rsidRPr="0058693D">
        <w:t>mples of relevant financial statements and reports.</w:t>
      </w:r>
    </w:p>
    <w:p w:rsidR="00000000" w:rsidRPr="0058693D" w:rsidP="0058693D">
      <w:pPr>
        <w:pStyle w:val="BodyText"/>
      </w:pPr>
    </w:p>
    <w:p w:rsidR="00000000" w:rsidRPr="0058693D" w:rsidP="0011166C">
      <w:pPr>
        <w:pStyle w:val="BodyText"/>
      </w:pPr>
      <w:r w:rsidRPr="0058693D">
        <w:t>Assessors of this unit must satisfy the requirements for assessors in applicable vocational education and training legislation, frameworks and/or standards.</w:t>
      </w:r>
    </w:p>
    <w:p w:rsidR="00000000" w:rsidRPr="0058693D" w:rsidP="0058693D">
      <w:pPr>
        <w:pStyle w:val="Heading1"/>
      </w:pPr>
      <w:bookmarkStart w:id="12" w:name="O_1219137"/>
      <w:bookmarkEnd w:id="12"/>
      <w:r w:rsidRPr="0058693D">
        <w:t>Links</w:t>
      </w:r>
    </w:p>
    <w:p w:rsidR="00000000" w:rsidRPr="0058693D" w:rsidP="0011166C">
      <w:pPr>
        <w:pStyle w:val="BodyText"/>
      </w:pPr>
      <w:r w:rsidRPr="0058693D">
        <w:t>Companion Volume Impl</w:t>
      </w:r>
      <w:r w:rsidRPr="0058693D">
        <w:t xml:space="preserve">ementation Guide is found on VETNet -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76939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58693D" w:rsidP="0058693D"/>
    <w:sectPr w:rsidSect="005869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3D" w:rsidRPr="0011166C" w:rsidP="0011166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6C" w:rsidP="00586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1166C" w:rsidP="00586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1166C" w:rsidP="005869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3D" w:rsidP="005869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1166C">
      <w:t>Approved</w:t>
    </w:r>
    <w:r w:rsidR="0011166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1166C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1166C">
      <w:rPr>
        <w:noProof/>
      </w:rPr>
      <w:t>5</w:t>
    </w:r>
    <w:r>
      <w:rPr>
        <w:noProof/>
      </w:rPr>
      <w:fldChar w:fldCharType="end"/>
    </w:r>
  </w:p>
  <w:p w:rsidR="0058693D" w:rsidP="005869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1166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1166C">
      <w:t>Future Skills Organisation</w:t>
    </w:r>
    <w:r w:rsidR="0011166C">
      <w:fldChar w:fldCharType="end"/>
    </w:r>
  </w:p>
  <w:p w:rsidR="0058693D" w:rsidP="005869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6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693D" w:rsidRPr="0011166C" w:rsidP="0011166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1166C" w:rsidRPr="002D2AF8" w:rsidP="00586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BSBFNG403 Participate as a board member of an Aboriginal and Torres Strait Islander organisation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11166C" w:rsidP="005869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693D" w:rsidRPr="002D2AF8" w:rsidP="005869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1166C">
      <w:t>BSBFNG403 Participate as a board member of an Aboriginal and Torres Strait Islander organisation</w:t>
    </w:r>
    <w:r w:rsidR="0011166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1166C">
      <w:rPr>
        <w:noProof/>
      </w:rPr>
      <w:t>1 March 2025</w:t>
    </w:r>
    <w:r>
      <w:fldChar w:fldCharType="end"/>
    </w:r>
  </w:p>
  <w:p w:rsidR="0058693D" w:rsidP="005869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DC441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062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0CA163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69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69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69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69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69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69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69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69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69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69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69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693D"/>
  </w:style>
  <w:style w:type="character" w:customStyle="1" w:styleId="Heading1Char">
    <w:name w:val="Heading 1 Char"/>
    <w:basedOn w:val="DefaultParagraphFont"/>
    <w:link w:val="Heading1"/>
    <w:rsid w:val="005869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69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693D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693D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8693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693D"/>
    <w:rPr>
      <w:b/>
      <w:spacing w:val="0"/>
    </w:rPr>
  </w:style>
  <w:style w:type="paragraph" w:styleId="ListBullet2">
    <w:name w:val="List Bullet 2"/>
    <w:basedOn w:val="List2"/>
    <w:rsid w:val="0058693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58693D"/>
    <w:rPr>
      <w:i/>
    </w:rPr>
  </w:style>
  <w:style w:type="paragraph" w:customStyle="1" w:styleId="SuperHeading">
    <w:name w:val="SuperHeading"/>
    <w:basedOn w:val="Normal"/>
    <w:rsid w:val="005869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69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69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69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69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6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69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6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69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69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69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69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69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69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69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69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69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69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69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693D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869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69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69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69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69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69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69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69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69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69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69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69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69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5869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69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69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693D"/>
  </w:style>
  <w:style w:type="paragraph" w:styleId="TableofFigures">
    <w:name w:val="table of figures"/>
    <w:basedOn w:val="Normal"/>
    <w:next w:val="Normal"/>
    <w:semiHidden/>
    <w:rsid w:val="005869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693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8693D"/>
    <w:rPr>
      <w:rFonts w:ascii="Wingdings" w:hAnsi="Wingdings"/>
    </w:rPr>
  </w:style>
  <w:style w:type="paragraph" w:customStyle="1" w:styleId="TableHeading">
    <w:name w:val="Table Heading"/>
    <w:basedOn w:val="HeadingBase"/>
    <w:rsid w:val="005869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693D"/>
    <w:rPr>
      <w:color w:val="0033CC"/>
      <w:u w:val="none"/>
    </w:rPr>
  </w:style>
  <w:style w:type="paragraph" w:customStyle="1" w:styleId="BodyTextRight">
    <w:name w:val="Body Text Right"/>
    <w:basedOn w:val="BodyText"/>
    <w:rsid w:val="005869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69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693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69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69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69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693D"/>
    <w:rPr>
      <w:sz w:val="32"/>
    </w:rPr>
  </w:style>
  <w:style w:type="paragraph" w:customStyle="1" w:styleId="HeadingProcedure">
    <w:name w:val="Heading Procedure"/>
    <w:basedOn w:val="HeadingBase"/>
    <w:next w:val="Normal"/>
    <w:rsid w:val="005869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693D"/>
    <w:pPr>
      <w:spacing w:before="60" w:after="60"/>
    </w:pPr>
  </w:style>
  <w:style w:type="paragraph" w:styleId="ListContinue">
    <w:name w:val="List Continue"/>
    <w:basedOn w:val="List"/>
    <w:rsid w:val="0058693D"/>
    <w:pPr>
      <w:ind w:firstLine="0"/>
    </w:pPr>
  </w:style>
  <w:style w:type="paragraph" w:customStyle="1" w:styleId="ListNote">
    <w:name w:val="List Note"/>
    <w:basedOn w:val="List"/>
    <w:rsid w:val="005869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69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69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693D"/>
    <w:rPr>
      <w:rFonts w:ascii="Courier New" w:hAnsi="Courier New"/>
    </w:rPr>
  </w:style>
  <w:style w:type="paragraph" w:customStyle="1" w:styleId="NoteBullet">
    <w:name w:val="Note Bullet"/>
    <w:basedOn w:val="Note"/>
    <w:rsid w:val="005869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69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69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69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693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869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69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693D"/>
    <w:rPr>
      <w:b/>
      <w:smallCaps/>
    </w:rPr>
  </w:style>
  <w:style w:type="paragraph" w:customStyle="1" w:styleId="TableListNumber">
    <w:name w:val="Table List Number"/>
    <w:basedOn w:val="ListNumber"/>
    <w:rsid w:val="005869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69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693D"/>
    <w:pPr>
      <w:numPr>
        <w:numId w:val="9"/>
      </w:numPr>
    </w:pPr>
  </w:style>
  <w:style w:type="paragraph" w:customStyle="1" w:styleId="ListAlpha2">
    <w:name w:val="List Alpha 2"/>
    <w:basedOn w:val="List2"/>
    <w:rsid w:val="0058693D"/>
    <w:pPr>
      <w:numPr>
        <w:numId w:val="8"/>
      </w:numPr>
    </w:pPr>
  </w:style>
  <w:style w:type="paragraph" w:styleId="List2">
    <w:name w:val="List 2"/>
    <w:basedOn w:val="BodyText"/>
    <w:rsid w:val="005869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69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69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693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693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693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8693D"/>
    <w:pPr>
      <w:numPr>
        <w:numId w:val="4"/>
      </w:numPr>
    </w:pPr>
  </w:style>
  <w:style w:type="paragraph" w:styleId="ListContinue2">
    <w:name w:val="List Continue 2"/>
    <w:basedOn w:val="List2"/>
    <w:rsid w:val="0058693D"/>
    <w:pPr>
      <w:ind w:firstLine="0"/>
    </w:pPr>
  </w:style>
  <w:style w:type="paragraph" w:styleId="ListContinue3">
    <w:name w:val="List Continue 3"/>
    <w:basedOn w:val="List3"/>
    <w:rsid w:val="0058693D"/>
    <w:pPr>
      <w:ind w:left="1021" w:firstLine="0"/>
    </w:pPr>
  </w:style>
  <w:style w:type="paragraph" w:styleId="ListContinue4">
    <w:name w:val="List Continue 4"/>
    <w:basedOn w:val="List4"/>
    <w:rsid w:val="0058693D"/>
    <w:pPr>
      <w:ind w:firstLine="0"/>
    </w:pPr>
  </w:style>
  <w:style w:type="paragraph" w:styleId="ListContinue5">
    <w:name w:val="List Continue 5"/>
    <w:basedOn w:val="List5"/>
    <w:rsid w:val="0058693D"/>
    <w:pPr>
      <w:ind w:firstLine="0"/>
    </w:pPr>
  </w:style>
  <w:style w:type="paragraph" w:styleId="ListNumber3">
    <w:name w:val="List Number 3"/>
    <w:basedOn w:val="List3"/>
    <w:rsid w:val="0058693D"/>
    <w:pPr>
      <w:numPr>
        <w:numId w:val="5"/>
      </w:numPr>
    </w:pPr>
  </w:style>
  <w:style w:type="paragraph" w:styleId="ListNumber4">
    <w:name w:val="List Number 4"/>
    <w:basedOn w:val="List4"/>
    <w:rsid w:val="0058693D"/>
    <w:pPr>
      <w:numPr>
        <w:numId w:val="6"/>
      </w:numPr>
    </w:pPr>
  </w:style>
  <w:style w:type="paragraph" w:styleId="ListNumber5">
    <w:name w:val="List Number 5"/>
    <w:basedOn w:val="List5"/>
    <w:rsid w:val="0058693D"/>
    <w:pPr>
      <w:numPr>
        <w:numId w:val="7"/>
      </w:numPr>
    </w:pPr>
  </w:style>
  <w:style w:type="paragraph" w:styleId="BlockText">
    <w:name w:val="Block Text"/>
    <w:basedOn w:val="Normal"/>
    <w:rsid w:val="005869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69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693D"/>
    <w:rPr>
      <w:sz w:val="16"/>
      <w:vertAlign w:val="superscript"/>
    </w:rPr>
  </w:style>
  <w:style w:type="character" w:customStyle="1" w:styleId="Symbols">
    <w:name w:val="Symbols"/>
    <w:basedOn w:val="DefaultParagraphFont"/>
    <w:rsid w:val="0058693D"/>
    <w:rPr>
      <w:rFonts w:ascii="Symbol" w:hAnsi="Symbol"/>
    </w:rPr>
  </w:style>
  <w:style w:type="character" w:customStyle="1" w:styleId="MenuOptions">
    <w:name w:val="Menu Options"/>
    <w:basedOn w:val="DefaultParagraphFont"/>
    <w:rsid w:val="005869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693D"/>
    <w:rPr>
      <w:b/>
    </w:rPr>
  </w:style>
  <w:style w:type="character" w:customStyle="1" w:styleId="Underlined">
    <w:name w:val="Underlined"/>
    <w:basedOn w:val="DefaultParagraphFont"/>
    <w:rsid w:val="0058693D"/>
    <w:rPr>
      <w:u w:val="single"/>
    </w:rPr>
  </w:style>
  <w:style w:type="paragraph" w:customStyle="1" w:styleId="TableBodyTextRight">
    <w:name w:val="Table Body Text Right"/>
    <w:basedOn w:val="TableBodyText"/>
    <w:rsid w:val="005869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693D"/>
    <w:rPr>
      <w:sz w:val="18"/>
    </w:rPr>
  </w:style>
  <w:style w:type="paragraph" w:customStyle="1" w:styleId="BodySmallRight">
    <w:name w:val="Body Small Right"/>
    <w:basedOn w:val="BodyTextRight"/>
    <w:rsid w:val="0058693D"/>
    <w:rPr>
      <w:sz w:val="18"/>
      <w:szCs w:val="18"/>
    </w:rPr>
  </w:style>
  <w:style w:type="paragraph" w:customStyle="1" w:styleId="MarginEdition">
    <w:name w:val="Margin Edition"/>
    <w:basedOn w:val="MarginNote"/>
    <w:rsid w:val="005869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693D"/>
    <w:rPr>
      <w:sz w:val="2"/>
      <w:szCs w:val="2"/>
    </w:rPr>
  </w:style>
  <w:style w:type="character" w:customStyle="1" w:styleId="Small">
    <w:name w:val="Small"/>
    <w:basedOn w:val="DefaultParagraphFont"/>
    <w:rsid w:val="0058693D"/>
    <w:rPr>
      <w:sz w:val="16"/>
    </w:rPr>
  </w:style>
  <w:style w:type="paragraph" w:customStyle="1" w:styleId="WideTable">
    <w:name w:val="Wide Table"/>
    <w:basedOn w:val="Normal"/>
    <w:rsid w:val="005869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693D"/>
  </w:style>
  <w:style w:type="paragraph" w:styleId="Quote">
    <w:name w:val="Quote"/>
    <w:basedOn w:val="Heading1"/>
    <w:link w:val="QuoteChar"/>
    <w:qFormat/>
    <w:rsid w:val="005869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69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693D"/>
    <w:pPr>
      <w:pageBreakBefore/>
    </w:pPr>
  </w:style>
  <w:style w:type="paragraph" w:customStyle="1" w:styleId="Border">
    <w:name w:val="Border"/>
    <w:basedOn w:val="Normal"/>
    <w:qFormat/>
    <w:rsid w:val="005869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69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69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69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69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69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69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69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69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693D"/>
    <w:rPr>
      <w:u w:val="single"/>
    </w:rPr>
  </w:style>
  <w:style w:type="character" w:customStyle="1" w:styleId="BoldandItalics">
    <w:name w:val="Bold and Italics"/>
    <w:qFormat/>
    <w:rsid w:val="0058693D"/>
    <w:rPr>
      <w:b/>
      <w:i/>
      <w:u w:val="none"/>
    </w:rPr>
  </w:style>
  <w:style w:type="paragraph" w:styleId="BalloonText">
    <w:name w:val="Balloon Text"/>
    <w:basedOn w:val="Normal"/>
    <w:link w:val="BalloonTextChar"/>
    <w:rsid w:val="005869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69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69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69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69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69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693D"/>
    <w:pPr>
      <w:spacing w:before="0" w:after="0"/>
    </w:pPr>
  </w:style>
  <w:style w:type="paragraph" w:customStyle="1" w:styleId="BodyTextBold">
    <w:name w:val="Body Text Bold"/>
    <w:basedOn w:val="BodyText"/>
    <w:qFormat/>
    <w:rsid w:val="0058693D"/>
    <w:rPr>
      <w:b/>
    </w:rPr>
  </w:style>
  <w:style w:type="character" w:styleId="Hyperlink">
    <w:name w:val="Hyperlink"/>
    <w:basedOn w:val="DefaultParagraphFont"/>
    <w:uiPriority w:val="99"/>
    <w:unhideWhenUsed/>
    <w:rsid w:val="0011166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1374</Words>
  <Characters>8907</Characters>
  <Application>Microsoft Office Word</Application>
  <DocSecurity>0</DocSecurity>
  <Lines>254</Lines>
  <Paragraphs>177</Paragraphs>
  <ScaleCrop>false</ScaleCrop>
  <Company>Author-it Software Corporation Ltd.</Company>
  <LinksUpToDate>false</LinksUpToDate>
  <CharactersWithSpaces>10104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BSBFNG403 Participate as a board member of an Aboriginal and Torres Strait Islander organisation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2025-03-01T09:37:00Z</dcterms:created>
  <dcterms:modified xsi:type="dcterms:W3CDTF">2025-03-01T09:37:00Z</dcterms:modified>
</cp:coreProperties>
</file>