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3071" w:rsidP="0046307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BSBFLM306 Provide workplace information and resourcing plans</w:t>
      </w:r>
      <w:r>
        <w:fldChar w:fldCharType="end"/>
      </w:r>
    </w:p>
    <w:p w:rsidR="00463071" w:rsidP="00463071">
      <w:pPr>
        <w:pStyle w:val="Version"/>
        <w:sectPr w:rsidSect="00AF79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992" w:rsidP="00AF7992">
      <w:pPr>
        <w:pStyle w:val="SuperHeading"/>
      </w:pPr>
      <w:r w:rsidRPr="00AF7992">
        <w:t>BSBFLM306 Provide workplace information and resourcing plans</w:t>
      </w:r>
    </w:p>
    <w:p w:rsidR="00000000" w:rsidRPr="00AF7992" w:rsidP="00AF7992">
      <w:pPr>
        <w:pStyle w:val="Heading1"/>
      </w:pPr>
      <w:bookmarkStart w:id="1" w:name="O_702057"/>
      <w:bookmarkEnd w:id="1"/>
      <w:r w:rsidRPr="00AF79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F79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BodyText"/>
            </w:pPr>
            <w:r w:rsidRPr="00AF799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rPr>
                <w:rStyle w:val="SpecialBold"/>
              </w:rPr>
              <w:t>Comments</w:t>
            </w:r>
          </w:p>
        </w:tc>
      </w:tr>
      <w:tr w:rsidTr="00AF79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BodyText"/>
            </w:pPr>
            <w:r w:rsidRPr="00AF7992">
              <w:t>This version first released with BSB Business Services Training Package Version 1.0.</w:t>
            </w:r>
          </w:p>
        </w:tc>
      </w:tr>
    </w:tbl>
    <w:p w:rsidR="00000000" w:rsidRPr="00AF7992" w:rsidP="00AF7992">
      <w:pPr>
        <w:pStyle w:val="BodyText"/>
      </w:pPr>
    </w:p>
    <w:p w:rsidR="00000000" w:rsidRPr="00AF7992" w:rsidP="00AF7992">
      <w:pPr>
        <w:pStyle w:val="AllowPageBreak"/>
      </w:pPr>
    </w:p>
    <w:p w:rsidR="00000000" w:rsidRPr="00AF7992" w:rsidP="00AF7992">
      <w:pPr>
        <w:pStyle w:val="Heading1"/>
      </w:pPr>
      <w:bookmarkStart w:id="2" w:name="O_702058"/>
      <w:bookmarkEnd w:id="2"/>
      <w:r w:rsidRPr="00AF7992">
        <w:t>Application</w:t>
      </w:r>
    </w:p>
    <w:p w:rsidR="00000000" w:rsidRPr="00AF7992" w:rsidP="00463071">
      <w:pPr>
        <w:pStyle w:val="BodyText"/>
      </w:pPr>
      <w:r w:rsidRPr="00AF7992">
        <w:t>This unit describes the skills and knowledge required to support the inform</w:t>
      </w:r>
      <w:r w:rsidRPr="00AF7992">
        <w:t xml:space="preserve">ation management system. It involves the identification, acquisition, initial analysis and use of appropriate workplace information. </w:t>
      </w:r>
    </w:p>
    <w:p w:rsidR="00000000" w:rsidRPr="00AF7992" w:rsidP="00463071">
      <w:pPr>
        <w:pStyle w:val="BodyText"/>
      </w:pPr>
      <w:r w:rsidRPr="00AF7992">
        <w:t>It applies to individuals who use organisational and analytical skills to support business and resource planning processe</w:t>
      </w:r>
      <w:r w:rsidRPr="00AF7992">
        <w:t>s. At this level, work will normally be carried out within known routines, methods and procedures, and may also involve a number of complex or non-routine activities that require some discretion and judgement.</w:t>
      </w:r>
    </w:p>
    <w:p w:rsidR="00000000" w:rsidRPr="00AF7992" w:rsidP="00463071">
      <w:pPr>
        <w:pStyle w:val="BodyText"/>
      </w:pPr>
      <w:r w:rsidRPr="00AF7992">
        <w:t>No licensing, legislative or certification re</w:t>
      </w:r>
      <w:r w:rsidRPr="00AF7992">
        <w:t xml:space="preserve">quirements apply to this unit at the time of publication. </w:t>
      </w:r>
    </w:p>
    <w:p w:rsidR="00000000" w:rsidRPr="00AF7992" w:rsidP="00AF7992">
      <w:pPr>
        <w:pStyle w:val="Heading1"/>
      </w:pPr>
      <w:bookmarkStart w:id="3" w:name="O_702061"/>
      <w:bookmarkEnd w:id="3"/>
      <w:r w:rsidRPr="00AF7992">
        <w:t>Unit Sector</w:t>
      </w:r>
    </w:p>
    <w:p w:rsidR="00000000" w:rsidRPr="00AF7992" w:rsidP="00463071">
      <w:pPr>
        <w:pStyle w:val="BodyText"/>
      </w:pPr>
      <w:r w:rsidRPr="00AF7992">
        <w:t>Management and Leadership – Frontline Management</w:t>
      </w:r>
    </w:p>
    <w:p w:rsidR="00000000" w:rsidRPr="00AF7992" w:rsidP="00AF7992">
      <w:pPr>
        <w:pStyle w:val="Heading1"/>
      </w:pPr>
      <w:bookmarkStart w:id="4" w:name="O_702062"/>
      <w:bookmarkEnd w:id="4"/>
      <w:r w:rsidRPr="00AF799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F79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BodyText"/>
            </w:pPr>
            <w:r w:rsidRPr="00AF799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rPr>
                <w:rStyle w:val="SpecialBold"/>
              </w:rPr>
              <w:t>PERFORMANCE CRITERIA</w:t>
            </w:r>
          </w:p>
        </w:tc>
      </w:tr>
      <w:tr w:rsidTr="00AF79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BodyText"/>
            </w:pPr>
            <w:r w:rsidRPr="00AF799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79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1 Locate relevant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BodyText"/>
            </w:pPr>
            <w:r w:rsidRPr="00AF7992">
              <w:t>1.1 Identify and locate information required by teams</w:t>
            </w:r>
          </w:p>
          <w:p w:rsidR="00000000" w:rsidRPr="00AF7992" w:rsidP="00AF7992">
            <w:pPr>
              <w:pStyle w:val="BodyText"/>
            </w:pPr>
            <w:r w:rsidRPr="00AF7992">
              <w:t>1.2 Acquire and review informatio</w:t>
            </w:r>
            <w:r w:rsidRPr="00AF7992">
              <w:t>n according to organisational procedures</w:t>
            </w:r>
          </w:p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1.3 Apply plans and procedures to obtain information which is not immediately available/accessible</w:t>
            </w:r>
          </w:p>
        </w:tc>
      </w:tr>
      <w:tr w:rsidTr="00AF79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2 Collect and report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BodyText"/>
            </w:pPr>
            <w:r w:rsidRPr="00AF7992">
              <w:t>2.1 Collect information relevant to the needs of teams in an adequate and timely manner</w:t>
            </w:r>
          </w:p>
          <w:p w:rsidR="00000000" w:rsidRPr="00AF7992" w:rsidP="00AF7992">
            <w:pPr>
              <w:pStyle w:val="BodyText"/>
            </w:pPr>
            <w:r w:rsidRPr="00AF7992">
              <w:t>2.2 Ensure information acquired is in a format suitable for analysis, interpretation and dissemination</w:t>
            </w:r>
          </w:p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2.3 Use information to identify and report relevant trends and de</w:t>
            </w:r>
            <w:r w:rsidRPr="00AF7992">
              <w:t>velopments to relevant personnel, within the limits of own role</w:t>
            </w:r>
          </w:p>
        </w:tc>
      </w:tr>
      <w:tr w:rsidTr="00AF79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3 Use information systems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BodyText"/>
            </w:pPr>
            <w:r w:rsidRPr="00AF7992">
              <w:t>3.1 Effectively use management information systems to store and retrieve data</w:t>
            </w:r>
          </w:p>
          <w:p w:rsidR="00000000" w:rsidRPr="00AF7992" w:rsidP="00AF7992">
            <w:pPr>
              <w:pStyle w:val="BodyText"/>
            </w:pPr>
            <w:r w:rsidRPr="00AF7992">
              <w:t>3.2 Use available technology to manage information effectively</w:t>
            </w:r>
          </w:p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3.3 Report recommendatio</w:t>
            </w:r>
            <w:r w:rsidRPr="00AF7992">
              <w:t>ns for improving information system to designated persons and/or groups</w:t>
            </w:r>
          </w:p>
        </w:tc>
      </w:tr>
      <w:tr w:rsidTr="00AF79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4 Support preparation of business plan and/or budgets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BodyText"/>
            </w:pPr>
            <w:r w:rsidRPr="00AF7992">
              <w:t>4.1 Effectively utilise the contribution of the work team when preparing business plans and/or budgets to gain support for outcom</w:t>
            </w:r>
            <w:r w:rsidRPr="00AF7992">
              <w:t>es</w:t>
            </w:r>
          </w:p>
          <w:p w:rsidR="00000000" w:rsidRPr="00AF7992" w:rsidP="00AF7992">
            <w:pPr>
              <w:pStyle w:val="BodyText"/>
            </w:pPr>
            <w:r w:rsidRPr="00AF7992">
              <w:t>4.2 Present and record information to support preparation of business plans and/or budgets in accordance with organisation’s guidelines and requirements</w:t>
            </w:r>
          </w:p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4.3 Follow contingency plans when alternative action is required</w:t>
            </w:r>
          </w:p>
        </w:tc>
      </w:tr>
      <w:tr w:rsidTr="00AF79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5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 xml:space="preserve">5 Support preparation of resource </w:t>
            </w:r>
            <w:r w:rsidRPr="00AF7992">
              <w:t>proposals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BodyText"/>
            </w:pPr>
            <w:r w:rsidRPr="00AF7992">
              <w:t>5.1 Consult with colleagues to collect resource planning data as required</w:t>
            </w:r>
          </w:p>
          <w:p w:rsidR="00000000" w:rsidRPr="00AF7992" w:rsidP="00AF7992">
            <w:pPr>
              <w:pStyle w:val="BodyText"/>
            </w:pPr>
            <w:r w:rsidRPr="00AF7992">
              <w:t>5.2 Report estimated resource needs and usage according to organisational requirements as necessary</w:t>
            </w:r>
          </w:p>
          <w:p w:rsidR="00000000" w:rsidRPr="00AF7992" w:rsidP="00AF7992">
            <w:pPr>
              <w:pStyle w:val="BodyText"/>
            </w:pPr>
            <w:r w:rsidRPr="00AF7992">
              <w:t>5.3 Facilitate resourcing within limits of own role</w:t>
            </w:r>
          </w:p>
        </w:tc>
      </w:tr>
    </w:tbl>
    <w:p w:rsidR="00000000" w:rsidRPr="00AF7992" w:rsidP="00AF7992">
      <w:pPr>
        <w:pStyle w:val="BodyText"/>
      </w:pPr>
    </w:p>
    <w:p w:rsidR="00000000" w:rsidRPr="00AF7992" w:rsidP="00AF7992">
      <w:pPr>
        <w:pStyle w:val="AllowPageBreak"/>
      </w:pPr>
    </w:p>
    <w:p w:rsidR="00000000" w:rsidRPr="00AF7992" w:rsidP="00AF7992">
      <w:pPr>
        <w:pStyle w:val="Heading1"/>
      </w:pPr>
      <w:bookmarkStart w:id="5" w:name="O_702063"/>
      <w:bookmarkEnd w:id="5"/>
      <w:r w:rsidRPr="00AF7992">
        <w:t>Foundation Skills</w:t>
      </w:r>
    </w:p>
    <w:p w:rsidR="00000000" w:rsidRPr="00463071" w:rsidP="00463071">
      <w:pPr>
        <w:pStyle w:val="BodyText"/>
        <w:rPr>
          <w:i/>
        </w:rPr>
      </w:pPr>
      <w:r w:rsidRPr="0046307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AF79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BodyText"/>
            </w:pPr>
            <w:r w:rsidRPr="00AF7992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BodyText"/>
            </w:pPr>
            <w:r w:rsidRPr="00AF7992">
              <w:rPr>
                <w:rStyle w:val="SpecialBold"/>
              </w:rPr>
              <w:t>Performance</w:t>
            </w:r>
          </w:p>
          <w:p w:rsidR="00000000" w:rsidRPr="00AF7992" w:rsidP="00AF7992">
            <w:pPr>
              <w:pStyle w:val="BodyText"/>
            </w:pPr>
            <w:r w:rsidRPr="00AF7992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rPr>
                <w:rStyle w:val="SpecialBold"/>
              </w:rPr>
              <w:t>Description</w:t>
            </w:r>
          </w:p>
        </w:tc>
      </w:tr>
      <w:tr w:rsidTr="00AF79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1.1-1.3, 2.1-2.3, 3.1, 4.2, 4.</w:t>
            </w:r>
            <w:r w:rsidRPr="00AF7992">
              <w:t>3, 5.2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ListBullet"/>
              <w:rPr>
                <w:lang w:val="en-NZ"/>
              </w:rPr>
            </w:pPr>
            <w:r w:rsidRPr="00AF7992">
              <w:t xml:space="preserve">Interprets information from a range of familiar texts including organisational policies and procedures </w:t>
            </w:r>
          </w:p>
        </w:tc>
      </w:tr>
      <w:tr w:rsidTr="00AF79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 xml:space="preserve">2.2, 2.3, 3.1, 3.3, </w:t>
            </w:r>
            <w:r w:rsidRPr="00AF7992">
              <w:t xml:space="preserve">4.1, 4.2, 5.2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ListBullet"/>
              <w:rPr>
                <w:lang w:val="en-NZ"/>
              </w:rPr>
            </w:pPr>
            <w:r w:rsidRPr="00AF7992">
              <w:t>Uses appropriate vocabulary and formats to achieve precise meaning in a range of documentation</w:t>
            </w:r>
          </w:p>
        </w:tc>
      </w:tr>
      <w:tr w:rsidTr="00AF79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 xml:space="preserve">2.3, 3.3, 4.1, 5.1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ListBullet"/>
            </w:pPr>
            <w:r w:rsidRPr="00AF7992">
              <w:t xml:space="preserve">Provides information using terminology and style appropriate to context and audience </w:t>
            </w:r>
          </w:p>
          <w:p w:rsidR="00000000" w:rsidP="00AF7992">
            <w:pPr>
              <w:pStyle w:val="ListBullet"/>
              <w:rPr>
                <w:lang w:val="en-NZ"/>
              </w:rPr>
            </w:pPr>
            <w:r w:rsidRPr="00AF7992">
              <w:t xml:space="preserve">Uses questioning and listening techniques to exchange and clarify information </w:t>
            </w:r>
          </w:p>
        </w:tc>
      </w:tr>
      <w:tr w:rsidTr="00AF79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 xml:space="preserve">1.1, 1.2, 2.1-2.3, 4.1, 4.2, 5.1, 5.2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ListBullet"/>
              <w:rPr>
                <w:lang w:val="en-NZ"/>
              </w:rPr>
            </w:pPr>
            <w:r w:rsidRPr="00AF7992">
              <w:t>I</w:t>
            </w:r>
            <w:r w:rsidRPr="00AF7992">
              <w:t xml:space="preserve">nterprets and analyses numerical information to identify budgetary requirements </w:t>
            </w:r>
          </w:p>
        </w:tc>
      </w:tr>
      <w:tr w:rsidTr="00AF79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 xml:space="preserve">Navigate the world of work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 xml:space="preserve">1.2, 1.3, 4.2, 5.2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ListBullet"/>
              <w:rPr>
                <w:lang w:val="en-NZ"/>
              </w:rPr>
            </w:pPr>
            <w:r w:rsidRPr="00AF7992">
              <w:t xml:space="preserve">Adheres to organisational protocols and procedures and understands the nature and purpose </w:t>
            </w:r>
            <w:r w:rsidRPr="00AF7992">
              <w:t>of own role and associated responsibilities</w:t>
            </w:r>
          </w:p>
        </w:tc>
      </w:tr>
      <w:tr w:rsidTr="00AF79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 xml:space="preserve">  3.3, 5.1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ListBullet"/>
            </w:pPr>
            <w:r w:rsidRPr="00AF7992">
              <w:t xml:space="preserve">Selects the appropriate form, channel and mode of communication for a specific purpose relevant to own role  </w:t>
            </w:r>
          </w:p>
          <w:p w:rsidR="00000000" w:rsidP="00AF7992">
            <w:pPr>
              <w:pStyle w:val="ListBullet"/>
              <w:rPr>
                <w:lang w:val="en-NZ"/>
              </w:rPr>
            </w:pPr>
            <w:r w:rsidRPr="00AF7992">
              <w:t>Seeks to cooperate with others to achieve results in immediate wor</w:t>
            </w:r>
            <w:r w:rsidRPr="00AF7992">
              <w:t>k context</w:t>
            </w:r>
          </w:p>
        </w:tc>
      </w:tr>
      <w:tr w:rsidTr="00AF79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 xml:space="preserve">Get the work done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1.1, 1.3, 2.1, 2.2, 3.1-3.3, 4.1, 4.3, 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ListBullet"/>
            </w:pPr>
            <w:r w:rsidRPr="00AF7992">
              <w:t>Takes responsibility for planning and organising tasks required to achieve required outcomes</w:t>
            </w:r>
          </w:p>
          <w:p w:rsidR="00000000" w:rsidRPr="00AF7992" w:rsidP="00AF7992">
            <w:pPr>
              <w:pStyle w:val="ListBullet"/>
            </w:pPr>
            <w:r w:rsidRPr="00AF7992">
              <w:t xml:space="preserve">Makes routine decisions based on implementation of standard plans and procedures </w:t>
            </w:r>
          </w:p>
          <w:p w:rsidR="00000000" w:rsidRPr="00AF7992" w:rsidP="00AF7992">
            <w:pPr>
              <w:pStyle w:val="ListBullet"/>
            </w:pPr>
            <w:r w:rsidRPr="00AF7992">
              <w:t>Co</w:t>
            </w:r>
            <w:r w:rsidRPr="00AF7992">
              <w:t>llects and analyses information efficiently to develop recommendations for improvements and perform resourcing tasks</w:t>
            </w:r>
          </w:p>
          <w:p w:rsidR="00000000" w:rsidRPr="00AF7992" w:rsidP="00AF7992">
            <w:pPr>
              <w:pStyle w:val="ListBullet"/>
            </w:pPr>
            <w:r w:rsidRPr="00AF7992">
              <w:t xml:space="preserve">Uses digital systems and tools to access, store and retrieve data and manage information </w:t>
            </w:r>
          </w:p>
        </w:tc>
      </w:tr>
    </w:tbl>
    <w:p w:rsidR="00000000" w:rsidRPr="00AF7992" w:rsidP="00AF7992">
      <w:pPr>
        <w:pStyle w:val="BodyText"/>
      </w:pPr>
    </w:p>
    <w:p w:rsidR="00000000" w:rsidRPr="00AF7992" w:rsidP="00AF7992">
      <w:pPr>
        <w:pStyle w:val="AllowPageBreak"/>
      </w:pPr>
    </w:p>
    <w:p w:rsidR="00000000" w:rsidRPr="00AF7992" w:rsidP="00AF7992">
      <w:pPr>
        <w:pStyle w:val="Heading1"/>
      </w:pPr>
      <w:bookmarkStart w:id="6" w:name="O_702065"/>
      <w:bookmarkEnd w:id="6"/>
      <w:r w:rsidRPr="00AF799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F79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BodyText"/>
            </w:pPr>
            <w:r w:rsidRPr="00AF7992">
              <w:rPr>
                <w:rStyle w:val="SpecialBold"/>
              </w:rPr>
              <w:t xml:space="preserve">Code and title </w:t>
            </w:r>
          </w:p>
          <w:p w:rsidR="00000000" w:rsidRPr="00AF7992" w:rsidP="00AF7992">
            <w:pPr>
              <w:pStyle w:val="BodyText"/>
            </w:pPr>
            <w:r w:rsidRPr="00AF799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BodyText"/>
            </w:pPr>
            <w:r w:rsidRPr="00AF7992">
              <w:rPr>
                <w:rStyle w:val="SpecialBold"/>
              </w:rPr>
              <w:t>Code and title</w:t>
            </w:r>
          </w:p>
          <w:p w:rsidR="00000000" w:rsidRPr="00AF7992" w:rsidP="00AF7992">
            <w:pPr>
              <w:pStyle w:val="BodyText"/>
            </w:pPr>
            <w:r w:rsidRPr="00AF799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BodyText"/>
            </w:pPr>
            <w:r w:rsidRPr="00AF799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rPr>
                <w:rStyle w:val="SpecialBold"/>
              </w:rPr>
              <w:t>Equivalence status</w:t>
            </w:r>
          </w:p>
        </w:tc>
      </w:tr>
      <w:tr w:rsidTr="00AF79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BSBFLM306 Provide workplace information and resourcing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BSBFLM306C Provide workplace information and resourcing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992">
            <w:pPr>
              <w:pStyle w:val="BodyText"/>
              <w:rPr>
                <w:lang w:val="en-NZ"/>
              </w:rPr>
            </w:pPr>
            <w:r w:rsidRPr="00AF7992">
              <w:t>Updated to meet Standards for Training P</w:t>
            </w:r>
            <w:r w:rsidRPr="00AF7992">
              <w:t>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992" w:rsidP="00AF7992">
            <w:pPr>
              <w:pStyle w:val="BodyText"/>
            </w:pPr>
            <w:r w:rsidRPr="00AF7992">
              <w:t>Equivalent unit</w:t>
            </w:r>
          </w:p>
        </w:tc>
      </w:tr>
    </w:tbl>
    <w:p w:rsidR="00000000" w:rsidRPr="00AF7992" w:rsidP="00AF7992">
      <w:pPr>
        <w:pStyle w:val="BodyText"/>
      </w:pPr>
    </w:p>
    <w:p w:rsidR="00000000" w:rsidRPr="00AF7992" w:rsidP="00AF7992">
      <w:pPr>
        <w:pStyle w:val="AllowPageBreak"/>
      </w:pPr>
    </w:p>
    <w:p w:rsidR="00000000" w:rsidRPr="00AF7992" w:rsidP="00AF7992">
      <w:pPr>
        <w:pStyle w:val="Heading1"/>
      </w:pPr>
      <w:bookmarkStart w:id="7" w:name="O_702072"/>
      <w:bookmarkEnd w:id="7"/>
      <w:r w:rsidRPr="00AF7992">
        <w:t>Links</w:t>
      </w:r>
    </w:p>
    <w:p w:rsidR="00000000" w:rsidRPr="00AF7992" w:rsidP="00463071">
      <w:pPr>
        <w:pStyle w:val="BodyText"/>
      </w:pPr>
      <w:r w:rsidRPr="00AF79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21D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F7992" w:rsidP="00AF7992"/>
    <w:sectPr w:rsidSect="00AF79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9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992" w:rsidRPr="00463071" w:rsidP="0046307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9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71" w:rsidP="00AF79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3071" w:rsidP="00AF79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63071" w:rsidP="00AF79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9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992" w:rsidRPr="00463071" w:rsidP="004630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9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071" w:rsidRPr="002D2AF8" w:rsidP="00AF79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BSBFLM306 Provide workplace information and resourcing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63071" w:rsidP="00AF79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4E5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A853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9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9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9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9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9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9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9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9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9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9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9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992"/>
  </w:style>
  <w:style w:type="character" w:customStyle="1" w:styleId="Heading1Char">
    <w:name w:val="Heading 1 Char"/>
    <w:basedOn w:val="DefaultParagraphFont"/>
    <w:link w:val="Heading1"/>
    <w:rsid w:val="00AF79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9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9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9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7992"/>
    <w:rPr>
      <w:b/>
      <w:spacing w:val="0"/>
    </w:rPr>
  </w:style>
  <w:style w:type="character" w:styleId="Emphasis">
    <w:name w:val="Emphasis"/>
    <w:basedOn w:val="DefaultParagraphFont"/>
    <w:qFormat/>
    <w:rsid w:val="00AF7992"/>
    <w:rPr>
      <w:i/>
    </w:rPr>
  </w:style>
  <w:style w:type="paragraph" w:customStyle="1" w:styleId="SuperHeading">
    <w:name w:val="SuperHeading"/>
    <w:basedOn w:val="Normal"/>
    <w:rsid w:val="00AF79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9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9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9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9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9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9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9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9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9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9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9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9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9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9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9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9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9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9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9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79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9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9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79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79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9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9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9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9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9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9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9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9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79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9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9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992"/>
  </w:style>
  <w:style w:type="paragraph" w:styleId="TableofFigures">
    <w:name w:val="table of figures"/>
    <w:basedOn w:val="Normal"/>
    <w:next w:val="Normal"/>
    <w:semiHidden/>
    <w:rsid w:val="00AF79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9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7992"/>
    <w:rPr>
      <w:rFonts w:ascii="Wingdings" w:hAnsi="Wingdings"/>
    </w:rPr>
  </w:style>
  <w:style w:type="paragraph" w:customStyle="1" w:styleId="TableHeading">
    <w:name w:val="Table Heading"/>
    <w:basedOn w:val="HeadingBase"/>
    <w:rsid w:val="00AF79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992"/>
    <w:rPr>
      <w:color w:val="0033CC"/>
      <w:u w:val="none"/>
    </w:rPr>
  </w:style>
  <w:style w:type="paragraph" w:customStyle="1" w:styleId="BodyTextRight">
    <w:name w:val="Body Text Right"/>
    <w:basedOn w:val="BodyText"/>
    <w:rsid w:val="00AF79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9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9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9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9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9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992"/>
    <w:rPr>
      <w:sz w:val="32"/>
    </w:rPr>
  </w:style>
  <w:style w:type="paragraph" w:customStyle="1" w:styleId="HeadingProcedure">
    <w:name w:val="Heading Procedure"/>
    <w:basedOn w:val="HeadingBase"/>
    <w:next w:val="Normal"/>
    <w:rsid w:val="00AF79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992"/>
    <w:pPr>
      <w:spacing w:before="60" w:after="60"/>
    </w:pPr>
  </w:style>
  <w:style w:type="paragraph" w:styleId="ListContinue">
    <w:name w:val="List Continue"/>
    <w:basedOn w:val="List"/>
    <w:rsid w:val="00AF7992"/>
    <w:pPr>
      <w:ind w:firstLine="0"/>
    </w:pPr>
  </w:style>
  <w:style w:type="paragraph" w:customStyle="1" w:styleId="ListNote">
    <w:name w:val="List Note"/>
    <w:basedOn w:val="List"/>
    <w:rsid w:val="00AF79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9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9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992"/>
    <w:rPr>
      <w:rFonts w:ascii="Courier New" w:hAnsi="Courier New"/>
    </w:rPr>
  </w:style>
  <w:style w:type="paragraph" w:customStyle="1" w:styleId="NoteBullet">
    <w:name w:val="Note Bullet"/>
    <w:basedOn w:val="Note"/>
    <w:rsid w:val="00AF79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9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9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9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9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79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9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992"/>
    <w:rPr>
      <w:b/>
      <w:smallCaps/>
    </w:rPr>
  </w:style>
  <w:style w:type="paragraph" w:customStyle="1" w:styleId="TableListNumber">
    <w:name w:val="Table List Number"/>
    <w:basedOn w:val="ListNumber"/>
    <w:rsid w:val="00AF79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9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992"/>
    <w:pPr>
      <w:numPr>
        <w:numId w:val="8"/>
      </w:numPr>
    </w:pPr>
  </w:style>
  <w:style w:type="paragraph" w:customStyle="1" w:styleId="ListAlpha2">
    <w:name w:val="List Alpha 2"/>
    <w:basedOn w:val="List2"/>
    <w:rsid w:val="00AF7992"/>
    <w:pPr>
      <w:numPr>
        <w:numId w:val="7"/>
      </w:numPr>
    </w:pPr>
  </w:style>
  <w:style w:type="paragraph" w:styleId="List2">
    <w:name w:val="List 2"/>
    <w:basedOn w:val="BodyText"/>
    <w:rsid w:val="00AF79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9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9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9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9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9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7992"/>
    <w:pPr>
      <w:numPr>
        <w:numId w:val="3"/>
      </w:numPr>
    </w:pPr>
  </w:style>
  <w:style w:type="paragraph" w:styleId="ListContinue2">
    <w:name w:val="List Continue 2"/>
    <w:basedOn w:val="List2"/>
    <w:rsid w:val="00AF7992"/>
    <w:pPr>
      <w:ind w:firstLine="0"/>
    </w:pPr>
  </w:style>
  <w:style w:type="paragraph" w:styleId="ListContinue3">
    <w:name w:val="List Continue 3"/>
    <w:basedOn w:val="List3"/>
    <w:rsid w:val="00AF7992"/>
    <w:pPr>
      <w:ind w:left="1021" w:firstLine="0"/>
    </w:pPr>
  </w:style>
  <w:style w:type="paragraph" w:styleId="ListContinue4">
    <w:name w:val="List Continue 4"/>
    <w:basedOn w:val="List4"/>
    <w:rsid w:val="00AF7992"/>
    <w:pPr>
      <w:ind w:firstLine="0"/>
    </w:pPr>
  </w:style>
  <w:style w:type="paragraph" w:styleId="ListContinue5">
    <w:name w:val="List Continue 5"/>
    <w:basedOn w:val="List5"/>
    <w:rsid w:val="00AF7992"/>
    <w:pPr>
      <w:ind w:firstLine="0"/>
    </w:pPr>
  </w:style>
  <w:style w:type="paragraph" w:styleId="ListNumber3">
    <w:name w:val="List Number 3"/>
    <w:basedOn w:val="List3"/>
    <w:rsid w:val="00AF7992"/>
    <w:pPr>
      <w:numPr>
        <w:numId w:val="4"/>
      </w:numPr>
    </w:pPr>
  </w:style>
  <w:style w:type="paragraph" w:styleId="ListNumber4">
    <w:name w:val="List Number 4"/>
    <w:basedOn w:val="List4"/>
    <w:rsid w:val="00AF7992"/>
    <w:pPr>
      <w:numPr>
        <w:numId w:val="5"/>
      </w:numPr>
    </w:pPr>
  </w:style>
  <w:style w:type="paragraph" w:styleId="ListNumber5">
    <w:name w:val="List Number 5"/>
    <w:basedOn w:val="List5"/>
    <w:rsid w:val="00AF7992"/>
    <w:pPr>
      <w:numPr>
        <w:numId w:val="6"/>
      </w:numPr>
    </w:pPr>
  </w:style>
  <w:style w:type="paragraph" w:styleId="BlockText">
    <w:name w:val="Block Text"/>
    <w:basedOn w:val="Normal"/>
    <w:rsid w:val="00AF79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9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992"/>
    <w:rPr>
      <w:sz w:val="16"/>
      <w:vertAlign w:val="superscript"/>
    </w:rPr>
  </w:style>
  <w:style w:type="character" w:customStyle="1" w:styleId="Symbols">
    <w:name w:val="Symbols"/>
    <w:basedOn w:val="DefaultParagraphFont"/>
    <w:rsid w:val="00AF7992"/>
    <w:rPr>
      <w:rFonts w:ascii="Symbol" w:hAnsi="Symbol"/>
    </w:rPr>
  </w:style>
  <w:style w:type="character" w:customStyle="1" w:styleId="MenuOptions">
    <w:name w:val="Menu Options"/>
    <w:basedOn w:val="DefaultParagraphFont"/>
    <w:rsid w:val="00AF79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992"/>
    <w:rPr>
      <w:b/>
    </w:rPr>
  </w:style>
  <w:style w:type="character" w:customStyle="1" w:styleId="Underlined">
    <w:name w:val="Underlined"/>
    <w:basedOn w:val="DefaultParagraphFont"/>
    <w:rsid w:val="00AF7992"/>
    <w:rPr>
      <w:u w:val="single"/>
    </w:rPr>
  </w:style>
  <w:style w:type="paragraph" w:customStyle="1" w:styleId="TableBodyTextRight">
    <w:name w:val="Table Body Text Right"/>
    <w:basedOn w:val="TableBodyText"/>
    <w:rsid w:val="00AF79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992"/>
    <w:rPr>
      <w:sz w:val="18"/>
    </w:rPr>
  </w:style>
  <w:style w:type="paragraph" w:customStyle="1" w:styleId="BodySmallRight">
    <w:name w:val="Body Small Right"/>
    <w:basedOn w:val="BodyTextRight"/>
    <w:rsid w:val="00AF7992"/>
    <w:rPr>
      <w:sz w:val="18"/>
      <w:szCs w:val="18"/>
    </w:rPr>
  </w:style>
  <w:style w:type="paragraph" w:customStyle="1" w:styleId="MarginEdition">
    <w:name w:val="Margin Edition"/>
    <w:basedOn w:val="MarginNote"/>
    <w:rsid w:val="00AF79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992"/>
    <w:rPr>
      <w:sz w:val="2"/>
      <w:szCs w:val="2"/>
    </w:rPr>
  </w:style>
  <w:style w:type="character" w:customStyle="1" w:styleId="Small">
    <w:name w:val="Small"/>
    <w:basedOn w:val="DefaultParagraphFont"/>
    <w:rsid w:val="00AF7992"/>
    <w:rPr>
      <w:sz w:val="16"/>
    </w:rPr>
  </w:style>
  <w:style w:type="paragraph" w:customStyle="1" w:styleId="WideTable">
    <w:name w:val="Wide Table"/>
    <w:basedOn w:val="Normal"/>
    <w:rsid w:val="00AF79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992"/>
  </w:style>
  <w:style w:type="paragraph" w:styleId="Quote">
    <w:name w:val="Quote"/>
    <w:basedOn w:val="Heading1"/>
    <w:link w:val="QuoteChar"/>
    <w:qFormat/>
    <w:rsid w:val="00AF79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9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992"/>
    <w:pPr>
      <w:pageBreakBefore/>
    </w:pPr>
  </w:style>
  <w:style w:type="paragraph" w:customStyle="1" w:styleId="Border">
    <w:name w:val="Border"/>
    <w:basedOn w:val="Normal"/>
    <w:qFormat/>
    <w:rsid w:val="00AF79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9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9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9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9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9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9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9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9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992"/>
    <w:rPr>
      <w:u w:val="single"/>
    </w:rPr>
  </w:style>
  <w:style w:type="character" w:customStyle="1" w:styleId="BoldandItalics">
    <w:name w:val="Bold and Italics"/>
    <w:qFormat/>
    <w:rsid w:val="00AF7992"/>
    <w:rPr>
      <w:b/>
      <w:i/>
      <w:u w:val="none"/>
    </w:rPr>
  </w:style>
  <w:style w:type="paragraph" w:styleId="BalloonText">
    <w:name w:val="Balloon Text"/>
    <w:basedOn w:val="Normal"/>
    <w:link w:val="BalloonTextChar"/>
    <w:rsid w:val="00AF79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9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9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9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9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9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992"/>
    <w:pPr>
      <w:spacing w:before="0" w:after="0"/>
    </w:pPr>
  </w:style>
  <w:style w:type="paragraph" w:customStyle="1" w:styleId="BodyTextBold">
    <w:name w:val="Body Text Bold"/>
    <w:basedOn w:val="BodyText"/>
    <w:qFormat/>
    <w:rsid w:val="00AF7992"/>
    <w:rPr>
      <w:b/>
    </w:rPr>
  </w:style>
  <w:style w:type="character" w:styleId="Hyperlink">
    <w:name w:val="Hyperlink"/>
    <w:basedOn w:val="DefaultParagraphFont"/>
    <w:uiPriority w:val="99"/>
    <w:unhideWhenUsed/>
    <w:rsid w:val="004630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690</Words>
  <Characters>4386</Characters>
  <Application>Microsoft Office Word</Application>
  <DocSecurity>0</DocSecurity>
  <Lines>168</Lines>
  <Paragraphs>99</Paragraphs>
  <ScaleCrop>false</ScaleCrop>
  <Company>Author-it Software Corporation Ltd.</Company>
  <LinksUpToDate>false</LinksUpToDate>
  <CharactersWithSpaces>4977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BSBFLM306 Provide workplace information and resourcing plans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2023-07-01T03:09:00Z</dcterms:created>
  <dcterms:modified xsi:type="dcterms:W3CDTF">2023-07-01T03:10:00Z</dcterms:modified>
</cp:coreProperties>
</file>