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19D" w:rsidP="007611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BSBFIM601 Manage finances</w:t>
      </w:r>
      <w:r>
        <w:fldChar w:fldCharType="end"/>
      </w:r>
    </w:p>
    <w:p w:rsidR="0076119D" w:rsidP="0076119D">
      <w:pPr>
        <w:pStyle w:val="Version"/>
        <w:sectPr w:rsidSect="009E1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302" w:rsidP="009E1302">
      <w:pPr>
        <w:pStyle w:val="SuperHeading"/>
      </w:pPr>
      <w:r w:rsidRPr="009E1302">
        <w:t>Assessment Requirements for BSBFIM601 Manage finances</w:t>
      </w:r>
    </w:p>
    <w:p w:rsidR="00000000" w:rsidRPr="009E1302" w:rsidP="009E1302">
      <w:pPr>
        <w:pStyle w:val="Heading1"/>
      </w:pPr>
      <w:bookmarkStart w:id="1" w:name="O_645175"/>
      <w:bookmarkEnd w:id="1"/>
      <w:r w:rsidRPr="009E13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E1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2" w:rsidP="009E1302">
            <w:pPr>
              <w:pStyle w:val="BodyText"/>
            </w:pPr>
            <w:r w:rsidRPr="009E13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2">
            <w:pPr>
              <w:pStyle w:val="BodyText"/>
              <w:rPr>
                <w:lang w:val="en-NZ"/>
              </w:rPr>
            </w:pPr>
            <w:r w:rsidRPr="009E1302">
              <w:rPr>
                <w:rStyle w:val="SpecialBold"/>
              </w:rPr>
              <w:t>Comments</w:t>
            </w:r>
          </w:p>
        </w:tc>
      </w:tr>
      <w:tr w:rsidTr="009E1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2">
            <w:pPr>
              <w:pStyle w:val="BodyText"/>
              <w:rPr>
                <w:lang w:val="en-NZ"/>
              </w:rPr>
            </w:pPr>
            <w:r w:rsidRPr="009E13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2" w:rsidP="009E1302">
            <w:pPr>
              <w:pStyle w:val="BodyText"/>
            </w:pPr>
            <w:r w:rsidRPr="009E1302">
              <w:t>This version first released with Business Services Training Package Version 1.0.</w:t>
            </w:r>
          </w:p>
        </w:tc>
      </w:tr>
    </w:tbl>
    <w:p w:rsidR="00000000" w:rsidRPr="009E1302" w:rsidP="009E1302">
      <w:pPr>
        <w:pStyle w:val="BodyText"/>
      </w:pPr>
    </w:p>
    <w:p w:rsidR="00000000" w:rsidRPr="009E1302" w:rsidP="009E1302">
      <w:pPr>
        <w:pStyle w:val="AllowPageBreak"/>
      </w:pPr>
    </w:p>
    <w:p w:rsidR="00000000" w:rsidRPr="009E1302" w:rsidP="009E1302">
      <w:pPr>
        <w:pStyle w:val="Heading1"/>
      </w:pPr>
      <w:bookmarkStart w:id="2" w:name="O_645176"/>
      <w:bookmarkEnd w:id="2"/>
      <w:r w:rsidRPr="009E1302">
        <w:t>Performance Evidence</w:t>
      </w:r>
    </w:p>
    <w:p w:rsidR="00000000" w:rsidRPr="009E1302" w:rsidP="0076119D">
      <w:pPr>
        <w:pStyle w:val="BodyText"/>
      </w:pPr>
      <w:r w:rsidRPr="009E1302">
        <w:t>Evidence of the ability to:</w:t>
      </w:r>
    </w:p>
    <w:p w:rsidR="00000000" w:rsidRPr="009E1302" w:rsidP="009E1302">
      <w:pPr>
        <w:pStyle w:val="ListBullet"/>
      </w:pPr>
      <w:r w:rsidRPr="009E1302">
        <w:t xml:space="preserve">plan for financial management </w:t>
      </w:r>
    </w:p>
    <w:p w:rsidR="00000000" w:rsidRPr="009E1302" w:rsidP="009E1302">
      <w:pPr>
        <w:pStyle w:val="ListBullet"/>
      </w:pPr>
      <w:r w:rsidRPr="009E1302">
        <w:t>read and r</w:t>
      </w:r>
      <w:r w:rsidRPr="009E1302">
        <w:t>eview profit and loss statements, cash flows and aging summaries</w:t>
      </w:r>
    </w:p>
    <w:p w:rsidR="00000000" w:rsidRPr="009E1302" w:rsidP="009E1302">
      <w:pPr>
        <w:pStyle w:val="ListBullet"/>
      </w:pPr>
      <w:r w:rsidRPr="009E1302">
        <w:t>prepare, implement and revise a budget which aligns with the business plan, is based on research and analysis of previous financial data and cash flow trends, and meets all compliance require</w:t>
      </w:r>
      <w:r w:rsidRPr="009E1302">
        <w:t>ments</w:t>
      </w:r>
    </w:p>
    <w:p w:rsidR="00000000" w:rsidRPr="009E1302" w:rsidP="009E1302">
      <w:pPr>
        <w:pStyle w:val="ListBullet"/>
      </w:pPr>
      <w:r w:rsidRPr="009E1302">
        <w:t>contribute to financial bids and estimates</w:t>
      </w:r>
    </w:p>
    <w:p w:rsidR="00000000" w:rsidRPr="009E1302" w:rsidP="009E1302">
      <w:pPr>
        <w:pStyle w:val="ListBullet"/>
      </w:pPr>
      <w:r w:rsidRPr="009E1302">
        <w:t>establish a budget and allocate funds in accordance with statutory and organisational requirements</w:t>
      </w:r>
    </w:p>
    <w:p w:rsidR="00000000" w:rsidRPr="009E1302" w:rsidP="009E1302">
      <w:pPr>
        <w:pStyle w:val="ListBullet"/>
      </w:pPr>
      <w:r w:rsidRPr="009E1302">
        <w:t>communicate with other people including:</w:t>
      </w:r>
    </w:p>
    <w:p w:rsidR="00000000" w:rsidRPr="009E1302" w:rsidP="009E1302">
      <w:pPr>
        <w:pStyle w:val="ListBullet2"/>
      </w:pPr>
      <w:r w:rsidRPr="009E1302">
        <w:t>reporting on financial activity and making recommendations</w:t>
      </w:r>
    </w:p>
    <w:p w:rsidR="00000000" w:rsidRPr="009E1302" w:rsidP="009E1302">
      <w:pPr>
        <w:pStyle w:val="ListBullet2"/>
      </w:pPr>
      <w:r w:rsidRPr="009E1302">
        <w:t xml:space="preserve">identifying and prioritising significant issues </w:t>
      </w:r>
    </w:p>
    <w:p w:rsidR="00000000" w:rsidRPr="009E1302" w:rsidP="009E1302">
      <w:pPr>
        <w:pStyle w:val="ListBullet2"/>
      </w:pPr>
      <w:r w:rsidRPr="009E1302">
        <w:t>ensuring managers and supervisors are clear about budgets.</w:t>
      </w:r>
    </w:p>
    <w:p w:rsidR="00000000" w:rsidRPr="009E1302" w:rsidP="009E1302">
      <w:pPr>
        <w:pStyle w:val="ListBullet"/>
      </w:pPr>
      <w:r w:rsidRPr="009E1302">
        <w:t>analyse the effectiveness of existing financial management approaches including reviewing financial management software, managing risks of misappro</w:t>
      </w:r>
      <w:r w:rsidRPr="009E1302">
        <w:t xml:space="preserve">priation of funds, ensuring systems are in place to record all transactions, maintaining an audit trail and complying with due diligence. </w:t>
      </w:r>
    </w:p>
    <w:p w:rsidR="00000000" w:rsidRPr="009E1302" w:rsidP="009E1302">
      <w:pPr>
        <w:pStyle w:val="BodyText"/>
      </w:pPr>
    </w:p>
    <w:p w:rsidR="00000000" w:rsidRPr="009E1302" w:rsidP="0076119D">
      <w:pPr>
        <w:pStyle w:val="BodyText"/>
      </w:pPr>
      <w:r w:rsidRPr="009E1302">
        <w:t>Note: If a specific volume or frequency is not stated, then evidence must be provided at least once.</w:t>
      </w:r>
    </w:p>
    <w:p w:rsidR="00000000" w:rsidRPr="009E1302" w:rsidP="009E1302">
      <w:pPr>
        <w:pStyle w:val="Heading1"/>
      </w:pPr>
      <w:bookmarkStart w:id="3" w:name="O_645177"/>
      <w:bookmarkEnd w:id="3"/>
      <w:r w:rsidRPr="009E1302">
        <w:t>Knowledge Evidence</w:t>
      </w:r>
    </w:p>
    <w:p w:rsidR="00000000" w:rsidRPr="009E1302" w:rsidP="0076119D">
      <w:pPr>
        <w:pStyle w:val="BodyText"/>
      </w:pPr>
      <w:r w:rsidRPr="009E1302">
        <w:t>To complete the unit requirements safely and effectively, the individual must:</w:t>
      </w:r>
    </w:p>
    <w:p w:rsidR="00000000" w:rsidRPr="009E1302" w:rsidP="009E1302">
      <w:pPr>
        <w:pStyle w:val="ListBullet"/>
      </w:pPr>
      <w:r w:rsidRPr="009E1302">
        <w:t>identify the requirements for financial probity</w:t>
      </w:r>
    </w:p>
    <w:p w:rsidR="00000000" w:rsidRPr="009E1302" w:rsidP="009E1302">
      <w:pPr>
        <w:pStyle w:val="ListBullet"/>
      </w:pPr>
      <w:r w:rsidRPr="009E1302">
        <w:t>describe the principles of accounting and financial systems</w:t>
      </w:r>
    </w:p>
    <w:p w:rsidR="00000000" w:rsidRPr="009E1302" w:rsidP="009E1302">
      <w:pPr>
        <w:pStyle w:val="ListBullet"/>
      </w:pPr>
      <w:r w:rsidRPr="009E1302">
        <w:t>explain Australian, international and local leg</w:t>
      </w:r>
      <w:r w:rsidRPr="009E1302">
        <w:t>islation and conventions that are relevant to financial management in the organisation</w:t>
      </w:r>
    </w:p>
    <w:p w:rsidR="00000000" w:rsidRPr="009E1302" w:rsidP="009E1302">
      <w:pPr>
        <w:pStyle w:val="ListBullet"/>
      </w:pPr>
      <w:r w:rsidRPr="009E1302">
        <w:t>outline the requirements of the Australian Tax Office, including Goods and Services Tax, Company Tax, Pay As You Go.</w:t>
      </w:r>
    </w:p>
    <w:p w:rsidR="00000000" w:rsidRPr="009E1302" w:rsidP="009E1302">
      <w:pPr>
        <w:pStyle w:val="AllowPageBreak"/>
      </w:pPr>
    </w:p>
    <w:p w:rsidR="00000000" w:rsidRPr="009E1302" w:rsidP="009E1302">
      <w:pPr>
        <w:pStyle w:val="Heading1"/>
      </w:pPr>
      <w:bookmarkStart w:id="4" w:name="O_645178"/>
      <w:bookmarkEnd w:id="4"/>
      <w:r w:rsidRPr="009E1302">
        <w:t>Assessment Conditions</w:t>
      </w:r>
    </w:p>
    <w:p w:rsidR="00000000" w:rsidRPr="009E1302" w:rsidP="0076119D">
      <w:pPr>
        <w:pStyle w:val="BodyText"/>
      </w:pPr>
      <w:r w:rsidRPr="009E1302">
        <w:t>Assessment must be conducted in a safe environment where evidence gathered demonstrates consistent performance of typical activities experienced in the financial management field of work and include access to:</w:t>
      </w:r>
    </w:p>
    <w:p w:rsidR="00000000" w:rsidRPr="009E1302" w:rsidP="009E1302">
      <w:pPr>
        <w:pStyle w:val="ListBullet"/>
      </w:pPr>
      <w:r w:rsidRPr="009E1302">
        <w:t>financial data</w:t>
      </w:r>
    </w:p>
    <w:p w:rsidR="00000000" w:rsidRPr="009E1302" w:rsidP="009E1302">
      <w:pPr>
        <w:pStyle w:val="ListBullet"/>
      </w:pPr>
      <w:r w:rsidRPr="009E1302">
        <w:t>relevant legislation and Austr</w:t>
      </w:r>
      <w:r w:rsidRPr="009E1302">
        <w:t>alian Tax Office requirements</w:t>
      </w:r>
    </w:p>
    <w:p w:rsidR="00000000" w:rsidRPr="009E1302" w:rsidP="009E1302">
      <w:pPr>
        <w:pStyle w:val="ListBullet"/>
      </w:pPr>
      <w:r w:rsidRPr="009E1302">
        <w:t>examples of business plans, profit and loss statements, cash flows and aging summaries</w:t>
      </w:r>
    </w:p>
    <w:p w:rsidR="00000000" w:rsidRPr="009E1302" w:rsidP="009E1302">
      <w:pPr>
        <w:pStyle w:val="ListBullet"/>
      </w:pPr>
      <w:r w:rsidRPr="009E1302">
        <w:t>organisational financial policies and procedures</w:t>
      </w:r>
    </w:p>
    <w:p w:rsidR="00000000" w:rsidRPr="009E1302" w:rsidP="009E1302">
      <w:pPr>
        <w:pStyle w:val="ListBullet"/>
      </w:pPr>
      <w:r w:rsidRPr="009E1302">
        <w:t>financial management software.</w:t>
      </w:r>
    </w:p>
    <w:p w:rsidR="00000000" w:rsidRPr="009E1302" w:rsidP="009E1302">
      <w:pPr>
        <w:pStyle w:val="BodyText"/>
      </w:pPr>
    </w:p>
    <w:p w:rsidR="00000000" w:rsidRPr="009E1302" w:rsidP="0076119D">
      <w:pPr>
        <w:pStyle w:val="BodyText"/>
      </w:pPr>
      <w:r w:rsidRPr="009E1302">
        <w:t>Assessors must satisfy NVR/AQTF assessor requirements.</w:t>
      </w:r>
    </w:p>
    <w:p w:rsidR="00000000" w:rsidRPr="009E1302" w:rsidP="009E1302">
      <w:pPr>
        <w:pStyle w:val="Heading1"/>
      </w:pPr>
      <w:bookmarkStart w:id="5" w:name="O_645181"/>
      <w:bookmarkEnd w:id="5"/>
      <w:r w:rsidRPr="009E1302">
        <w:t>Links</w:t>
      </w:r>
    </w:p>
    <w:p w:rsidR="00000000" w:rsidRPr="009E1302" w:rsidP="0076119D">
      <w:pPr>
        <w:pStyle w:val="BodyText"/>
      </w:pPr>
      <w:r w:rsidRPr="009E1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62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1302" w:rsidP="009E1302"/>
    <w:sectPr w:rsidSect="009E13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2" w:rsidRPr="0076119D" w:rsidP="007611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9D" w:rsidP="009E1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19D" w:rsidP="009E1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119D" w:rsidP="009E1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302" w:rsidRPr="0076119D" w:rsidP="007611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9D" w:rsidRPr="002D2AF8" w:rsidP="009E1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BSBFIM601 Manage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6119D" w:rsidP="009E1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9C5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D24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503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302"/>
  </w:style>
  <w:style w:type="character" w:customStyle="1" w:styleId="Heading1Char">
    <w:name w:val="Heading 1 Char"/>
    <w:basedOn w:val="DefaultParagraphFont"/>
    <w:link w:val="Heading1"/>
    <w:rsid w:val="009E1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3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302"/>
    <w:rPr>
      <w:b/>
      <w:spacing w:val="0"/>
    </w:rPr>
  </w:style>
  <w:style w:type="paragraph" w:styleId="ListBullet2">
    <w:name w:val="List Bullet 2"/>
    <w:basedOn w:val="List2"/>
    <w:rsid w:val="009E13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302"/>
    <w:rPr>
      <w:i/>
    </w:rPr>
  </w:style>
  <w:style w:type="paragraph" w:styleId="Caption">
    <w:name w:val="caption"/>
    <w:basedOn w:val="BodyText"/>
    <w:next w:val="Normal"/>
    <w:qFormat/>
    <w:rsid w:val="009E1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302"/>
  </w:style>
  <w:style w:type="paragraph" w:styleId="TableofFigures">
    <w:name w:val="table of figures"/>
    <w:basedOn w:val="Normal"/>
    <w:next w:val="Normal"/>
    <w:semiHidden/>
    <w:rsid w:val="009E1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3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302"/>
    <w:rPr>
      <w:rFonts w:ascii="Wingdings" w:hAnsi="Wingdings"/>
    </w:rPr>
  </w:style>
  <w:style w:type="paragraph" w:customStyle="1" w:styleId="TableHeading">
    <w:name w:val="Table Heading"/>
    <w:basedOn w:val="HeadingBase"/>
    <w:rsid w:val="009E1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302"/>
    <w:rPr>
      <w:color w:val="0033CC"/>
      <w:u w:val="none"/>
    </w:rPr>
  </w:style>
  <w:style w:type="paragraph" w:customStyle="1" w:styleId="BodyTextRight">
    <w:name w:val="Body Text Right"/>
    <w:basedOn w:val="BodyText"/>
    <w:rsid w:val="009E1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3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302"/>
    <w:rPr>
      <w:sz w:val="32"/>
    </w:rPr>
  </w:style>
  <w:style w:type="paragraph" w:customStyle="1" w:styleId="HeadingProcedure">
    <w:name w:val="Heading Procedure"/>
    <w:basedOn w:val="HeadingBase"/>
    <w:next w:val="Normal"/>
    <w:rsid w:val="009E1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302"/>
    <w:pPr>
      <w:spacing w:before="60" w:after="60"/>
    </w:pPr>
  </w:style>
  <w:style w:type="paragraph" w:styleId="ListContinue">
    <w:name w:val="List Continue"/>
    <w:basedOn w:val="List"/>
    <w:rsid w:val="009E1302"/>
    <w:pPr>
      <w:ind w:firstLine="0"/>
    </w:pPr>
  </w:style>
  <w:style w:type="paragraph" w:customStyle="1" w:styleId="ListNote">
    <w:name w:val="List Note"/>
    <w:basedOn w:val="List"/>
    <w:rsid w:val="009E1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302"/>
    <w:rPr>
      <w:rFonts w:ascii="Courier New" w:hAnsi="Courier New"/>
    </w:rPr>
  </w:style>
  <w:style w:type="paragraph" w:customStyle="1" w:styleId="NoteBullet">
    <w:name w:val="Note Bullet"/>
    <w:basedOn w:val="Note"/>
    <w:rsid w:val="009E1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3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302"/>
    <w:rPr>
      <w:b/>
      <w:smallCaps/>
    </w:rPr>
  </w:style>
  <w:style w:type="paragraph" w:customStyle="1" w:styleId="TableListNumber">
    <w:name w:val="Table List Number"/>
    <w:basedOn w:val="ListNumber"/>
    <w:rsid w:val="009E1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302"/>
    <w:pPr>
      <w:numPr>
        <w:numId w:val="9"/>
      </w:numPr>
    </w:pPr>
  </w:style>
  <w:style w:type="paragraph" w:customStyle="1" w:styleId="ListAlpha2">
    <w:name w:val="List Alpha 2"/>
    <w:basedOn w:val="List2"/>
    <w:rsid w:val="009E1302"/>
    <w:pPr>
      <w:numPr>
        <w:numId w:val="8"/>
      </w:numPr>
    </w:pPr>
  </w:style>
  <w:style w:type="paragraph" w:styleId="List2">
    <w:name w:val="List 2"/>
    <w:basedOn w:val="BodyText"/>
    <w:rsid w:val="009E1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3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3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302"/>
    <w:pPr>
      <w:numPr>
        <w:numId w:val="4"/>
      </w:numPr>
    </w:pPr>
  </w:style>
  <w:style w:type="paragraph" w:styleId="ListContinue2">
    <w:name w:val="List Continue 2"/>
    <w:basedOn w:val="List2"/>
    <w:rsid w:val="009E1302"/>
    <w:pPr>
      <w:ind w:firstLine="0"/>
    </w:pPr>
  </w:style>
  <w:style w:type="paragraph" w:styleId="ListContinue3">
    <w:name w:val="List Continue 3"/>
    <w:basedOn w:val="List3"/>
    <w:rsid w:val="009E1302"/>
    <w:pPr>
      <w:ind w:left="1021" w:firstLine="0"/>
    </w:pPr>
  </w:style>
  <w:style w:type="paragraph" w:styleId="ListContinue4">
    <w:name w:val="List Continue 4"/>
    <w:basedOn w:val="List4"/>
    <w:rsid w:val="009E1302"/>
    <w:pPr>
      <w:ind w:firstLine="0"/>
    </w:pPr>
  </w:style>
  <w:style w:type="paragraph" w:styleId="ListContinue5">
    <w:name w:val="List Continue 5"/>
    <w:basedOn w:val="List5"/>
    <w:rsid w:val="009E1302"/>
    <w:pPr>
      <w:ind w:firstLine="0"/>
    </w:pPr>
  </w:style>
  <w:style w:type="paragraph" w:styleId="ListNumber3">
    <w:name w:val="List Number 3"/>
    <w:basedOn w:val="List3"/>
    <w:rsid w:val="009E1302"/>
    <w:pPr>
      <w:numPr>
        <w:numId w:val="5"/>
      </w:numPr>
    </w:pPr>
  </w:style>
  <w:style w:type="paragraph" w:styleId="ListNumber4">
    <w:name w:val="List Number 4"/>
    <w:basedOn w:val="List4"/>
    <w:rsid w:val="009E1302"/>
    <w:pPr>
      <w:numPr>
        <w:numId w:val="6"/>
      </w:numPr>
    </w:pPr>
  </w:style>
  <w:style w:type="paragraph" w:styleId="ListNumber5">
    <w:name w:val="List Number 5"/>
    <w:basedOn w:val="List5"/>
    <w:rsid w:val="009E1302"/>
    <w:pPr>
      <w:numPr>
        <w:numId w:val="7"/>
      </w:numPr>
    </w:pPr>
  </w:style>
  <w:style w:type="paragraph" w:styleId="BlockText">
    <w:name w:val="Block Text"/>
    <w:basedOn w:val="Normal"/>
    <w:rsid w:val="009E1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302"/>
    <w:rPr>
      <w:sz w:val="16"/>
      <w:vertAlign w:val="superscript"/>
    </w:rPr>
  </w:style>
  <w:style w:type="character" w:customStyle="1" w:styleId="Symbols">
    <w:name w:val="Symbols"/>
    <w:basedOn w:val="DefaultParagraphFont"/>
    <w:rsid w:val="009E1302"/>
    <w:rPr>
      <w:rFonts w:ascii="Symbol" w:hAnsi="Symbol"/>
    </w:rPr>
  </w:style>
  <w:style w:type="character" w:customStyle="1" w:styleId="MenuOptions">
    <w:name w:val="Menu Options"/>
    <w:basedOn w:val="DefaultParagraphFont"/>
    <w:rsid w:val="009E1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302"/>
    <w:rPr>
      <w:b/>
    </w:rPr>
  </w:style>
  <w:style w:type="character" w:customStyle="1" w:styleId="Underlined">
    <w:name w:val="Underlined"/>
    <w:basedOn w:val="DefaultParagraphFont"/>
    <w:rsid w:val="009E1302"/>
    <w:rPr>
      <w:u w:val="single"/>
    </w:rPr>
  </w:style>
  <w:style w:type="paragraph" w:customStyle="1" w:styleId="TableBodyTextRight">
    <w:name w:val="Table Body Text Right"/>
    <w:basedOn w:val="TableBodyText"/>
    <w:rsid w:val="009E1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302"/>
    <w:rPr>
      <w:sz w:val="18"/>
    </w:rPr>
  </w:style>
  <w:style w:type="paragraph" w:customStyle="1" w:styleId="BodySmallRight">
    <w:name w:val="Body Small Right"/>
    <w:basedOn w:val="BodyTextRight"/>
    <w:rsid w:val="009E1302"/>
    <w:rPr>
      <w:sz w:val="18"/>
      <w:szCs w:val="18"/>
    </w:rPr>
  </w:style>
  <w:style w:type="paragraph" w:customStyle="1" w:styleId="MarginEdition">
    <w:name w:val="Margin Edition"/>
    <w:basedOn w:val="MarginNote"/>
    <w:rsid w:val="009E1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302"/>
    <w:rPr>
      <w:sz w:val="2"/>
      <w:szCs w:val="2"/>
    </w:rPr>
  </w:style>
  <w:style w:type="character" w:customStyle="1" w:styleId="Small">
    <w:name w:val="Small"/>
    <w:basedOn w:val="DefaultParagraphFont"/>
    <w:rsid w:val="009E1302"/>
    <w:rPr>
      <w:sz w:val="16"/>
    </w:rPr>
  </w:style>
  <w:style w:type="paragraph" w:customStyle="1" w:styleId="WideTable">
    <w:name w:val="Wide Table"/>
    <w:basedOn w:val="Normal"/>
    <w:rsid w:val="009E1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302"/>
  </w:style>
  <w:style w:type="paragraph" w:styleId="Quote">
    <w:name w:val="Quote"/>
    <w:basedOn w:val="Heading1"/>
    <w:link w:val="QuoteChar"/>
    <w:qFormat/>
    <w:rsid w:val="009E1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302"/>
    <w:pPr>
      <w:pageBreakBefore/>
    </w:pPr>
  </w:style>
  <w:style w:type="paragraph" w:customStyle="1" w:styleId="Border">
    <w:name w:val="Border"/>
    <w:basedOn w:val="Normal"/>
    <w:qFormat/>
    <w:rsid w:val="009E1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302"/>
    <w:rPr>
      <w:u w:val="single"/>
    </w:rPr>
  </w:style>
  <w:style w:type="character" w:customStyle="1" w:styleId="BoldandItalics">
    <w:name w:val="Bold and Italics"/>
    <w:qFormat/>
    <w:rsid w:val="009E1302"/>
    <w:rPr>
      <w:b/>
      <w:i/>
      <w:u w:val="none"/>
    </w:rPr>
  </w:style>
  <w:style w:type="paragraph" w:styleId="BalloonText">
    <w:name w:val="Balloon Text"/>
    <w:basedOn w:val="Normal"/>
    <w:link w:val="BalloonTextChar"/>
    <w:rsid w:val="009E1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302"/>
    <w:pPr>
      <w:spacing w:before="0" w:after="0"/>
    </w:pPr>
  </w:style>
  <w:style w:type="paragraph" w:customStyle="1" w:styleId="BodyTextBold">
    <w:name w:val="Body Text Bold"/>
    <w:basedOn w:val="BodyText"/>
    <w:qFormat/>
    <w:rsid w:val="009E1302"/>
    <w:rPr>
      <w:b/>
    </w:rPr>
  </w:style>
  <w:style w:type="character" w:styleId="Hyperlink">
    <w:name w:val="Hyperlink"/>
    <w:basedOn w:val="DefaultParagraphFont"/>
    <w:uiPriority w:val="99"/>
    <w:unhideWhenUsed/>
    <w:rsid w:val="007611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2307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BSBFIM601 Manage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2023-07-01T02:55:00Z</dcterms:created>
  <dcterms:modified xsi:type="dcterms:W3CDTF">2023-07-01T02:55:00Z</dcterms:modified>
</cp:coreProperties>
</file>