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EA9" w:rsidP="00563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BSBFIA501 Report on finances related to international business</w:t>
      </w:r>
      <w:r>
        <w:fldChar w:fldCharType="end"/>
      </w:r>
    </w:p>
    <w:p w:rsidR="00563EA9" w:rsidP="00563EA9">
      <w:pPr>
        <w:pStyle w:val="Version"/>
        <w:sectPr w:rsidSect="00FB4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A33" w:rsidP="00FB4A33">
      <w:pPr>
        <w:pStyle w:val="SuperHeading"/>
      </w:pPr>
      <w:r w:rsidRPr="00FB4A33">
        <w:t>Assessment Re</w:t>
      </w:r>
      <w:r w:rsidRPr="00FB4A33">
        <w:t>quirements for BSBFIA501 Report on finances related to international business</w:t>
      </w:r>
    </w:p>
    <w:p w:rsidR="00000000" w:rsidRPr="00FB4A33" w:rsidP="00FB4A33">
      <w:pPr>
        <w:pStyle w:val="Heading1"/>
      </w:pPr>
      <w:bookmarkStart w:id="1" w:name="O_701893"/>
      <w:bookmarkEnd w:id="1"/>
      <w:r w:rsidRPr="00FB4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4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33" w:rsidP="00FB4A33">
            <w:pPr>
              <w:pStyle w:val="BodyText"/>
            </w:pPr>
            <w:r w:rsidRPr="00FB4A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33">
            <w:pPr>
              <w:pStyle w:val="BodyText"/>
              <w:rPr>
                <w:lang w:val="en-NZ"/>
              </w:rPr>
            </w:pPr>
            <w:r w:rsidRPr="00FB4A33">
              <w:rPr>
                <w:rStyle w:val="SpecialBold"/>
              </w:rPr>
              <w:t>Comments</w:t>
            </w:r>
          </w:p>
        </w:tc>
      </w:tr>
      <w:tr w:rsidTr="00FB4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33">
            <w:pPr>
              <w:pStyle w:val="BodyText"/>
              <w:rPr>
                <w:lang w:val="en-NZ"/>
              </w:rPr>
            </w:pPr>
            <w:r w:rsidRPr="00FB4A33">
              <w:t>Release 1</w:t>
            </w:r>
            <w:r w:rsidRPr="00FB4A3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33" w:rsidP="00FB4A33">
            <w:pPr>
              <w:pStyle w:val="BodyText"/>
            </w:pPr>
            <w:r w:rsidRPr="00FB4A33">
              <w:t>This version first released with Business Services Training Package Version 1.0.</w:t>
            </w:r>
          </w:p>
        </w:tc>
      </w:tr>
    </w:tbl>
    <w:p w:rsidR="00000000" w:rsidRPr="00FB4A33" w:rsidP="00FB4A33">
      <w:pPr>
        <w:pStyle w:val="BodyText"/>
      </w:pPr>
    </w:p>
    <w:p w:rsidR="00000000" w:rsidRPr="00FB4A33" w:rsidP="00FB4A33">
      <w:pPr>
        <w:pStyle w:val="AllowPageBreak"/>
      </w:pPr>
    </w:p>
    <w:p w:rsidR="00000000" w:rsidRPr="00FB4A33" w:rsidP="00FB4A33">
      <w:pPr>
        <w:pStyle w:val="Heading1"/>
      </w:pPr>
      <w:bookmarkStart w:id="2" w:name="O_701894"/>
      <w:bookmarkEnd w:id="2"/>
      <w:r w:rsidRPr="00FB4A33">
        <w:t>Performance Evidence</w:t>
      </w:r>
    </w:p>
    <w:p w:rsidR="00000000" w:rsidRPr="00FB4A33" w:rsidP="00563EA9">
      <w:pPr>
        <w:pStyle w:val="BodyText"/>
      </w:pPr>
      <w:r w:rsidRPr="00FB4A33">
        <w:t>Evidence of the ability to:</w:t>
      </w:r>
    </w:p>
    <w:p w:rsidR="00000000" w:rsidRPr="00FB4A33" w:rsidP="00FB4A33">
      <w:pPr>
        <w:pStyle w:val="ListBullet"/>
      </w:pPr>
      <w:r w:rsidRPr="00FB4A33">
        <w:t>collate and analyse financial data for the international business operations of an organisation in compliance with Australian and international legislative requirements</w:t>
      </w:r>
    </w:p>
    <w:p w:rsidR="00000000" w:rsidRPr="00FB4A33" w:rsidP="00FB4A33">
      <w:pPr>
        <w:pStyle w:val="ListBullet"/>
      </w:pPr>
      <w:r w:rsidRPr="00FB4A33">
        <w:t xml:space="preserve">prepare financial reports containing </w:t>
      </w:r>
      <w:r w:rsidRPr="00FB4A33">
        <w:t>recommendations and prioritising improvements in both compliance and the efficiency of the organisation’s international business operations.</w:t>
      </w:r>
    </w:p>
    <w:p w:rsidR="00000000" w:rsidRPr="00FB4A33" w:rsidP="00FB4A33">
      <w:pPr>
        <w:pStyle w:val="BodyText"/>
      </w:pPr>
    </w:p>
    <w:p w:rsidR="00000000" w:rsidRPr="00FB4A33" w:rsidP="00563EA9">
      <w:pPr>
        <w:pStyle w:val="BodyText"/>
      </w:pPr>
      <w:r w:rsidRPr="00FB4A33">
        <w:t>Note: If a specific volume or frequency is not stated, then evidence must be provided at least once.</w:t>
      </w:r>
    </w:p>
    <w:p w:rsidR="00000000" w:rsidRPr="00FB4A33" w:rsidP="00FB4A33">
      <w:pPr>
        <w:pStyle w:val="Heading1"/>
      </w:pPr>
      <w:bookmarkStart w:id="3" w:name="O_701895"/>
      <w:bookmarkEnd w:id="3"/>
      <w:r w:rsidRPr="00FB4A33">
        <w:t>Knowledge Evidence</w:t>
      </w:r>
    </w:p>
    <w:p w:rsidR="00000000" w:rsidRPr="00FB4A33" w:rsidP="00563EA9">
      <w:pPr>
        <w:pStyle w:val="BodyText"/>
      </w:pPr>
      <w:r w:rsidRPr="00FB4A33">
        <w:t>To complete the unit requirements safely and effectively, the individual must:</w:t>
      </w:r>
    </w:p>
    <w:p w:rsidR="00000000" w:rsidRPr="00FB4A33" w:rsidP="00FB4A33">
      <w:pPr>
        <w:pStyle w:val="ListBullet"/>
      </w:pPr>
      <w:r w:rsidRPr="00FB4A33">
        <w:t>identify the organisational procedures and requirements relating to compliance issues and financial reporting</w:t>
      </w:r>
    </w:p>
    <w:p w:rsidR="00000000" w:rsidRPr="00FB4A33" w:rsidP="00FB4A33">
      <w:pPr>
        <w:pStyle w:val="ListBullet"/>
      </w:pPr>
      <w:r w:rsidRPr="00FB4A33">
        <w:t>explain the principles of accounting an</w:t>
      </w:r>
      <w:r w:rsidRPr="00FB4A33">
        <w:t>d financial systems</w:t>
      </w:r>
    </w:p>
    <w:p w:rsidR="00000000" w:rsidRPr="00FB4A33" w:rsidP="00FB4A33">
      <w:pPr>
        <w:pStyle w:val="ListBullet"/>
      </w:pPr>
      <w:r w:rsidRPr="00FB4A33">
        <w:t>describe the range of products or services being marketed and traded by the organisation internationally</w:t>
      </w:r>
    </w:p>
    <w:p w:rsidR="00000000" w:rsidRPr="00FB4A33" w:rsidP="00FB4A33">
      <w:pPr>
        <w:pStyle w:val="ListBullet"/>
      </w:pPr>
      <w:r w:rsidRPr="00FB4A33">
        <w:t xml:space="preserve">identify the key provisions of relevant legislation, regulations, codes of practice and national standards affecting international </w:t>
      </w:r>
      <w:r w:rsidRPr="00FB4A33">
        <w:t>business operations</w:t>
      </w:r>
    </w:p>
    <w:p w:rsidR="00000000" w:rsidRPr="00FB4A33" w:rsidP="00FB4A33">
      <w:pPr>
        <w:pStyle w:val="ListBullet"/>
      </w:pPr>
      <w:r w:rsidRPr="00FB4A33">
        <w:t>list the sources of information to facilitate compliance with relevant international finance regulations.</w:t>
      </w:r>
    </w:p>
    <w:p w:rsidR="00000000" w:rsidRPr="00FB4A33" w:rsidP="00FB4A33">
      <w:pPr>
        <w:pStyle w:val="AllowPageBreak"/>
      </w:pPr>
    </w:p>
    <w:p w:rsidR="00000000" w:rsidRPr="00FB4A33" w:rsidP="00FB4A33">
      <w:pPr>
        <w:pStyle w:val="Heading1"/>
      </w:pPr>
      <w:bookmarkStart w:id="4" w:name="O_701896"/>
      <w:bookmarkEnd w:id="4"/>
      <w:r w:rsidRPr="00FB4A33">
        <w:t>Assessment Conditions</w:t>
      </w:r>
    </w:p>
    <w:p w:rsidR="00000000" w:rsidRPr="00FB4A33" w:rsidP="00563EA9">
      <w:pPr>
        <w:pStyle w:val="BodyText"/>
      </w:pPr>
      <w:r w:rsidRPr="00FB4A33">
        <w:t>Assessment must be conducted in a safe environment where evidence gathered demonstrates con</w:t>
      </w:r>
      <w:r w:rsidRPr="00FB4A33">
        <w:t>sistent performance of typical activities experienced in the business development – international business field of work and include access to:</w:t>
      </w:r>
    </w:p>
    <w:p w:rsidR="00000000" w:rsidRPr="00FB4A33" w:rsidP="00FB4A33">
      <w:pPr>
        <w:pStyle w:val="ListBullet"/>
      </w:pPr>
      <w:r w:rsidRPr="00FB4A33">
        <w:t>office equipment and resources</w:t>
      </w:r>
    </w:p>
    <w:p w:rsidR="00000000" w:rsidRPr="00FB4A33" w:rsidP="00FB4A33">
      <w:pPr>
        <w:pStyle w:val="ListBullet"/>
      </w:pPr>
      <w:r w:rsidRPr="00FB4A33">
        <w:t>workplace documents including completed reports</w:t>
      </w:r>
    </w:p>
    <w:p w:rsidR="00000000" w:rsidRPr="00FB4A33" w:rsidP="00FB4A33">
      <w:pPr>
        <w:pStyle w:val="ListBullet"/>
      </w:pPr>
      <w:r w:rsidRPr="00FB4A33">
        <w:t>relevant information sources</w:t>
      </w:r>
    </w:p>
    <w:p w:rsidR="00000000" w:rsidRPr="00FB4A33" w:rsidP="00FB4A33">
      <w:pPr>
        <w:pStyle w:val="ListBullet"/>
      </w:pPr>
      <w:r w:rsidRPr="00FB4A33">
        <w:t>cas</w:t>
      </w:r>
      <w:r w:rsidRPr="00FB4A33">
        <w:t>e studies and, where possible, real situations.</w:t>
      </w:r>
    </w:p>
    <w:p w:rsidR="00000000" w:rsidRPr="00FB4A33" w:rsidP="00FB4A33">
      <w:pPr>
        <w:pStyle w:val="BodyText"/>
      </w:pPr>
    </w:p>
    <w:p w:rsidR="00000000" w:rsidRPr="00FB4A33" w:rsidP="00563EA9">
      <w:pPr>
        <w:pStyle w:val="BodyText"/>
      </w:pPr>
      <w:r w:rsidRPr="00FB4A33">
        <w:t>Assessors must satisfy NVR/AQTF assessor requirements.</w:t>
      </w:r>
    </w:p>
    <w:p w:rsidR="00000000" w:rsidRPr="00FB4A33" w:rsidP="00FB4A33">
      <w:pPr>
        <w:pStyle w:val="Heading1"/>
      </w:pPr>
      <w:bookmarkStart w:id="5" w:name="O_701899"/>
      <w:bookmarkEnd w:id="5"/>
      <w:r w:rsidRPr="00FB4A33">
        <w:t>Links</w:t>
      </w:r>
    </w:p>
    <w:p w:rsidR="00000000" w:rsidRPr="00FB4A33" w:rsidP="00563EA9">
      <w:pPr>
        <w:pStyle w:val="BodyText"/>
      </w:pPr>
      <w:r w:rsidRPr="00FB4A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1D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4A33" w:rsidP="00FB4A33"/>
    <w:sectPr w:rsidSect="00FB4A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33" w:rsidRPr="00563EA9" w:rsidP="00563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A9" w:rsidP="00FB4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EA9" w:rsidP="00FB4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EA9" w:rsidP="00FB4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A33" w:rsidRPr="00563EA9" w:rsidP="00563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A9" w:rsidRPr="002D2AF8" w:rsidP="00FB4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BSBFIA501 Report on finances related to international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63EA9" w:rsidP="00FB4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80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65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A33"/>
  </w:style>
  <w:style w:type="character" w:customStyle="1" w:styleId="Heading1Char">
    <w:name w:val="Heading 1 Char"/>
    <w:basedOn w:val="DefaultParagraphFont"/>
    <w:link w:val="Heading1"/>
    <w:rsid w:val="00FB4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A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A33"/>
    <w:rPr>
      <w:b/>
      <w:spacing w:val="0"/>
    </w:rPr>
  </w:style>
  <w:style w:type="paragraph" w:customStyle="1" w:styleId="SuperHeading">
    <w:name w:val="SuperHeading"/>
    <w:basedOn w:val="Normal"/>
    <w:rsid w:val="00FB4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A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A33"/>
    <w:rPr>
      <w:i/>
    </w:rPr>
  </w:style>
  <w:style w:type="paragraph" w:styleId="Caption">
    <w:name w:val="caption"/>
    <w:basedOn w:val="BodyText"/>
    <w:next w:val="Normal"/>
    <w:qFormat/>
    <w:rsid w:val="00FB4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A33"/>
  </w:style>
  <w:style w:type="paragraph" w:styleId="TableofFigures">
    <w:name w:val="table of figures"/>
    <w:basedOn w:val="Normal"/>
    <w:next w:val="Normal"/>
    <w:semiHidden/>
    <w:rsid w:val="00FB4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A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A33"/>
    <w:rPr>
      <w:rFonts w:ascii="Wingdings" w:hAnsi="Wingdings"/>
    </w:rPr>
  </w:style>
  <w:style w:type="paragraph" w:customStyle="1" w:styleId="TableHeading">
    <w:name w:val="Table Heading"/>
    <w:basedOn w:val="HeadingBase"/>
    <w:rsid w:val="00FB4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A33"/>
    <w:rPr>
      <w:color w:val="0033CC"/>
      <w:u w:val="none"/>
    </w:rPr>
  </w:style>
  <w:style w:type="paragraph" w:customStyle="1" w:styleId="BodyTextRight">
    <w:name w:val="Body Text Right"/>
    <w:basedOn w:val="BodyText"/>
    <w:rsid w:val="00FB4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A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A33"/>
    <w:rPr>
      <w:sz w:val="32"/>
    </w:rPr>
  </w:style>
  <w:style w:type="paragraph" w:customStyle="1" w:styleId="HeadingProcedure">
    <w:name w:val="Heading Procedure"/>
    <w:basedOn w:val="HeadingBase"/>
    <w:next w:val="Normal"/>
    <w:rsid w:val="00FB4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A33"/>
    <w:pPr>
      <w:spacing w:before="60" w:after="60"/>
    </w:pPr>
  </w:style>
  <w:style w:type="paragraph" w:styleId="ListContinue">
    <w:name w:val="List Continue"/>
    <w:basedOn w:val="List"/>
    <w:rsid w:val="00FB4A33"/>
    <w:pPr>
      <w:ind w:firstLine="0"/>
    </w:pPr>
  </w:style>
  <w:style w:type="paragraph" w:customStyle="1" w:styleId="ListNote">
    <w:name w:val="List Note"/>
    <w:basedOn w:val="List"/>
    <w:rsid w:val="00FB4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A33"/>
    <w:rPr>
      <w:rFonts w:ascii="Courier New" w:hAnsi="Courier New"/>
    </w:rPr>
  </w:style>
  <w:style w:type="paragraph" w:customStyle="1" w:styleId="NoteBullet">
    <w:name w:val="Note Bullet"/>
    <w:basedOn w:val="Note"/>
    <w:rsid w:val="00FB4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A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A33"/>
    <w:rPr>
      <w:b/>
      <w:smallCaps/>
    </w:rPr>
  </w:style>
  <w:style w:type="paragraph" w:customStyle="1" w:styleId="TableListNumber">
    <w:name w:val="Table List Number"/>
    <w:basedOn w:val="ListNumber"/>
    <w:rsid w:val="00FB4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A33"/>
    <w:pPr>
      <w:numPr>
        <w:numId w:val="8"/>
      </w:numPr>
    </w:pPr>
  </w:style>
  <w:style w:type="paragraph" w:customStyle="1" w:styleId="ListAlpha2">
    <w:name w:val="List Alpha 2"/>
    <w:basedOn w:val="List2"/>
    <w:rsid w:val="00FB4A33"/>
    <w:pPr>
      <w:numPr>
        <w:numId w:val="7"/>
      </w:numPr>
    </w:pPr>
  </w:style>
  <w:style w:type="paragraph" w:styleId="List2">
    <w:name w:val="List 2"/>
    <w:basedOn w:val="BodyText"/>
    <w:rsid w:val="00FB4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A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A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A33"/>
    <w:pPr>
      <w:numPr>
        <w:numId w:val="3"/>
      </w:numPr>
    </w:pPr>
  </w:style>
  <w:style w:type="paragraph" w:styleId="ListContinue2">
    <w:name w:val="List Continue 2"/>
    <w:basedOn w:val="List2"/>
    <w:rsid w:val="00FB4A33"/>
    <w:pPr>
      <w:ind w:firstLine="0"/>
    </w:pPr>
  </w:style>
  <w:style w:type="paragraph" w:styleId="ListContinue3">
    <w:name w:val="List Continue 3"/>
    <w:basedOn w:val="List3"/>
    <w:rsid w:val="00FB4A33"/>
    <w:pPr>
      <w:ind w:left="1021" w:firstLine="0"/>
    </w:pPr>
  </w:style>
  <w:style w:type="paragraph" w:styleId="ListContinue4">
    <w:name w:val="List Continue 4"/>
    <w:basedOn w:val="List4"/>
    <w:rsid w:val="00FB4A33"/>
    <w:pPr>
      <w:ind w:firstLine="0"/>
    </w:pPr>
  </w:style>
  <w:style w:type="paragraph" w:styleId="ListContinue5">
    <w:name w:val="List Continue 5"/>
    <w:basedOn w:val="List5"/>
    <w:rsid w:val="00FB4A33"/>
    <w:pPr>
      <w:ind w:firstLine="0"/>
    </w:pPr>
  </w:style>
  <w:style w:type="paragraph" w:styleId="ListNumber3">
    <w:name w:val="List Number 3"/>
    <w:basedOn w:val="List3"/>
    <w:rsid w:val="00FB4A33"/>
    <w:pPr>
      <w:numPr>
        <w:numId w:val="4"/>
      </w:numPr>
    </w:pPr>
  </w:style>
  <w:style w:type="paragraph" w:styleId="ListNumber4">
    <w:name w:val="List Number 4"/>
    <w:basedOn w:val="List4"/>
    <w:rsid w:val="00FB4A33"/>
    <w:pPr>
      <w:numPr>
        <w:numId w:val="5"/>
      </w:numPr>
    </w:pPr>
  </w:style>
  <w:style w:type="paragraph" w:styleId="ListNumber5">
    <w:name w:val="List Number 5"/>
    <w:basedOn w:val="List5"/>
    <w:rsid w:val="00FB4A33"/>
    <w:pPr>
      <w:numPr>
        <w:numId w:val="6"/>
      </w:numPr>
    </w:pPr>
  </w:style>
  <w:style w:type="paragraph" w:styleId="BlockText">
    <w:name w:val="Block Text"/>
    <w:basedOn w:val="Normal"/>
    <w:rsid w:val="00FB4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A33"/>
    <w:rPr>
      <w:sz w:val="16"/>
      <w:vertAlign w:val="superscript"/>
    </w:rPr>
  </w:style>
  <w:style w:type="character" w:customStyle="1" w:styleId="Symbols">
    <w:name w:val="Symbols"/>
    <w:basedOn w:val="DefaultParagraphFont"/>
    <w:rsid w:val="00FB4A33"/>
    <w:rPr>
      <w:rFonts w:ascii="Symbol" w:hAnsi="Symbol"/>
    </w:rPr>
  </w:style>
  <w:style w:type="character" w:customStyle="1" w:styleId="MenuOptions">
    <w:name w:val="Menu Options"/>
    <w:basedOn w:val="DefaultParagraphFont"/>
    <w:rsid w:val="00FB4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A33"/>
    <w:rPr>
      <w:b/>
    </w:rPr>
  </w:style>
  <w:style w:type="character" w:customStyle="1" w:styleId="Underlined">
    <w:name w:val="Underlined"/>
    <w:basedOn w:val="DefaultParagraphFont"/>
    <w:rsid w:val="00FB4A33"/>
    <w:rPr>
      <w:u w:val="single"/>
    </w:rPr>
  </w:style>
  <w:style w:type="paragraph" w:customStyle="1" w:styleId="TableBodyTextRight">
    <w:name w:val="Table Body Text Right"/>
    <w:basedOn w:val="TableBodyText"/>
    <w:rsid w:val="00FB4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A33"/>
    <w:rPr>
      <w:sz w:val="18"/>
    </w:rPr>
  </w:style>
  <w:style w:type="paragraph" w:customStyle="1" w:styleId="BodySmallRight">
    <w:name w:val="Body Small Right"/>
    <w:basedOn w:val="BodyTextRight"/>
    <w:rsid w:val="00FB4A33"/>
    <w:rPr>
      <w:sz w:val="18"/>
      <w:szCs w:val="18"/>
    </w:rPr>
  </w:style>
  <w:style w:type="paragraph" w:customStyle="1" w:styleId="MarginEdition">
    <w:name w:val="Margin Edition"/>
    <w:basedOn w:val="MarginNote"/>
    <w:rsid w:val="00FB4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A33"/>
    <w:rPr>
      <w:sz w:val="2"/>
      <w:szCs w:val="2"/>
    </w:rPr>
  </w:style>
  <w:style w:type="character" w:customStyle="1" w:styleId="Small">
    <w:name w:val="Small"/>
    <w:basedOn w:val="DefaultParagraphFont"/>
    <w:rsid w:val="00FB4A33"/>
    <w:rPr>
      <w:sz w:val="16"/>
    </w:rPr>
  </w:style>
  <w:style w:type="paragraph" w:customStyle="1" w:styleId="WideTable">
    <w:name w:val="Wide Table"/>
    <w:basedOn w:val="Normal"/>
    <w:rsid w:val="00FB4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A33"/>
  </w:style>
  <w:style w:type="paragraph" w:styleId="Quote">
    <w:name w:val="Quote"/>
    <w:basedOn w:val="Heading1"/>
    <w:link w:val="QuoteChar"/>
    <w:qFormat/>
    <w:rsid w:val="00FB4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A33"/>
    <w:pPr>
      <w:pageBreakBefore/>
    </w:pPr>
  </w:style>
  <w:style w:type="paragraph" w:customStyle="1" w:styleId="Border">
    <w:name w:val="Border"/>
    <w:basedOn w:val="Normal"/>
    <w:qFormat/>
    <w:rsid w:val="00FB4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A33"/>
    <w:rPr>
      <w:u w:val="single"/>
    </w:rPr>
  </w:style>
  <w:style w:type="character" w:customStyle="1" w:styleId="BoldandItalics">
    <w:name w:val="Bold and Italics"/>
    <w:qFormat/>
    <w:rsid w:val="00FB4A33"/>
    <w:rPr>
      <w:b/>
      <w:i/>
      <w:u w:val="none"/>
    </w:rPr>
  </w:style>
  <w:style w:type="paragraph" w:styleId="BalloonText">
    <w:name w:val="Balloon Text"/>
    <w:basedOn w:val="Normal"/>
    <w:link w:val="BalloonTextChar"/>
    <w:rsid w:val="00FB4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A33"/>
    <w:pPr>
      <w:spacing w:before="0" w:after="0"/>
    </w:pPr>
  </w:style>
  <w:style w:type="paragraph" w:customStyle="1" w:styleId="BodyTextBold">
    <w:name w:val="Body Text Bold"/>
    <w:basedOn w:val="BodyText"/>
    <w:qFormat/>
    <w:rsid w:val="00FB4A33"/>
    <w:rPr>
      <w:b/>
    </w:rPr>
  </w:style>
  <w:style w:type="character" w:styleId="Hyperlink">
    <w:name w:val="Hyperlink"/>
    <w:basedOn w:val="DefaultParagraphFont"/>
    <w:uiPriority w:val="99"/>
    <w:unhideWhenUsed/>
    <w:rsid w:val="00563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1973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BSBFIA501 Report on finances related to international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2020-07-07T10:40:00Z</dcterms:created>
  <dcterms:modified xsi:type="dcterms:W3CDTF">2020-07-07T10:40:00Z</dcterms:modified>
</cp:coreProperties>
</file>