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FF9" w:rsidP="00662F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BSBFIA402 Report on financial activity</w:t>
      </w:r>
      <w:r>
        <w:fldChar w:fldCharType="end"/>
      </w:r>
    </w:p>
    <w:p w:rsidR="00662FF9" w:rsidP="00662FF9">
      <w:pPr>
        <w:pStyle w:val="Version"/>
        <w:sectPr w:rsidSect="00E417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782" w:rsidP="00E41782">
      <w:pPr>
        <w:pStyle w:val="SuperHeading"/>
      </w:pPr>
      <w:r w:rsidRPr="00E41782">
        <w:t>BSBFIA402 Report on financial activity</w:t>
      </w:r>
    </w:p>
    <w:p w:rsidR="00000000" w:rsidRPr="00E41782" w:rsidP="00E41782">
      <w:pPr>
        <w:pStyle w:val="Heading1"/>
      </w:pPr>
      <w:bookmarkStart w:id="1" w:name="O_645124"/>
      <w:bookmarkEnd w:id="1"/>
      <w:r w:rsidRPr="00E417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41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82" w:rsidP="00E41782">
            <w:pPr>
              <w:pStyle w:val="BodyText"/>
            </w:pPr>
            <w:r w:rsidRPr="00E4178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rPr>
                <w:rStyle w:val="SpecialBold"/>
              </w:rPr>
              <w:t>Comments</w:t>
            </w:r>
          </w:p>
        </w:tc>
      </w:tr>
      <w:tr w:rsidTr="00E41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82" w:rsidP="00E41782">
            <w:pPr>
              <w:pStyle w:val="BodyText"/>
            </w:pPr>
            <w:r w:rsidRPr="00E41782">
              <w:t>This version first released with BSB Business Services Training Package Version 1.0.</w:t>
            </w:r>
          </w:p>
        </w:tc>
      </w:tr>
    </w:tbl>
    <w:p w:rsidR="00000000" w:rsidRPr="00E41782" w:rsidP="00E41782">
      <w:pPr>
        <w:pStyle w:val="BodyText"/>
      </w:pPr>
    </w:p>
    <w:p w:rsidR="00000000" w:rsidRPr="00E41782" w:rsidP="00E41782">
      <w:pPr>
        <w:pStyle w:val="AllowPageBreak"/>
      </w:pPr>
    </w:p>
    <w:p w:rsidR="00000000" w:rsidRPr="00E41782" w:rsidP="00E41782">
      <w:pPr>
        <w:pStyle w:val="Heading1"/>
      </w:pPr>
      <w:bookmarkStart w:id="2" w:name="O_645125"/>
      <w:bookmarkEnd w:id="2"/>
      <w:r w:rsidRPr="00E41782">
        <w:t>Application</w:t>
      </w:r>
    </w:p>
    <w:p w:rsidR="00000000" w:rsidRPr="00E41782" w:rsidP="00662FF9">
      <w:pPr>
        <w:pStyle w:val="BodyText"/>
      </w:pPr>
      <w:r w:rsidRPr="00E41782">
        <w:t>This unit describes the skills and knowledge required to report financial activity for busi</w:t>
      </w:r>
      <w:r w:rsidRPr="00E41782">
        <w:t xml:space="preserve">ness both in response to client requests and to meet statutory requirements such as the completion of financial reports. </w:t>
      </w:r>
    </w:p>
    <w:p w:rsidR="00000000" w:rsidRPr="00E41782" w:rsidP="00662FF9">
      <w:pPr>
        <w:pStyle w:val="BodyText"/>
      </w:pPr>
      <w:r w:rsidRPr="00E41782">
        <w:t>This unit applies to individuals with a broad knowledge of financial activities who contribute financial skills and knowledge to addr</w:t>
      </w:r>
      <w:r w:rsidRPr="00E41782">
        <w:t>ess reporting requirements of clients and legal authorities. They may have responsibility to provide guidance or to delegate aspects of these tasks to others.</w:t>
      </w:r>
    </w:p>
    <w:p w:rsidR="00000000" w:rsidRPr="00E41782" w:rsidP="00662FF9">
      <w:pPr>
        <w:pStyle w:val="BodyText"/>
      </w:pPr>
      <w:r w:rsidRPr="00E41782">
        <w:t>No licensing, legislative or certification requirements apply to this unit at the time of public</w:t>
      </w:r>
      <w:r w:rsidRPr="00E41782">
        <w:t>ation.</w:t>
      </w:r>
    </w:p>
    <w:p w:rsidR="00000000" w:rsidRPr="00E41782" w:rsidP="00E41782">
      <w:pPr>
        <w:pStyle w:val="Heading1"/>
      </w:pPr>
      <w:bookmarkStart w:id="3" w:name="O_645128"/>
      <w:bookmarkEnd w:id="3"/>
      <w:r w:rsidRPr="00E41782">
        <w:t>Unit Sector</w:t>
      </w:r>
    </w:p>
    <w:p w:rsidR="00000000" w:rsidRPr="00E41782" w:rsidP="00662FF9">
      <w:pPr>
        <w:pStyle w:val="BodyText"/>
      </w:pPr>
      <w:r w:rsidRPr="00E41782">
        <w:t>Finance – Financial Administration</w:t>
      </w:r>
    </w:p>
    <w:p w:rsidR="00000000" w:rsidRPr="00E41782" w:rsidP="00E41782">
      <w:pPr>
        <w:pStyle w:val="Heading1"/>
      </w:pPr>
      <w:bookmarkStart w:id="4" w:name="O_645129"/>
      <w:bookmarkEnd w:id="4"/>
      <w:r w:rsidRPr="00E4178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417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82" w:rsidP="00E41782">
            <w:pPr>
              <w:pStyle w:val="BodyText"/>
            </w:pPr>
            <w:r w:rsidRPr="00E4178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rPr>
                <w:rStyle w:val="SpecialBold"/>
              </w:rPr>
              <w:t>PERFORMANCE CRITERIA</w:t>
            </w:r>
          </w:p>
        </w:tc>
      </w:tr>
      <w:tr w:rsidTr="00E417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82" w:rsidP="00E41782">
            <w:pPr>
              <w:pStyle w:val="BodyText"/>
            </w:pPr>
            <w:r w:rsidRPr="00E4178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17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1 Compile financial information and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82" w:rsidP="00E41782">
            <w:pPr>
              <w:pStyle w:val="BodyText"/>
            </w:pPr>
            <w:r w:rsidRPr="00E41782">
              <w:t>1.1 Collect, evaluate and code current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financial data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to ensure consistency, quality and accuracy in accordance with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o</w:t>
            </w:r>
            <w:r w:rsidRPr="00E41782">
              <w:t>rganisational requirements</w:t>
            </w:r>
          </w:p>
          <w:p w:rsidR="00000000" w:rsidRPr="00E41782" w:rsidP="00E41782">
            <w:pPr>
              <w:pStyle w:val="BodyText"/>
            </w:pPr>
            <w:r w:rsidRPr="00E41782">
              <w:t>1.2 Use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conversion and consolidation procedures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to compile analysis in accordance with organisational requirements</w:t>
            </w:r>
          </w:p>
          <w:p w:rsidR="00000000" w:rsidRPr="00E41782" w:rsidP="00E41782">
            <w:pPr>
              <w:pStyle w:val="BodyText"/>
            </w:pPr>
            <w:r w:rsidRPr="00E41782">
              <w:t xml:space="preserve">1.3 Make, record and disclose asset and liability valuations in </w:t>
            </w:r>
            <w:r w:rsidRPr="00E41782">
              <w:t>accordance with organisational requirements</w:t>
            </w:r>
          </w:p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1.4 En</w:t>
            </w:r>
            <w:r w:rsidRPr="00E41782">
              <w:t>sure that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discrepancies, unusual features or queries are identified, resolved or referred to the appropriate authority</w:t>
            </w:r>
          </w:p>
        </w:tc>
      </w:tr>
      <w:tr w:rsidTr="00E417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2 Prepare statutory requirement reports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82" w:rsidP="00E41782">
            <w:pPr>
              <w:pStyle w:val="BodyText"/>
            </w:pPr>
            <w:r w:rsidRPr="00E41782">
              <w:t>2.1 Correctly record income and expenditure to ensure compliance with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statutory requirements</w:t>
            </w:r>
          </w:p>
          <w:p w:rsidR="00000000" w:rsidRPr="00E41782" w:rsidP="00E41782">
            <w:pPr>
              <w:pStyle w:val="BodyText"/>
            </w:pPr>
            <w:r w:rsidRPr="00E41782">
              <w:t>2.2 Calculate liabilities for tax in accordance with current legislation and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revenue gathering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practices</w:t>
            </w:r>
          </w:p>
          <w:p w:rsidR="00000000" w:rsidRPr="00E41782" w:rsidP="00E41782">
            <w:pPr>
              <w:pStyle w:val="BodyText"/>
            </w:pPr>
            <w:r w:rsidRPr="00E41782">
              <w:t>2.3 Correctly identify relevant receipts,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revenue documentation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 xml:space="preserve">and payments </w:t>
            </w:r>
          </w:p>
          <w:p w:rsidR="00000000" w:rsidRPr="00E41782" w:rsidP="00E41782">
            <w:pPr>
              <w:pStyle w:val="BodyText"/>
            </w:pPr>
            <w:r w:rsidRPr="00E41782">
              <w:t>2.4 Ensure that statements and claims take full advantage of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available be</w:t>
            </w:r>
            <w:r w:rsidRPr="00E41782">
              <w:t>nefits and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allowances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in accordance with statutory requirements</w:t>
            </w:r>
          </w:p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2.5 Submit statutory requirement reports to appropriate authorities within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stated deadlines</w:t>
            </w:r>
          </w:p>
        </w:tc>
      </w:tr>
      <w:tr w:rsidTr="00E417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3 Provide financial business recommendations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82" w:rsidP="00E41782">
            <w:pPr>
              <w:pStyle w:val="BodyText"/>
            </w:pPr>
            <w:r w:rsidRPr="00E41782">
              <w:t xml:space="preserve">3.1 Ensure that recommendations are logically derived </w:t>
            </w:r>
            <w:r w:rsidRPr="00E41782">
              <w:t>and supported by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evidence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in report</w:t>
            </w:r>
          </w:p>
          <w:p w:rsidR="00000000" w:rsidRPr="00E41782" w:rsidP="00E41782">
            <w:pPr>
              <w:pStyle w:val="BodyText"/>
            </w:pPr>
            <w:r w:rsidRPr="00E41782">
              <w:t>3.2 Provide recommendations to propose constructive actions to enhance the effectiveness and efficacy of functions and services</w:t>
            </w:r>
          </w:p>
          <w:p w:rsidR="00000000" w:rsidRPr="00E41782" w:rsidP="00E41782">
            <w:pPr>
              <w:pStyle w:val="BodyText"/>
            </w:pPr>
            <w:r w:rsidRPr="00E41782">
              <w:t>3.3 Ensure recommendations are concise and facilitate direction and control of organisation’</w:t>
            </w:r>
            <w:r w:rsidRPr="00E41782">
              <w:t>s operations</w:t>
            </w:r>
          </w:p>
          <w:p w:rsidR="00000000" w:rsidRPr="00E41782" w:rsidP="00E41782">
            <w:pPr>
              <w:pStyle w:val="BodyText"/>
            </w:pPr>
            <w:r w:rsidRPr="00E41782">
              <w:t>3.4 Identify and prioritise significant issues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in statements including comparative financial performances for review and decision making</w:t>
            </w:r>
          </w:p>
          <w:p w:rsidR="00000000" w:rsidRPr="00E41782" w:rsidP="00E41782">
            <w:pPr>
              <w:pStyle w:val="BodyText"/>
            </w:pPr>
            <w:r w:rsidRPr="00E41782">
              <w:t>3.5 Ensure structure and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format of reports</w:t>
            </w:r>
            <w:r w:rsidRPr="00E41782">
              <w:rPr>
                <w:rStyle w:val="BoldandItalics"/>
              </w:rPr>
              <w:t xml:space="preserve"> </w:t>
            </w:r>
            <w:r w:rsidRPr="00E41782">
              <w:t>are clear and conform to organisational and statutory requireme</w:t>
            </w:r>
            <w:r w:rsidRPr="00E41782">
              <w:t>nts</w:t>
            </w:r>
          </w:p>
        </w:tc>
      </w:tr>
    </w:tbl>
    <w:p w:rsidR="00000000" w:rsidRPr="00E41782" w:rsidP="00E41782">
      <w:pPr>
        <w:pStyle w:val="BodyText"/>
      </w:pPr>
    </w:p>
    <w:p w:rsidR="00000000" w:rsidRPr="00E41782" w:rsidP="00E41782">
      <w:pPr>
        <w:pStyle w:val="AllowPageBreak"/>
      </w:pPr>
    </w:p>
    <w:p w:rsidR="00000000" w:rsidRPr="00E41782" w:rsidP="00E41782">
      <w:pPr>
        <w:pStyle w:val="Heading1"/>
      </w:pPr>
      <w:bookmarkStart w:id="5" w:name="O_645130"/>
      <w:bookmarkEnd w:id="5"/>
      <w:r w:rsidRPr="00E41782">
        <w:t>Foundation Skills</w:t>
      </w:r>
    </w:p>
    <w:p w:rsidR="00000000" w:rsidRPr="00662FF9" w:rsidP="00662FF9">
      <w:pPr>
        <w:pStyle w:val="BodyText"/>
        <w:rPr>
          <w:i/>
        </w:rPr>
      </w:pPr>
      <w:r w:rsidRPr="00662FF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41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82" w:rsidP="00E41782">
            <w:pPr>
              <w:pStyle w:val="BodyText"/>
            </w:pPr>
            <w:r w:rsidRPr="00E4178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82" w:rsidP="00E41782">
            <w:pPr>
              <w:pStyle w:val="BodyText"/>
            </w:pPr>
            <w:r w:rsidRPr="00E41782">
              <w:rPr>
                <w:rStyle w:val="SpecialBold"/>
              </w:rPr>
              <w:t>Performance</w:t>
            </w:r>
          </w:p>
          <w:p w:rsidR="00000000" w:rsidRPr="00E41782" w:rsidP="00E41782">
            <w:pPr>
              <w:pStyle w:val="BodyText"/>
            </w:pPr>
            <w:r w:rsidRPr="00E4178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rPr>
                <w:rStyle w:val="SpecialBold"/>
              </w:rPr>
              <w:t>Description</w:t>
            </w:r>
          </w:p>
        </w:tc>
      </w:tr>
      <w:tr w:rsidTr="00E41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1.1-1.4, 2.1-2.5,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ListBullet"/>
              <w:rPr>
                <w:lang w:val="en-NZ"/>
              </w:rPr>
            </w:pPr>
            <w:r w:rsidRPr="00E41782">
              <w:t>Compares and analyses information from a range of sources varying in complexity to determine and complete financial requirements</w:t>
            </w:r>
          </w:p>
        </w:tc>
      </w:tr>
      <w:tr w:rsidTr="00E41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 xml:space="preserve">1.1-1.4, 2.1, 2.2, 2.4, </w:t>
            </w:r>
            <w:r w:rsidRPr="00E41782">
              <w:t>2.5,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ListBullet"/>
              <w:rPr>
                <w:lang w:val="en-NZ"/>
              </w:rPr>
            </w:pPr>
            <w:r w:rsidRPr="00E41782">
              <w:t>Records numerical and textual information incorporati</w:t>
            </w:r>
            <w:r w:rsidRPr="00E41782">
              <w:t xml:space="preserve">ng required financial language organising </w:t>
            </w:r>
            <w:r w:rsidRPr="00E41782">
              <w:t>data in a manner that supports the format and purpose of the document</w:t>
            </w:r>
          </w:p>
        </w:tc>
      </w:tr>
      <w:tr w:rsidTr="00E41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1.4, 3.2, 3.3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82" w:rsidP="00E41782">
            <w:pPr>
              <w:pStyle w:val="ListBullet"/>
            </w:pPr>
            <w:r w:rsidRPr="00E41782">
              <w:t>Presents financial issues and requirements clearly, succinctly and based on own findings using language appro</w:t>
            </w:r>
            <w:r w:rsidRPr="00E41782">
              <w:t>priate to audience and environment</w:t>
            </w:r>
          </w:p>
          <w:p w:rsidR="00000000" w:rsidP="00E41782">
            <w:pPr>
              <w:pStyle w:val="ListBullet"/>
              <w:rPr>
                <w:lang w:val="en-NZ"/>
              </w:rPr>
            </w:pPr>
            <w:r w:rsidRPr="00E41782">
              <w:t>Exchanges and obtains information from others by listening and questioning</w:t>
            </w:r>
          </w:p>
        </w:tc>
      </w:tr>
      <w:tr w:rsidTr="00E41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1.1-1.4, 2.1-2.5, 3.1,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82" w:rsidP="00E41782">
            <w:pPr>
              <w:pStyle w:val="ListBullet"/>
            </w:pPr>
            <w:r w:rsidRPr="00E41782">
              <w:t xml:space="preserve">Establishes criteria and categories for financial management purposes and monitors activities </w:t>
            </w:r>
            <w:r w:rsidRPr="00E41782">
              <w:t>on a regular basis</w:t>
            </w:r>
          </w:p>
          <w:p w:rsidR="00000000" w:rsidP="00E41782">
            <w:pPr>
              <w:pStyle w:val="ListBullet"/>
              <w:rPr>
                <w:lang w:val="en-NZ"/>
              </w:rPr>
            </w:pPr>
            <w:r w:rsidRPr="00E41782">
              <w:t>Uses a wide range of mathematical calculations to interpret and arrange/compare numerical information in order to comply with requirements</w:t>
            </w:r>
          </w:p>
        </w:tc>
      </w:tr>
      <w:tr w:rsidTr="00E41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1.1-1.4, 2.1-2.5, 3.1, 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ListBullet"/>
              <w:rPr>
                <w:lang w:val="en-NZ"/>
              </w:rPr>
            </w:pPr>
            <w:r w:rsidRPr="00E41782">
              <w:t>Recognises, understands and applies a</w:t>
            </w:r>
            <w:r w:rsidRPr="00E41782">
              <w:t>pplicable legislation, industry standards and organisational policies and procedures in the conduct of own work</w:t>
            </w:r>
          </w:p>
        </w:tc>
      </w:tr>
      <w:tr w:rsidTr="00E41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1.4, 2.5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ListBullet"/>
              <w:rPr>
                <w:lang w:val="en-NZ"/>
              </w:rPr>
            </w:pPr>
            <w:r w:rsidRPr="00E41782">
              <w:t>Selects and uses appropriate conventions and protocols when communicating with external stakeholders to supply r</w:t>
            </w:r>
            <w:r w:rsidRPr="00E41782">
              <w:t>equired information</w:t>
            </w:r>
          </w:p>
        </w:tc>
      </w:tr>
      <w:tr w:rsidTr="00E41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1.1-1.4, 2.1, 2.2, 2.5,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82" w:rsidP="00E41782">
            <w:pPr>
              <w:pStyle w:val="ListBullet"/>
            </w:pPr>
            <w:r w:rsidRPr="00E41782">
              <w:t>Uses formal and logical processes to plan and complete tasks,  achieving timelines and organisational requirements</w:t>
            </w:r>
          </w:p>
          <w:p w:rsidR="00000000" w:rsidRPr="00E41782" w:rsidP="00E41782">
            <w:pPr>
              <w:pStyle w:val="ListBullet"/>
            </w:pPr>
            <w:r w:rsidRPr="00E41782">
              <w:t xml:space="preserve">Uses analytical skills to identify discrepancies, attempts to resolves the issues within the context of own responsibilities and, where appropriate, consults with more experienced colleagues for assistance </w:t>
            </w:r>
          </w:p>
          <w:p w:rsidR="00000000" w:rsidRPr="00E41782" w:rsidP="00E41782">
            <w:pPr>
              <w:pStyle w:val="ListBullet"/>
            </w:pPr>
            <w:r w:rsidRPr="00E41782">
              <w:t>Uses a range of digital technologies to access, r</w:t>
            </w:r>
            <w:r w:rsidRPr="00E41782">
              <w:t>ecord, store, organise, compile, analyse and present complex data from multiple sources of information</w:t>
            </w:r>
          </w:p>
        </w:tc>
      </w:tr>
    </w:tbl>
    <w:p w:rsidR="00000000" w:rsidRPr="00E41782" w:rsidP="00E41782">
      <w:pPr>
        <w:pStyle w:val="BodyText"/>
      </w:pPr>
    </w:p>
    <w:p w:rsidR="00000000" w:rsidRPr="00E41782" w:rsidP="00E41782">
      <w:pPr>
        <w:pStyle w:val="AllowPageBreak"/>
      </w:pPr>
    </w:p>
    <w:p w:rsidR="00000000" w:rsidRPr="00E41782" w:rsidP="00E41782">
      <w:pPr>
        <w:pStyle w:val="Heading1"/>
      </w:pPr>
      <w:bookmarkStart w:id="6" w:name="O_645132"/>
      <w:bookmarkEnd w:id="6"/>
      <w:r w:rsidRPr="00E4178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41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82" w:rsidP="00E41782">
            <w:pPr>
              <w:pStyle w:val="BodyText"/>
            </w:pPr>
            <w:r w:rsidRPr="00E41782">
              <w:rPr>
                <w:rStyle w:val="SpecialBold"/>
              </w:rPr>
              <w:t xml:space="preserve">Code and title </w:t>
            </w:r>
          </w:p>
          <w:p w:rsidR="00000000" w:rsidRPr="00E41782" w:rsidP="00E41782">
            <w:pPr>
              <w:pStyle w:val="BodyText"/>
            </w:pPr>
            <w:r w:rsidRPr="00E4178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82" w:rsidP="00E41782">
            <w:pPr>
              <w:pStyle w:val="BodyText"/>
            </w:pPr>
            <w:r w:rsidRPr="00E41782">
              <w:rPr>
                <w:rStyle w:val="SpecialBold"/>
              </w:rPr>
              <w:t>Code and title</w:t>
            </w:r>
          </w:p>
          <w:p w:rsidR="00000000" w:rsidRPr="00E41782" w:rsidP="00E41782">
            <w:pPr>
              <w:pStyle w:val="BodyText"/>
            </w:pPr>
            <w:r w:rsidRPr="00E4178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82" w:rsidP="00E41782">
            <w:pPr>
              <w:pStyle w:val="BodyText"/>
            </w:pPr>
            <w:r w:rsidRPr="00E4178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rPr>
                <w:rStyle w:val="SpecialBold"/>
              </w:rPr>
              <w:t>Equivalence status</w:t>
            </w:r>
          </w:p>
        </w:tc>
      </w:tr>
      <w:tr w:rsidTr="00E41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BSBFIA402 Report on financial activity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BSBFIA402A Report on financial activity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82">
            <w:pPr>
              <w:pStyle w:val="BodyText"/>
              <w:rPr>
                <w:lang w:val="en-NZ"/>
              </w:rPr>
            </w:pPr>
            <w:r w:rsidRPr="00E4178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82" w:rsidP="00E41782">
            <w:pPr>
              <w:pStyle w:val="BodyText"/>
            </w:pPr>
            <w:r w:rsidRPr="00E41782">
              <w:t>Equivalent unit</w:t>
            </w:r>
          </w:p>
        </w:tc>
      </w:tr>
    </w:tbl>
    <w:p w:rsidR="00000000" w:rsidRPr="00E41782" w:rsidP="00E41782">
      <w:pPr>
        <w:pStyle w:val="BodyText"/>
      </w:pPr>
    </w:p>
    <w:p w:rsidR="00000000" w:rsidRPr="00E41782" w:rsidP="00E41782">
      <w:pPr>
        <w:pStyle w:val="AllowPageBreak"/>
      </w:pPr>
    </w:p>
    <w:p w:rsidR="00000000" w:rsidRPr="00E41782" w:rsidP="00E41782">
      <w:pPr>
        <w:pStyle w:val="Heading1"/>
      </w:pPr>
      <w:bookmarkStart w:id="7" w:name="O_645139"/>
      <w:bookmarkEnd w:id="7"/>
      <w:r w:rsidRPr="00E41782">
        <w:t>Links</w:t>
      </w:r>
    </w:p>
    <w:p w:rsidR="00000000" w:rsidRPr="00E41782" w:rsidP="00662FF9">
      <w:pPr>
        <w:pStyle w:val="BodyText"/>
      </w:pPr>
      <w:r w:rsidRPr="00E417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7B0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1782" w:rsidP="00E41782"/>
    <w:sectPr w:rsidSect="00E417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7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782" w:rsidRPr="00662FF9" w:rsidP="00662F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7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FF9" w:rsidP="00E41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2FF9" w:rsidP="00E41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2FF9" w:rsidP="00E417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7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F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782" w:rsidRPr="00662FF9" w:rsidP="00662F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7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FF9" w:rsidRPr="002D2AF8" w:rsidP="00E41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BSBFIA402 Report on financial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62FF9" w:rsidP="00E417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ECE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A22A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7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7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7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7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7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7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7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7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7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7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7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782"/>
  </w:style>
  <w:style w:type="character" w:customStyle="1" w:styleId="Heading1Char">
    <w:name w:val="Heading 1 Char"/>
    <w:basedOn w:val="DefaultParagraphFont"/>
    <w:link w:val="Heading1"/>
    <w:rsid w:val="00E417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7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7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17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1782"/>
    <w:rPr>
      <w:b/>
      <w:spacing w:val="0"/>
    </w:rPr>
  </w:style>
  <w:style w:type="character" w:styleId="Emphasis">
    <w:name w:val="Emphasis"/>
    <w:basedOn w:val="DefaultParagraphFont"/>
    <w:qFormat/>
    <w:rsid w:val="00E41782"/>
    <w:rPr>
      <w:i/>
    </w:rPr>
  </w:style>
  <w:style w:type="paragraph" w:customStyle="1" w:styleId="SuperHeading">
    <w:name w:val="SuperHeading"/>
    <w:basedOn w:val="Normal"/>
    <w:rsid w:val="00E417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7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4178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417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7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7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7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7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7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7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7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7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7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7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7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7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7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17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17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17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7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7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17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17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7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7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7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7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7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7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7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7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17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7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7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782"/>
  </w:style>
  <w:style w:type="paragraph" w:styleId="TableofFigures">
    <w:name w:val="table of figures"/>
    <w:basedOn w:val="Normal"/>
    <w:next w:val="Normal"/>
    <w:semiHidden/>
    <w:rsid w:val="00E417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7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1782"/>
    <w:rPr>
      <w:rFonts w:ascii="Wingdings" w:hAnsi="Wingdings"/>
    </w:rPr>
  </w:style>
  <w:style w:type="paragraph" w:customStyle="1" w:styleId="TableHeading">
    <w:name w:val="Table Heading"/>
    <w:basedOn w:val="HeadingBase"/>
    <w:rsid w:val="00E417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782"/>
    <w:rPr>
      <w:color w:val="0033CC"/>
      <w:u w:val="none"/>
    </w:rPr>
  </w:style>
  <w:style w:type="paragraph" w:customStyle="1" w:styleId="BodyTextRight">
    <w:name w:val="Body Text Right"/>
    <w:basedOn w:val="BodyText"/>
    <w:rsid w:val="00E417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7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7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7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7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7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782"/>
    <w:rPr>
      <w:sz w:val="32"/>
    </w:rPr>
  </w:style>
  <w:style w:type="paragraph" w:customStyle="1" w:styleId="HeadingProcedure">
    <w:name w:val="Heading Procedure"/>
    <w:basedOn w:val="HeadingBase"/>
    <w:next w:val="Normal"/>
    <w:rsid w:val="00E417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782"/>
    <w:pPr>
      <w:spacing w:before="60" w:after="60"/>
    </w:pPr>
  </w:style>
  <w:style w:type="paragraph" w:styleId="ListContinue">
    <w:name w:val="List Continue"/>
    <w:basedOn w:val="List"/>
    <w:rsid w:val="00E41782"/>
    <w:pPr>
      <w:ind w:firstLine="0"/>
    </w:pPr>
  </w:style>
  <w:style w:type="paragraph" w:customStyle="1" w:styleId="ListNote">
    <w:name w:val="List Note"/>
    <w:basedOn w:val="List"/>
    <w:rsid w:val="00E417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7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7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782"/>
    <w:rPr>
      <w:rFonts w:ascii="Courier New" w:hAnsi="Courier New"/>
    </w:rPr>
  </w:style>
  <w:style w:type="paragraph" w:customStyle="1" w:styleId="NoteBullet">
    <w:name w:val="Note Bullet"/>
    <w:basedOn w:val="Note"/>
    <w:rsid w:val="00E417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7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7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7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7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17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7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782"/>
    <w:rPr>
      <w:b/>
      <w:smallCaps/>
    </w:rPr>
  </w:style>
  <w:style w:type="paragraph" w:customStyle="1" w:styleId="TableListNumber">
    <w:name w:val="Table List Number"/>
    <w:basedOn w:val="ListNumber"/>
    <w:rsid w:val="00E417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7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782"/>
    <w:pPr>
      <w:numPr>
        <w:numId w:val="8"/>
      </w:numPr>
    </w:pPr>
  </w:style>
  <w:style w:type="paragraph" w:customStyle="1" w:styleId="ListAlpha2">
    <w:name w:val="List Alpha 2"/>
    <w:basedOn w:val="List2"/>
    <w:rsid w:val="00E41782"/>
    <w:pPr>
      <w:numPr>
        <w:numId w:val="7"/>
      </w:numPr>
    </w:pPr>
  </w:style>
  <w:style w:type="paragraph" w:styleId="List2">
    <w:name w:val="List 2"/>
    <w:basedOn w:val="BodyText"/>
    <w:rsid w:val="00E417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7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7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7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7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7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1782"/>
    <w:pPr>
      <w:numPr>
        <w:numId w:val="3"/>
      </w:numPr>
    </w:pPr>
  </w:style>
  <w:style w:type="paragraph" w:styleId="ListContinue2">
    <w:name w:val="List Continue 2"/>
    <w:basedOn w:val="List2"/>
    <w:rsid w:val="00E41782"/>
    <w:pPr>
      <w:ind w:firstLine="0"/>
    </w:pPr>
  </w:style>
  <w:style w:type="paragraph" w:styleId="ListContinue3">
    <w:name w:val="List Continue 3"/>
    <w:basedOn w:val="List3"/>
    <w:rsid w:val="00E41782"/>
    <w:pPr>
      <w:ind w:left="1021" w:firstLine="0"/>
    </w:pPr>
  </w:style>
  <w:style w:type="paragraph" w:styleId="ListContinue4">
    <w:name w:val="List Continue 4"/>
    <w:basedOn w:val="List4"/>
    <w:rsid w:val="00E41782"/>
    <w:pPr>
      <w:ind w:firstLine="0"/>
    </w:pPr>
  </w:style>
  <w:style w:type="paragraph" w:styleId="ListContinue5">
    <w:name w:val="List Continue 5"/>
    <w:basedOn w:val="List5"/>
    <w:rsid w:val="00E41782"/>
    <w:pPr>
      <w:ind w:firstLine="0"/>
    </w:pPr>
  </w:style>
  <w:style w:type="paragraph" w:styleId="ListNumber3">
    <w:name w:val="List Number 3"/>
    <w:basedOn w:val="List3"/>
    <w:rsid w:val="00E41782"/>
    <w:pPr>
      <w:numPr>
        <w:numId w:val="4"/>
      </w:numPr>
    </w:pPr>
  </w:style>
  <w:style w:type="paragraph" w:styleId="ListNumber4">
    <w:name w:val="List Number 4"/>
    <w:basedOn w:val="List4"/>
    <w:rsid w:val="00E41782"/>
    <w:pPr>
      <w:numPr>
        <w:numId w:val="5"/>
      </w:numPr>
    </w:pPr>
  </w:style>
  <w:style w:type="paragraph" w:styleId="ListNumber5">
    <w:name w:val="List Number 5"/>
    <w:basedOn w:val="List5"/>
    <w:rsid w:val="00E41782"/>
    <w:pPr>
      <w:numPr>
        <w:numId w:val="6"/>
      </w:numPr>
    </w:pPr>
  </w:style>
  <w:style w:type="paragraph" w:styleId="BlockText">
    <w:name w:val="Block Text"/>
    <w:basedOn w:val="Normal"/>
    <w:rsid w:val="00E417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7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782"/>
    <w:rPr>
      <w:sz w:val="16"/>
      <w:vertAlign w:val="superscript"/>
    </w:rPr>
  </w:style>
  <w:style w:type="character" w:customStyle="1" w:styleId="Symbols">
    <w:name w:val="Symbols"/>
    <w:basedOn w:val="DefaultParagraphFont"/>
    <w:rsid w:val="00E41782"/>
    <w:rPr>
      <w:rFonts w:ascii="Symbol" w:hAnsi="Symbol"/>
    </w:rPr>
  </w:style>
  <w:style w:type="character" w:customStyle="1" w:styleId="MenuOptions">
    <w:name w:val="Menu Options"/>
    <w:basedOn w:val="DefaultParagraphFont"/>
    <w:rsid w:val="00E417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782"/>
    <w:rPr>
      <w:b/>
    </w:rPr>
  </w:style>
  <w:style w:type="character" w:customStyle="1" w:styleId="Underlined">
    <w:name w:val="Underlined"/>
    <w:basedOn w:val="DefaultParagraphFont"/>
    <w:rsid w:val="00E41782"/>
    <w:rPr>
      <w:u w:val="single"/>
    </w:rPr>
  </w:style>
  <w:style w:type="paragraph" w:customStyle="1" w:styleId="TableBodyTextRight">
    <w:name w:val="Table Body Text Right"/>
    <w:basedOn w:val="TableBodyText"/>
    <w:rsid w:val="00E417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782"/>
    <w:rPr>
      <w:sz w:val="18"/>
    </w:rPr>
  </w:style>
  <w:style w:type="paragraph" w:customStyle="1" w:styleId="BodySmallRight">
    <w:name w:val="Body Small Right"/>
    <w:basedOn w:val="BodyTextRight"/>
    <w:rsid w:val="00E41782"/>
    <w:rPr>
      <w:sz w:val="18"/>
      <w:szCs w:val="18"/>
    </w:rPr>
  </w:style>
  <w:style w:type="paragraph" w:customStyle="1" w:styleId="MarginEdition">
    <w:name w:val="Margin Edition"/>
    <w:basedOn w:val="MarginNote"/>
    <w:rsid w:val="00E417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782"/>
    <w:rPr>
      <w:sz w:val="2"/>
      <w:szCs w:val="2"/>
    </w:rPr>
  </w:style>
  <w:style w:type="character" w:customStyle="1" w:styleId="Small">
    <w:name w:val="Small"/>
    <w:basedOn w:val="DefaultParagraphFont"/>
    <w:rsid w:val="00E41782"/>
    <w:rPr>
      <w:sz w:val="16"/>
    </w:rPr>
  </w:style>
  <w:style w:type="paragraph" w:customStyle="1" w:styleId="WideTable">
    <w:name w:val="Wide Table"/>
    <w:basedOn w:val="Normal"/>
    <w:rsid w:val="00E417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782"/>
  </w:style>
  <w:style w:type="paragraph" w:styleId="Quote">
    <w:name w:val="Quote"/>
    <w:basedOn w:val="Heading1"/>
    <w:link w:val="QuoteChar"/>
    <w:qFormat/>
    <w:rsid w:val="00E417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7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782"/>
    <w:pPr>
      <w:pageBreakBefore/>
    </w:pPr>
  </w:style>
  <w:style w:type="paragraph" w:customStyle="1" w:styleId="Border">
    <w:name w:val="Border"/>
    <w:basedOn w:val="Normal"/>
    <w:qFormat/>
    <w:rsid w:val="00E417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7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7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7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7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7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7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7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7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782"/>
    <w:rPr>
      <w:u w:val="single"/>
    </w:rPr>
  </w:style>
  <w:style w:type="paragraph" w:styleId="BalloonText">
    <w:name w:val="Balloon Text"/>
    <w:basedOn w:val="Normal"/>
    <w:link w:val="BalloonTextChar"/>
    <w:rsid w:val="00E41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7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7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7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7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7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782"/>
    <w:pPr>
      <w:spacing w:before="0" w:after="0"/>
    </w:pPr>
  </w:style>
  <w:style w:type="paragraph" w:customStyle="1" w:styleId="BodyTextBold">
    <w:name w:val="Body Text Bold"/>
    <w:basedOn w:val="BodyText"/>
    <w:qFormat/>
    <w:rsid w:val="00E41782"/>
    <w:rPr>
      <w:b/>
    </w:rPr>
  </w:style>
  <w:style w:type="character" w:styleId="Hyperlink">
    <w:name w:val="Hyperlink"/>
    <w:basedOn w:val="DefaultParagraphFont"/>
    <w:uiPriority w:val="99"/>
    <w:unhideWhenUsed/>
    <w:rsid w:val="00662F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4700</Characters>
  <Application>Microsoft Office Word</Application>
  <DocSecurity>0</DocSecurity>
  <Lines>167</Lines>
  <Paragraphs>95</Paragraphs>
  <ScaleCrop>false</ScaleCrop>
  <Company>Author-it Software Corporation Ltd.</Company>
  <LinksUpToDate>false</LinksUpToDate>
  <CharactersWithSpaces>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BSBFIA402 Report on financial activity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2023-07-01T03:25:00Z</dcterms:created>
  <dcterms:modified xsi:type="dcterms:W3CDTF">2023-07-01T03:25:00Z</dcterms:modified>
</cp:coreProperties>
</file>