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FEE" w:rsidP="00B64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BSBESB404 Market new business ventures</w:t>
      </w:r>
      <w:r>
        <w:fldChar w:fldCharType="end"/>
      </w:r>
    </w:p>
    <w:p w:rsidR="00B64FEE" w:rsidP="00B64FEE">
      <w:pPr>
        <w:pStyle w:val="Version"/>
        <w:sectPr w:rsidSect="00614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A00" w:rsidP="00614A00">
      <w:pPr>
        <w:pStyle w:val="SuperHeading"/>
      </w:pPr>
      <w:r w:rsidRPr="00614A00">
        <w:t>BSBESB404 Market new business ventures</w:t>
      </w:r>
    </w:p>
    <w:p w:rsidR="00000000" w:rsidRPr="00614A00" w:rsidP="00614A00">
      <w:pPr>
        <w:pStyle w:val="Heading1"/>
      </w:pPr>
      <w:bookmarkStart w:id="1" w:name="O_1119260"/>
      <w:bookmarkEnd w:id="1"/>
      <w:r w:rsidRPr="00614A0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14A0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BodyText"/>
            </w:pPr>
            <w:r w:rsidRPr="00614A00">
              <w:rPr>
                <w:rStyle w:val="SpecialBold"/>
              </w:rPr>
              <w:t>Release</w:t>
            </w:r>
            <w:r w:rsidRPr="00614A0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rPr>
                <w:rStyle w:val="SpecialBold"/>
              </w:rPr>
              <w:t>Comments</w:t>
            </w:r>
            <w:r w:rsidRPr="00614A00">
              <w:t> </w:t>
            </w:r>
          </w:p>
        </w:tc>
      </w:tr>
      <w:tr w:rsidTr="00614A0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BodyText"/>
            </w:pPr>
            <w:r w:rsidRPr="00614A00">
              <w:t>This version first released with BSB Business Services Training Package Version 7.0.</w:t>
            </w:r>
          </w:p>
        </w:tc>
      </w:tr>
    </w:tbl>
    <w:p w:rsidR="00000000" w:rsidRPr="00614A00" w:rsidP="00614A00">
      <w:pPr>
        <w:pStyle w:val="BodyText"/>
      </w:pPr>
    </w:p>
    <w:p w:rsidR="00000000" w:rsidRPr="00614A00" w:rsidP="00614A00">
      <w:pPr>
        <w:pStyle w:val="AllowPageBreak"/>
      </w:pPr>
    </w:p>
    <w:p w:rsidR="00000000" w:rsidRPr="00614A00" w:rsidP="00614A00">
      <w:pPr>
        <w:pStyle w:val="Heading1"/>
      </w:pPr>
      <w:bookmarkStart w:id="2" w:name="O_1119265"/>
      <w:bookmarkEnd w:id="2"/>
      <w:r w:rsidRPr="00614A00">
        <w:t>Application</w:t>
      </w:r>
    </w:p>
    <w:p w:rsidR="00000000" w:rsidRPr="00614A00" w:rsidP="00B64FEE">
      <w:pPr>
        <w:pStyle w:val="BodyText"/>
      </w:pPr>
      <w:r w:rsidRPr="00614A00">
        <w:t>This unit describes the skills and knowledge required to develop and implement a market</w:t>
      </w:r>
      <w:r w:rsidRPr="00614A00">
        <w:t>ing strategy that is integrated into the business plan in order to improve the performance of a business venture. It involves analysing and interpreting market data.</w:t>
      </w:r>
    </w:p>
    <w:p w:rsidR="00000000" w:rsidRPr="00614A00" w:rsidP="00B64FEE">
      <w:pPr>
        <w:pStyle w:val="BodyText"/>
      </w:pPr>
      <w:r w:rsidRPr="00614A00">
        <w:t>The unit applies to those establishing a business providing self-employment, as well as th</w:t>
      </w:r>
      <w:r w:rsidRPr="00614A00">
        <w:t xml:space="preserve">ose establishing a new venture as part of a larger organisation. </w:t>
      </w:r>
    </w:p>
    <w:p w:rsidR="00000000" w:rsidRPr="00614A00" w:rsidP="00B64FEE">
      <w:pPr>
        <w:pStyle w:val="BodyText"/>
      </w:pPr>
      <w:r w:rsidRPr="00614A00">
        <w:t>No licensing, legislative or certification requirements apply to this unit at the time of publication.</w:t>
      </w:r>
    </w:p>
    <w:p w:rsidR="00000000" w:rsidRPr="00614A00" w:rsidP="00614A00">
      <w:pPr>
        <w:pStyle w:val="Heading1"/>
      </w:pPr>
      <w:bookmarkStart w:id="3" w:name="O_1119264"/>
      <w:bookmarkEnd w:id="3"/>
      <w:r w:rsidRPr="00614A00">
        <w:t>Unit Sector</w:t>
      </w:r>
    </w:p>
    <w:p w:rsidR="00000000" w:rsidRPr="00614A00" w:rsidP="00B64FEE">
      <w:pPr>
        <w:pStyle w:val="BodyText"/>
      </w:pPr>
      <w:r w:rsidRPr="00614A00">
        <w:t>Business Competence – Entrepreneurship and Small Busines</w:t>
      </w:r>
      <w:r w:rsidRPr="00614A00">
        <w:t>s</w:t>
      </w:r>
    </w:p>
    <w:p w:rsidR="00000000" w:rsidRPr="00614A00" w:rsidP="00614A00">
      <w:pPr>
        <w:pStyle w:val="Heading1"/>
      </w:pPr>
      <w:bookmarkStart w:id="4" w:name="O_1119263"/>
      <w:bookmarkEnd w:id="4"/>
      <w:r w:rsidRPr="00614A0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BodyText"/>
            </w:pPr>
            <w:r w:rsidRPr="00614A0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rPr>
                <w:rStyle w:val="SpecialBold"/>
              </w:rPr>
              <w:t>PERFORMANCE CRITERIA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BodyText"/>
            </w:pPr>
            <w:r w:rsidRPr="00614A0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List"/>
              <w:rPr>
                <w:lang w:val="en-NZ"/>
              </w:rPr>
            </w:pPr>
            <w:r w:rsidRPr="00614A00">
              <w:t>1. Develop marketing strategy for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"/>
            </w:pPr>
            <w:r w:rsidRPr="00614A00">
              <w:t>1.1 Identify focus of marketing activities according to business plan objectives and products and/or services being provided</w:t>
            </w:r>
          </w:p>
          <w:p w:rsidR="00000000" w:rsidRPr="00614A00" w:rsidP="00614A00">
            <w:pPr>
              <w:pStyle w:val="List"/>
            </w:pPr>
            <w:r w:rsidRPr="00614A00">
              <w:t>1.2 Establish marketing objectives in consultation with required people and acco</w:t>
            </w:r>
            <w:r w:rsidRPr="00614A00">
              <w:t>rding to business plan and workplace procedures</w:t>
            </w:r>
          </w:p>
          <w:p w:rsidR="00000000" w:rsidRPr="00614A00" w:rsidP="00614A00">
            <w:pPr>
              <w:pStyle w:val="List"/>
            </w:pPr>
            <w:r w:rsidRPr="00614A00">
              <w:t>1.3 Identify customer base, target market and competitors according to identified marketing objectives</w:t>
            </w:r>
          </w:p>
          <w:p w:rsidR="00000000" w:rsidP="00614A00">
            <w:pPr>
              <w:pStyle w:val="List"/>
              <w:rPr>
                <w:lang w:val="en-NZ"/>
              </w:rPr>
            </w:pPr>
            <w:r w:rsidRPr="00614A00">
              <w:t>1.4 Establish and evaluate strategy to ensure ethical and cultural appropriateness and alignment with cus</w:t>
            </w:r>
            <w:r w:rsidRPr="00614A00">
              <w:t xml:space="preserve">tomer and industry expectations 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List"/>
              <w:rPr>
                <w:lang w:val="en-NZ"/>
              </w:rPr>
            </w:pPr>
            <w:r w:rsidRPr="00614A00">
              <w:t xml:space="preserve">2. Establish marketing </w:t>
            </w:r>
            <w:r w:rsidRPr="00614A00">
              <w:t>mix for the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"/>
            </w:pPr>
            <w:r w:rsidRPr="00614A00">
              <w:t xml:space="preserve">2.1 Assess product mix, volumes and pricing opportunities </w:t>
            </w:r>
            <w:r w:rsidRPr="00614A00">
              <w:t>according to marketing focus and business plan objectives</w:t>
            </w:r>
          </w:p>
          <w:p w:rsidR="00000000" w:rsidRPr="00614A00" w:rsidP="00614A00">
            <w:pPr>
              <w:pStyle w:val="List"/>
            </w:pPr>
            <w:r w:rsidRPr="00614A00">
              <w:t>2.2 Research and evaluate costs and benefits of available distribution channels and customer service strategies</w:t>
            </w:r>
          </w:p>
          <w:p w:rsidR="00000000" w:rsidRPr="00614A00" w:rsidP="00614A00">
            <w:pPr>
              <w:pStyle w:val="List"/>
            </w:pPr>
            <w:r w:rsidRPr="00614A00">
              <w:t>2.3 Select marketing and promotional activities to suit target market and according to marketing strategies</w:t>
            </w:r>
          </w:p>
          <w:p w:rsidR="00000000" w:rsidP="00614A00">
            <w:pPr>
              <w:pStyle w:val="List"/>
              <w:rPr>
                <w:lang w:val="en-NZ"/>
              </w:rPr>
            </w:pPr>
            <w:r w:rsidRPr="00614A00">
              <w:t>2.4 Analyse customer journey to eval</w:t>
            </w:r>
            <w:r w:rsidRPr="00614A00">
              <w:t>uate marketing mix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List"/>
              <w:rPr>
                <w:lang w:val="en-NZ"/>
              </w:rPr>
            </w:pPr>
            <w:r w:rsidRPr="00614A00">
              <w:t>3. Implement marketing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"/>
            </w:pPr>
            <w:r w:rsidRPr="00614A00">
              <w:t>3.1 Plan marketing activities according to marketing objectives and strategy and budgetary requirements</w:t>
            </w:r>
          </w:p>
          <w:p w:rsidR="00000000" w:rsidRPr="00614A00" w:rsidP="00614A00">
            <w:pPr>
              <w:pStyle w:val="List"/>
            </w:pPr>
            <w:r w:rsidRPr="00614A00">
              <w:t>3.2 Communicate roles and responsibilities to required people according to marketing plan and workpl</w:t>
            </w:r>
            <w:r w:rsidRPr="00614A00">
              <w:t>ace procedures</w:t>
            </w:r>
          </w:p>
          <w:p w:rsidR="00000000" w:rsidRPr="00614A00" w:rsidP="00614A00">
            <w:pPr>
              <w:pStyle w:val="List"/>
            </w:pPr>
            <w:r w:rsidRPr="00614A00">
              <w:t>3.3 Monitor implementation of marketing activities according to marketing plan</w:t>
            </w:r>
          </w:p>
          <w:p w:rsidR="00000000" w:rsidP="00614A00">
            <w:pPr>
              <w:pStyle w:val="List"/>
              <w:rPr>
                <w:lang w:val="en-NZ"/>
              </w:rPr>
            </w:pPr>
            <w:r w:rsidRPr="00614A00">
              <w:t>3.4 Assess use of digital devices, platforms and technologies for effectiveness in implementing marketing activities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List"/>
              <w:rPr>
                <w:lang w:val="en-NZ"/>
              </w:rPr>
            </w:pPr>
            <w:r w:rsidRPr="00614A00">
              <w:t>4. Evaluate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"/>
            </w:pPr>
            <w:r w:rsidRPr="00614A00">
              <w:t>4.1 Assess</w:t>
            </w:r>
            <w:r w:rsidRPr="00614A00">
              <w:t xml:space="preserve"> business performance according to business plan objectives</w:t>
            </w:r>
          </w:p>
          <w:p w:rsidR="00000000" w:rsidRPr="00614A00" w:rsidP="00614A00">
            <w:pPr>
              <w:pStyle w:val="List"/>
            </w:pPr>
            <w:r w:rsidRPr="00614A00">
              <w:t>4.2 Develop a plan to address performance gaps</w:t>
            </w:r>
          </w:p>
          <w:p w:rsidR="00000000" w:rsidRPr="00614A00" w:rsidP="00614A00">
            <w:pPr>
              <w:pStyle w:val="List"/>
            </w:pPr>
            <w:r w:rsidRPr="00614A00">
              <w:t>4.3 Analyse stakeholder response to all aspects of marketing mix to improve targeting and outcomes</w:t>
            </w:r>
          </w:p>
          <w:p w:rsidR="00000000" w:rsidRPr="00614A00" w:rsidP="00614A00">
            <w:pPr>
              <w:pStyle w:val="List"/>
            </w:pPr>
            <w:r w:rsidRPr="00614A00">
              <w:t>4.4 Assess changes in customer requirements in bot</w:t>
            </w:r>
            <w:r w:rsidRPr="00614A00">
              <w:t>h online and offline environments, where applicable, and identify opportunities for improvement</w:t>
            </w:r>
          </w:p>
        </w:tc>
      </w:tr>
    </w:tbl>
    <w:p w:rsidR="00000000" w:rsidRPr="00614A00" w:rsidP="00614A00">
      <w:pPr>
        <w:pStyle w:val="List"/>
      </w:pPr>
    </w:p>
    <w:p w:rsidR="00000000" w:rsidRPr="00614A00" w:rsidP="00614A00">
      <w:pPr>
        <w:pStyle w:val="AllowPageBreak"/>
      </w:pPr>
    </w:p>
    <w:p w:rsidR="00000000" w:rsidRPr="00614A00" w:rsidP="00614A00">
      <w:pPr>
        <w:pStyle w:val="Heading1"/>
      </w:pPr>
      <w:bookmarkStart w:id="5" w:name="O_1119262"/>
      <w:bookmarkEnd w:id="5"/>
      <w:r w:rsidRPr="00614A00">
        <w:t>Foundation Skills</w:t>
      </w:r>
    </w:p>
    <w:p w:rsidR="00000000" w:rsidRPr="00B64FEE" w:rsidP="00B64FEE">
      <w:pPr>
        <w:pStyle w:val="BodyText"/>
        <w:rPr>
          <w:i/>
        </w:rPr>
      </w:pPr>
      <w:r w:rsidRPr="00B64FEE">
        <w:rPr>
          <w:rStyle w:val="Emphasis"/>
        </w:rPr>
        <w:t>This section describes those language, literacy, numeracy and employment skills that are</w:t>
      </w:r>
      <w:r w:rsidRPr="00B64FEE">
        <w:rPr>
          <w:rStyle w:val="Emphasis"/>
        </w:rPr>
        <w:t xml:space="preserve">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BodyText"/>
            </w:pPr>
            <w:r w:rsidRPr="00614A0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rPr>
                <w:rStyle w:val="SpecialBold"/>
              </w:rPr>
              <w:t>Description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ListBullet"/>
              <w:rPr>
                <w:lang w:val="en-NZ"/>
              </w:rPr>
            </w:pPr>
            <w:r w:rsidRPr="00614A00">
              <w:t xml:space="preserve">Identifies, analyses and evaluates complex information from a range of sources 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ListBullet"/>
              <w:rPr>
                <w:lang w:val="en-NZ"/>
              </w:rPr>
            </w:pPr>
            <w:r w:rsidRPr="00614A00">
              <w:t xml:space="preserve">Prepares plans and other workplace documentation using structure, </w:t>
            </w:r>
            <w:r w:rsidRPr="00614A00">
              <w:t xml:space="preserve">layout and terminology appropriate to audience 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Bullet"/>
            </w:pPr>
            <w:r w:rsidRPr="00614A00">
              <w:t>Presents ideas and requirements clearly and using language and non-verbal techniques appropriate to audience and environment</w:t>
            </w:r>
          </w:p>
          <w:p w:rsidR="00000000" w:rsidP="00614A00">
            <w:pPr>
              <w:pStyle w:val="ListBullet"/>
              <w:rPr>
                <w:lang w:val="en-NZ"/>
              </w:rPr>
            </w:pPr>
            <w:r w:rsidRPr="00614A00">
              <w:t>Uses questioning</w:t>
            </w:r>
            <w:r w:rsidRPr="00614A00">
              <w:t xml:space="preserve"> and listening to check and confirm understanding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Bullet"/>
            </w:pPr>
            <w:r w:rsidRPr="00614A00">
              <w:t>Analyses numerical information to determine budgetary requirements and product quantities</w:t>
            </w:r>
          </w:p>
          <w:p w:rsidR="00000000" w:rsidP="00614A00">
            <w:pPr>
              <w:pStyle w:val="ListBullet"/>
              <w:rPr>
                <w:lang w:val="en-NZ"/>
              </w:rPr>
            </w:pPr>
            <w:r w:rsidRPr="00614A00">
              <w:t>Uses a range of calculation methods to evaluate costs and benefits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Bullet"/>
            </w:pPr>
            <w:r w:rsidRPr="00614A00">
              <w:t>Reviews cu</w:t>
            </w:r>
            <w:r w:rsidRPr="00614A00">
              <w:t>rrent situation and develops strategies to address improvements in marketing performance</w:t>
            </w:r>
          </w:p>
          <w:p w:rsidR="00000000" w:rsidRPr="00614A00" w:rsidP="00614A00">
            <w:pPr>
              <w:pStyle w:val="ListBullet"/>
            </w:pPr>
            <w:r w:rsidRPr="00614A00">
              <w:t>Implements actions as per plan, making slight adjustments if necessary and addressing some unexpected issues</w:t>
            </w:r>
          </w:p>
          <w:p w:rsidR="00000000" w:rsidP="00614A00">
            <w:pPr>
              <w:pStyle w:val="ListBullet"/>
              <w:rPr>
                <w:lang w:val="en-NZ"/>
              </w:rPr>
            </w:pPr>
            <w:r w:rsidRPr="00614A00">
              <w:t>Uses formal and informal processes to monitor implementati</w:t>
            </w:r>
            <w:r w:rsidRPr="00614A00">
              <w:t>on of solutions</w:t>
            </w:r>
          </w:p>
        </w:tc>
      </w:tr>
      <w:tr w:rsidTr="0061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00">
            <w:pPr>
              <w:pStyle w:val="BodyText"/>
              <w:rPr>
                <w:lang w:val="en-NZ"/>
              </w:rPr>
            </w:pPr>
            <w:r w:rsidRPr="00614A00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00" w:rsidP="00614A00">
            <w:pPr>
              <w:pStyle w:val="ListBullet"/>
            </w:pPr>
            <w:r w:rsidRPr="00614A00">
              <w:t>Takes responsibility for planning and organising own workload, identifying ways of sequencing and combining elements for greater efficiency</w:t>
            </w:r>
          </w:p>
        </w:tc>
      </w:tr>
    </w:tbl>
    <w:p w:rsidR="00000000" w:rsidRPr="00614A00" w:rsidP="00614A00">
      <w:pPr>
        <w:pStyle w:val="BodyText"/>
      </w:pPr>
    </w:p>
    <w:p w:rsidR="00000000" w:rsidRPr="00614A00" w:rsidP="00614A00">
      <w:pPr>
        <w:pStyle w:val="AllowPageBreak"/>
      </w:pPr>
    </w:p>
    <w:p w:rsidR="00000000" w:rsidRPr="00614A00" w:rsidP="00614A00">
      <w:pPr>
        <w:pStyle w:val="Heading1"/>
      </w:pPr>
      <w:bookmarkStart w:id="6" w:name="O_1119261"/>
      <w:bookmarkEnd w:id="6"/>
      <w:r w:rsidRPr="00614A00">
        <w:t>Unit Mapping Information</w:t>
      </w:r>
    </w:p>
    <w:p w:rsidR="00000000" w:rsidRPr="00614A00" w:rsidP="00B64FEE">
      <w:pPr>
        <w:pStyle w:val="BodyText"/>
      </w:pPr>
      <w:r w:rsidRPr="00614A00">
        <w:t>Supersedes and is equivalent to BSBSMB403 Market the small business.</w:t>
      </w:r>
    </w:p>
    <w:p w:rsidR="00000000" w:rsidRPr="00614A00" w:rsidP="00B64FEE">
      <w:pPr>
        <w:pStyle w:val="BodyText"/>
      </w:pPr>
      <w:r w:rsidRPr="00614A00">
        <w:t>Supersedes but is not equivalent to BSBSMB409 Build and maintain relationships with small business stakeholders.</w:t>
      </w:r>
    </w:p>
    <w:p w:rsidR="00000000" w:rsidRPr="00614A00" w:rsidP="00614A00">
      <w:pPr>
        <w:pStyle w:val="Heading1"/>
      </w:pPr>
      <w:bookmarkStart w:id="7" w:name="O_1119254"/>
      <w:bookmarkEnd w:id="7"/>
      <w:r w:rsidRPr="00614A00">
        <w:t>Links</w:t>
      </w:r>
    </w:p>
    <w:p w:rsidR="00000000" w:rsidRPr="00614A00" w:rsidP="00B64FEE">
      <w:pPr>
        <w:pStyle w:val="BodyText"/>
      </w:pPr>
      <w:r w:rsidRPr="00614A00">
        <w:t>Companion Volume Implementation Guide is found on</w:t>
      </w:r>
      <w:r w:rsidRPr="00614A00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56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4A00" w:rsidP="00614A00"/>
    <w:sectPr w:rsidSect="00614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00" w:rsidRPr="00B64FEE" w:rsidP="00B64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EE" w:rsidP="00614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FEE" w:rsidP="00614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4FEE" w:rsidP="00614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A00" w:rsidRPr="00B64FEE" w:rsidP="00B64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EE" w:rsidRPr="002D2AF8" w:rsidP="00614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BSBESB404 Market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64FEE" w:rsidP="00614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45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E5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A00"/>
  </w:style>
  <w:style w:type="character" w:customStyle="1" w:styleId="Heading1Char">
    <w:name w:val="Heading 1 Char"/>
    <w:basedOn w:val="DefaultParagraphFont"/>
    <w:link w:val="Heading1"/>
    <w:rsid w:val="00614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A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4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A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A00"/>
    <w:rPr>
      <w:b/>
      <w:spacing w:val="0"/>
    </w:rPr>
  </w:style>
  <w:style w:type="character" w:styleId="Emphasis">
    <w:name w:val="Emphasis"/>
    <w:basedOn w:val="DefaultParagraphFont"/>
    <w:qFormat/>
    <w:rsid w:val="00614A00"/>
    <w:rPr>
      <w:i/>
    </w:rPr>
  </w:style>
  <w:style w:type="paragraph" w:customStyle="1" w:styleId="SuperHeading">
    <w:name w:val="SuperHeading"/>
    <w:basedOn w:val="Normal"/>
    <w:rsid w:val="00614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A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A00"/>
  </w:style>
  <w:style w:type="paragraph" w:styleId="TableofFigures">
    <w:name w:val="table of figures"/>
    <w:basedOn w:val="Normal"/>
    <w:next w:val="Normal"/>
    <w:semiHidden/>
    <w:rsid w:val="00614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A00"/>
    <w:rPr>
      <w:rFonts w:ascii="Wingdings" w:hAnsi="Wingdings"/>
    </w:rPr>
  </w:style>
  <w:style w:type="paragraph" w:customStyle="1" w:styleId="TableHeading">
    <w:name w:val="Table Heading"/>
    <w:basedOn w:val="HeadingBase"/>
    <w:rsid w:val="00614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A00"/>
    <w:rPr>
      <w:color w:val="0033CC"/>
      <w:u w:val="none"/>
    </w:rPr>
  </w:style>
  <w:style w:type="paragraph" w:customStyle="1" w:styleId="BodyTextRight">
    <w:name w:val="Body Text Right"/>
    <w:basedOn w:val="BodyText"/>
    <w:rsid w:val="00614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A00"/>
    <w:rPr>
      <w:sz w:val="32"/>
    </w:rPr>
  </w:style>
  <w:style w:type="paragraph" w:customStyle="1" w:styleId="HeadingProcedure">
    <w:name w:val="Heading Procedure"/>
    <w:basedOn w:val="HeadingBase"/>
    <w:next w:val="Normal"/>
    <w:rsid w:val="00614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A00"/>
    <w:pPr>
      <w:spacing w:before="60" w:after="60"/>
    </w:pPr>
  </w:style>
  <w:style w:type="paragraph" w:styleId="ListContinue">
    <w:name w:val="List Continue"/>
    <w:basedOn w:val="List"/>
    <w:rsid w:val="00614A00"/>
    <w:pPr>
      <w:ind w:firstLine="0"/>
    </w:pPr>
  </w:style>
  <w:style w:type="paragraph" w:customStyle="1" w:styleId="ListNote">
    <w:name w:val="List Note"/>
    <w:basedOn w:val="List"/>
    <w:rsid w:val="00614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A00"/>
    <w:rPr>
      <w:rFonts w:ascii="Courier New" w:hAnsi="Courier New"/>
    </w:rPr>
  </w:style>
  <w:style w:type="paragraph" w:customStyle="1" w:styleId="NoteBullet">
    <w:name w:val="Note Bullet"/>
    <w:basedOn w:val="Note"/>
    <w:rsid w:val="00614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A00"/>
    <w:rPr>
      <w:b/>
      <w:smallCaps/>
    </w:rPr>
  </w:style>
  <w:style w:type="paragraph" w:customStyle="1" w:styleId="TableListNumber">
    <w:name w:val="Table List Number"/>
    <w:basedOn w:val="ListNumber"/>
    <w:rsid w:val="00614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A00"/>
    <w:pPr>
      <w:numPr>
        <w:numId w:val="8"/>
      </w:numPr>
    </w:pPr>
  </w:style>
  <w:style w:type="paragraph" w:customStyle="1" w:styleId="ListAlpha2">
    <w:name w:val="List Alpha 2"/>
    <w:basedOn w:val="List2"/>
    <w:rsid w:val="00614A00"/>
    <w:pPr>
      <w:numPr>
        <w:numId w:val="7"/>
      </w:numPr>
    </w:pPr>
  </w:style>
  <w:style w:type="paragraph" w:styleId="List2">
    <w:name w:val="List 2"/>
    <w:basedOn w:val="BodyText"/>
    <w:rsid w:val="00614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A00"/>
    <w:pPr>
      <w:numPr>
        <w:numId w:val="3"/>
      </w:numPr>
    </w:pPr>
  </w:style>
  <w:style w:type="paragraph" w:styleId="ListContinue2">
    <w:name w:val="List Continue 2"/>
    <w:basedOn w:val="List2"/>
    <w:rsid w:val="00614A00"/>
    <w:pPr>
      <w:ind w:firstLine="0"/>
    </w:pPr>
  </w:style>
  <w:style w:type="paragraph" w:styleId="ListContinue3">
    <w:name w:val="List Continue 3"/>
    <w:basedOn w:val="List3"/>
    <w:rsid w:val="00614A00"/>
    <w:pPr>
      <w:ind w:left="1021" w:firstLine="0"/>
    </w:pPr>
  </w:style>
  <w:style w:type="paragraph" w:styleId="ListContinue4">
    <w:name w:val="List Continue 4"/>
    <w:basedOn w:val="List4"/>
    <w:rsid w:val="00614A00"/>
    <w:pPr>
      <w:ind w:firstLine="0"/>
    </w:pPr>
  </w:style>
  <w:style w:type="paragraph" w:styleId="ListContinue5">
    <w:name w:val="List Continue 5"/>
    <w:basedOn w:val="List5"/>
    <w:rsid w:val="00614A00"/>
    <w:pPr>
      <w:ind w:firstLine="0"/>
    </w:pPr>
  </w:style>
  <w:style w:type="paragraph" w:styleId="ListNumber3">
    <w:name w:val="List Number 3"/>
    <w:basedOn w:val="List3"/>
    <w:rsid w:val="00614A00"/>
    <w:pPr>
      <w:numPr>
        <w:numId w:val="4"/>
      </w:numPr>
    </w:pPr>
  </w:style>
  <w:style w:type="paragraph" w:styleId="ListNumber4">
    <w:name w:val="List Number 4"/>
    <w:basedOn w:val="List4"/>
    <w:rsid w:val="00614A00"/>
    <w:pPr>
      <w:numPr>
        <w:numId w:val="5"/>
      </w:numPr>
    </w:pPr>
  </w:style>
  <w:style w:type="paragraph" w:styleId="ListNumber5">
    <w:name w:val="List Number 5"/>
    <w:basedOn w:val="List5"/>
    <w:rsid w:val="00614A00"/>
    <w:pPr>
      <w:numPr>
        <w:numId w:val="6"/>
      </w:numPr>
    </w:pPr>
  </w:style>
  <w:style w:type="paragraph" w:styleId="BlockText">
    <w:name w:val="Block Text"/>
    <w:basedOn w:val="Normal"/>
    <w:rsid w:val="00614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A00"/>
    <w:rPr>
      <w:sz w:val="16"/>
      <w:vertAlign w:val="superscript"/>
    </w:rPr>
  </w:style>
  <w:style w:type="character" w:customStyle="1" w:styleId="Symbols">
    <w:name w:val="Symbols"/>
    <w:basedOn w:val="DefaultParagraphFont"/>
    <w:rsid w:val="00614A00"/>
    <w:rPr>
      <w:rFonts w:ascii="Symbol" w:hAnsi="Symbol"/>
    </w:rPr>
  </w:style>
  <w:style w:type="character" w:customStyle="1" w:styleId="MenuOptions">
    <w:name w:val="Menu Options"/>
    <w:basedOn w:val="DefaultParagraphFont"/>
    <w:rsid w:val="00614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A00"/>
    <w:rPr>
      <w:b/>
    </w:rPr>
  </w:style>
  <w:style w:type="character" w:customStyle="1" w:styleId="Underlined">
    <w:name w:val="Underlined"/>
    <w:basedOn w:val="DefaultParagraphFont"/>
    <w:rsid w:val="00614A00"/>
    <w:rPr>
      <w:u w:val="single"/>
    </w:rPr>
  </w:style>
  <w:style w:type="paragraph" w:customStyle="1" w:styleId="TableBodyTextRight">
    <w:name w:val="Table Body Text Right"/>
    <w:basedOn w:val="TableBodyText"/>
    <w:rsid w:val="00614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A00"/>
    <w:rPr>
      <w:sz w:val="18"/>
    </w:rPr>
  </w:style>
  <w:style w:type="paragraph" w:customStyle="1" w:styleId="BodySmallRight">
    <w:name w:val="Body Small Right"/>
    <w:basedOn w:val="BodyTextRight"/>
    <w:rsid w:val="00614A00"/>
    <w:rPr>
      <w:sz w:val="18"/>
      <w:szCs w:val="18"/>
    </w:rPr>
  </w:style>
  <w:style w:type="paragraph" w:customStyle="1" w:styleId="MarginEdition">
    <w:name w:val="Margin Edition"/>
    <w:basedOn w:val="MarginNote"/>
    <w:rsid w:val="00614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A00"/>
    <w:rPr>
      <w:sz w:val="2"/>
      <w:szCs w:val="2"/>
    </w:rPr>
  </w:style>
  <w:style w:type="character" w:customStyle="1" w:styleId="Small">
    <w:name w:val="Small"/>
    <w:basedOn w:val="DefaultParagraphFont"/>
    <w:rsid w:val="00614A00"/>
    <w:rPr>
      <w:sz w:val="16"/>
    </w:rPr>
  </w:style>
  <w:style w:type="paragraph" w:customStyle="1" w:styleId="WideTable">
    <w:name w:val="Wide Table"/>
    <w:basedOn w:val="Normal"/>
    <w:rsid w:val="00614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A00"/>
  </w:style>
  <w:style w:type="paragraph" w:styleId="Quote">
    <w:name w:val="Quote"/>
    <w:basedOn w:val="Heading1"/>
    <w:link w:val="QuoteChar"/>
    <w:qFormat/>
    <w:rsid w:val="00614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A00"/>
    <w:pPr>
      <w:pageBreakBefore/>
    </w:pPr>
  </w:style>
  <w:style w:type="paragraph" w:customStyle="1" w:styleId="Border">
    <w:name w:val="Border"/>
    <w:basedOn w:val="Normal"/>
    <w:qFormat/>
    <w:rsid w:val="00614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A00"/>
    <w:rPr>
      <w:u w:val="single"/>
    </w:rPr>
  </w:style>
  <w:style w:type="character" w:customStyle="1" w:styleId="BoldandItalics">
    <w:name w:val="Bold and Italics"/>
    <w:qFormat/>
    <w:rsid w:val="00614A00"/>
    <w:rPr>
      <w:b/>
      <w:i/>
      <w:u w:val="none"/>
    </w:rPr>
  </w:style>
  <w:style w:type="paragraph" w:styleId="BalloonText">
    <w:name w:val="Balloon Text"/>
    <w:basedOn w:val="Normal"/>
    <w:link w:val="BalloonTextChar"/>
    <w:rsid w:val="00614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A00"/>
    <w:pPr>
      <w:spacing w:before="0" w:after="0"/>
    </w:pPr>
  </w:style>
  <w:style w:type="paragraph" w:customStyle="1" w:styleId="BodyTextBold">
    <w:name w:val="Body Text Bold"/>
    <w:basedOn w:val="BodyText"/>
    <w:qFormat/>
    <w:rsid w:val="00614A00"/>
    <w:rPr>
      <w:b/>
    </w:rPr>
  </w:style>
  <w:style w:type="character" w:styleId="Hyperlink">
    <w:name w:val="Hyperlink"/>
    <w:basedOn w:val="DefaultParagraphFont"/>
    <w:uiPriority w:val="99"/>
    <w:unhideWhenUsed/>
    <w:rsid w:val="00B64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4039</Characters>
  <Application>Microsoft Office Word</Application>
  <DocSecurity>0</DocSecurity>
  <Lines>126</Lines>
  <Paragraphs>76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BSBESB404 Market new business ventures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2023-07-01T03:59:00Z</dcterms:created>
  <dcterms:modified xsi:type="dcterms:W3CDTF">2023-07-01T03:59:00Z</dcterms:modified>
</cp:coreProperties>
</file>