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EF7" w:rsidP="000E2E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BSBESB401 Research and develop business plans</w:t>
      </w:r>
      <w:r>
        <w:fldChar w:fldCharType="end"/>
      </w:r>
    </w:p>
    <w:p w:rsidR="000E2EF7" w:rsidP="000E2EF7">
      <w:pPr>
        <w:pStyle w:val="Version"/>
        <w:sectPr w:rsidSect="00F64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FAD" w:rsidP="00F64FAD">
      <w:pPr>
        <w:pStyle w:val="SuperHeading"/>
      </w:pPr>
      <w:r w:rsidRPr="00F64FAD">
        <w:t>BSBESB401 Research and develop business plans</w:t>
      </w:r>
    </w:p>
    <w:p w:rsidR="00000000" w:rsidRPr="00F64FAD" w:rsidP="00F64FAD">
      <w:pPr>
        <w:pStyle w:val="Heading1"/>
      </w:pPr>
      <w:bookmarkStart w:id="1" w:name="O_1119212"/>
      <w:bookmarkEnd w:id="1"/>
      <w:r w:rsidRPr="00F64FA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64FA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AD" w:rsidP="00F64FAD">
            <w:pPr>
              <w:pStyle w:val="BodyText"/>
            </w:pPr>
            <w:r w:rsidRPr="00F64FAD">
              <w:rPr>
                <w:rStyle w:val="SpecialBold"/>
              </w:rPr>
              <w:t>Release</w:t>
            </w:r>
            <w:r w:rsidRPr="00F64FA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BodyText"/>
              <w:rPr>
                <w:lang w:val="en-NZ"/>
              </w:rPr>
            </w:pPr>
            <w:r w:rsidRPr="00F64FAD">
              <w:rPr>
                <w:rStyle w:val="SpecialBold"/>
              </w:rPr>
              <w:t>Comments</w:t>
            </w:r>
            <w:r w:rsidRPr="00F64FAD">
              <w:t> </w:t>
            </w:r>
          </w:p>
        </w:tc>
      </w:tr>
      <w:tr w:rsidTr="00F64FA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BodyText"/>
              <w:rPr>
                <w:lang w:val="en-NZ"/>
              </w:rPr>
            </w:pPr>
            <w:r w:rsidRPr="00F64FA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AD" w:rsidP="00F64FAD">
            <w:pPr>
              <w:pStyle w:val="BodyText"/>
            </w:pPr>
            <w:r w:rsidRPr="00F64FAD">
              <w:t>This version first released with BSB Business Services Training Package Version 7.0.</w:t>
            </w:r>
          </w:p>
        </w:tc>
      </w:tr>
    </w:tbl>
    <w:p w:rsidR="00000000" w:rsidRPr="00F64FAD" w:rsidP="00F64FAD">
      <w:pPr>
        <w:pStyle w:val="BodyText"/>
      </w:pPr>
    </w:p>
    <w:p w:rsidR="00000000" w:rsidRPr="00F64FAD" w:rsidP="00F64FAD">
      <w:pPr>
        <w:pStyle w:val="AllowPageBreak"/>
      </w:pPr>
    </w:p>
    <w:p w:rsidR="00000000" w:rsidRPr="00F64FAD" w:rsidP="00F64FAD">
      <w:pPr>
        <w:pStyle w:val="Heading1"/>
      </w:pPr>
      <w:bookmarkStart w:id="2" w:name="O_1119217"/>
      <w:bookmarkEnd w:id="2"/>
      <w:r w:rsidRPr="00F64FAD">
        <w:t>Application</w:t>
      </w:r>
    </w:p>
    <w:p w:rsidR="00000000" w:rsidRPr="00F64FAD" w:rsidP="000E2EF7">
      <w:pPr>
        <w:pStyle w:val="BodyText"/>
      </w:pPr>
      <w:r w:rsidRPr="00F64FAD">
        <w:t xml:space="preserve">This unit describes the skills and knowledge required to research and develop </w:t>
      </w:r>
      <w:r w:rsidRPr="00F64FAD">
        <w:t>business plans for achieving business goals and objectives.</w:t>
      </w:r>
    </w:p>
    <w:p w:rsidR="00000000" w:rsidRPr="00F64FAD" w:rsidP="000E2EF7">
      <w:pPr>
        <w:pStyle w:val="BodyText"/>
      </w:pPr>
      <w:r w:rsidRPr="00F64FAD">
        <w:t>The unit applies to those establishing or operating a business providing self-employment, as well as those establishing a new venture as part of a larger organisation.</w:t>
      </w:r>
    </w:p>
    <w:p w:rsidR="00000000" w:rsidRPr="00F64FAD" w:rsidP="000E2EF7">
      <w:pPr>
        <w:pStyle w:val="BodyText"/>
      </w:pPr>
      <w:r w:rsidRPr="00F64FAD">
        <w:t>No licensing, legislative or</w:t>
      </w:r>
      <w:r w:rsidRPr="00F64FAD">
        <w:t xml:space="preserve"> certification requirements apply to this unit at the time of publication.</w:t>
      </w:r>
    </w:p>
    <w:p w:rsidR="00000000" w:rsidRPr="00F64FAD" w:rsidP="00F64FAD">
      <w:pPr>
        <w:pStyle w:val="Heading1"/>
      </w:pPr>
      <w:bookmarkStart w:id="3" w:name="O_1119216"/>
      <w:bookmarkEnd w:id="3"/>
      <w:r w:rsidRPr="00F64FAD">
        <w:t>Unit Sector</w:t>
      </w:r>
    </w:p>
    <w:p w:rsidR="00000000" w:rsidRPr="00F64FAD" w:rsidP="000E2EF7">
      <w:pPr>
        <w:pStyle w:val="BodyText"/>
      </w:pPr>
      <w:r w:rsidRPr="00F64FAD">
        <w:t>Business Competence – Entrepreneurship and Small Business</w:t>
      </w:r>
    </w:p>
    <w:p w:rsidR="00000000" w:rsidRPr="00F64FAD" w:rsidP="00F64FAD">
      <w:pPr>
        <w:pStyle w:val="Heading1"/>
      </w:pPr>
      <w:bookmarkStart w:id="4" w:name="O_1119215"/>
      <w:bookmarkEnd w:id="4"/>
      <w:r w:rsidRPr="00F64FA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AD" w:rsidP="00F64FAD">
            <w:pPr>
              <w:pStyle w:val="BodyText"/>
            </w:pPr>
            <w:r w:rsidRPr="00F64FA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BodyText"/>
              <w:rPr>
                <w:lang w:val="en-NZ"/>
              </w:rPr>
            </w:pPr>
            <w:r w:rsidRPr="00F64FAD">
              <w:rPr>
                <w:rStyle w:val="SpecialBold"/>
              </w:rPr>
              <w:t>PERFORMANCE CRITERIA</w:t>
            </w:r>
          </w:p>
        </w:tc>
      </w:tr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AD" w:rsidP="00F64FAD">
            <w:pPr>
              <w:pStyle w:val="BodyText"/>
            </w:pPr>
            <w:r w:rsidRPr="00F64FA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BodyText"/>
              <w:rPr>
                <w:lang w:val="en-NZ"/>
              </w:rPr>
            </w:pPr>
            <w:r w:rsidRPr="00F64F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List"/>
              <w:rPr>
                <w:lang w:val="en-NZ"/>
              </w:rPr>
            </w:pPr>
            <w:r w:rsidRPr="00F64FAD">
              <w:t>1. Prepare to develop business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AD" w:rsidP="00F64FAD">
            <w:pPr>
              <w:pStyle w:val="List"/>
            </w:pPr>
            <w:r w:rsidRPr="00F64FAD">
              <w:t>1.1 Identify purpose and required components of business plan</w:t>
            </w:r>
          </w:p>
          <w:p w:rsidR="00000000" w:rsidRPr="00F64FAD" w:rsidP="00F64FAD">
            <w:pPr>
              <w:pStyle w:val="List"/>
            </w:pPr>
            <w:r w:rsidRPr="00F64FAD">
              <w:t>1.2 Identify and do</w:t>
            </w:r>
            <w:r w:rsidRPr="00F64FAD">
              <w:t xml:space="preserve">cument business goals, objectives and budget </w:t>
            </w:r>
          </w:p>
          <w:p w:rsidR="00000000" w:rsidP="00F64FAD">
            <w:pPr>
              <w:pStyle w:val="List"/>
              <w:rPr>
                <w:lang w:val="en-NZ"/>
              </w:rPr>
            </w:pPr>
            <w:r w:rsidRPr="00F64FAD">
              <w:t>1.3 Research market needs and estimate market size</w:t>
            </w:r>
          </w:p>
        </w:tc>
      </w:tr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List"/>
              <w:rPr>
                <w:lang w:val="en-NZ"/>
              </w:rPr>
            </w:pPr>
            <w:r w:rsidRPr="00F64FAD">
              <w:t>2. Draft business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AD" w:rsidP="00F64FAD">
            <w:pPr>
              <w:pStyle w:val="List"/>
            </w:pPr>
            <w:r w:rsidRPr="00F64FAD">
              <w:t>2.1 Establish resource, legal and compliance requirements according to identified business goals and objectives</w:t>
            </w:r>
          </w:p>
          <w:p w:rsidR="00000000" w:rsidRPr="00F64FAD" w:rsidP="00F64FAD">
            <w:pPr>
              <w:pStyle w:val="List"/>
            </w:pPr>
            <w:r w:rsidRPr="00F64FAD">
              <w:t>2.2 Assess product mix, volumes and pricing opportunities relevant to the identified target market and according to business goals and objectives</w:t>
            </w:r>
          </w:p>
          <w:p w:rsidR="00000000" w:rsidRPr="00F64FAD" w:rsidP="00F64FAD">
            <w:pPr>
              <w:pStyle w:val="List"/>
            </w:pPr>
            <w:r w:rsidRPr="00F64FAD">
              <w:t>2.3 Plan marketing activities relevant to the product mix and according to marketing objectives and strategies</w:t>
            </w:r>
            <w:r w:rsidRPr="00F64FAD">
              <w:t xml:space="preserve"> and budgetary requirements</w:t>
            </w:r>
          </w:p>
          <w:p w:rsidR="00000000" w:rsidRPr="00F64FAD" w:rsidP="00F64FAD">
            <w:pPr>
              <w:pStyle w:val="List"/>
            </w:pPr>
            <w:r w:rsidRPr="00F64FAD">
              <w:t xml:space="preserve">2.4 Develop draft plan according to identified business goals, </w:t>
            </w:r>
            <w:r w:rsidRPr="00F64FAD">
              <w:t>objectives and market needs</w:t>
            </w:r>
          </w:p>
          <w:p w:rsidR="00000000" w:rsidRPr="00F64FAD" w:rsidP="00F64FAD">
            <w:pPr>
              <w:pStyle w:val="List"/>
            </w:pPr>
            <w:r w:rsidRPr="00F64FAD">
              <w:t>2.5 Analyse draft plan and identify, assess and prioritise internal and external risks according to workplace procedures</w:t>
            </w:r>
          </w:p>
          <w:p w:rsidR="00000000" w:rsidP="00F64FAD">
            <w:pPr>
              <w:pStyle w:val="List"/>
              <w:rPr>
                <w:lang w:val="en-NZ"/>
              </w:rPr>
            </w:pPr>
            <w:r w:rsidRPr="00F64FAD">
              <w:t>2.6 Research spe</w:t>
            </w:r>
            <w:r w:rsidRPr="00F64FAD">
              <w:t xml:space="preserve">cialist services and sources of advice and cost according to available resources </w:t>
            </w:r>
          </w:p>
        </w:tc>
      </w:tr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List"/>
              <w:rPr>
                <w:lang w:val="en-NZ"/>
              </w:rPr>
            </w:pPr>
            <w:r w:rsidRPr="00F64FAD">
              <w:t>3. Create a business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AD" w:rsidP="00F64FAD">
            <w:pPr>
              <w:pStyle w:val="List"/>
            </w:pPr>
            <w:r w:rsidRPr="00F64FAD">
              <w:t>3.1 Identify costs associated with production and delivery of business products and/or services</w:t>
            </w:r>
          </w:p>
          <w:p w:rsidR="00000000" w:rsidRPr="00F64FAD" w:rsidP="00F64FAD">
            <w:pPr>
              <w:pStyle w:val="List"/>
            </w:pPr>
            <w:r w:rsidRPr="00F64FAD">
              <w:t>3.2 Calculate prices based on costs and profit targ</w:t>
            </w:r>
            <w:r w:rsidRPr="00F64FAD">
              <w:t>ets, as a charge-out rate for labour or unit price for products and/or services</w:t>
            </w:r>
          </w:p>
          <w:p w:rsidR="00000000" w:rsidRPr="00F64FAD" w:rsidP="00F64FAD">
            <w:pPr>
              <w:pStyle w:val="List"/>
            </w:pPr>
            <w:r w:rsidRPr="00F64FAD">
              <w:t>3.3 Prepare cash flow projections to enable business operation according to business plan and legal requirements</w:t>
            </w:r>
          </w:p>
          <w:p w:rsidR="00000000" w:rsidRPr="00F64FAD" w:rsidP="00F64FAD">
            <w:pPr>
              <w:pStyle w:val="List"/>
            </w:pPr>
            <w:r w:rsidRPr="00F64FAD">
              <w:t>3.4 Select budget targets to enable ongoing monitoring of finan</w:t>
            </w:r>
            <w:r w:rsidRPr="00F64FAD">
              <w:t>cial performance</w:t>
            </w:r>
          </w:p>
          <w:p w:rsidR="00000000" w:rsidP="00F64FAD">
            <w:pPr>
              <w:pStyle w:val="List"/>
              <w:rPr>
                <w:lang w:val="en-NZ"/>
              </w:rPr>
            </w:pPr>
            <w:r w:rsidRPr="00F64FAD">
              <w:t>3.5 Identify sources of finance for required liquidity according to business goals and objectives and workplace procedures</w:t>
            </w:r>
          </w:p>
        </w:tc>
      </w:tr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List"/>
              <w:rPr>
                <w:lang w:val="en-NZ"/>
              </w:rPr>
            </w:pPr>
            <w:r w:rsidRPr="00F64FAD">
              <w:t>4. Finalise business planning and plan for risk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AD" w:rsidP="00F64FAD">
            <w:pPr>
              <w:pStyle w:val="List"/>
            </w:pPr>
            <w:r w:rsidRPr="00F64FAD">
              <w:t xml:space="preserve">4.1 Develop risk management strategies according to business goals </w:t>
            </w:r>
            <w:r w:rsidRPr="00F64FAD">
              <w:t>and objectives, and legal and compliance requirements, and established business activities</w:t>
            </w:r>
          </w:p>
          <w:p w:rsidR="00000000" w:rsidRPr="00F64FAD" w:rsidP="00F64FAD">
            <w:pPr>
              <w:pStyle w:val="List"/>
            </w:pPr>
            <w:r w:rsidRPr="00F64FAD">
              <w:t>4.2 Assess likelihood of non-conformance with each component of business plan</w:t>
            </w:r>
          </w:p>
          <w:p w:rsidR="00000000" w:rsidRPr="00F64FAD" w:rsidP="00F64FAD">
            <w:pPr>
              <w:pStyle w:val="List"/>
            </w:pPr>
            <w:r w:rsidRPr="00F64FAD">
              <w:t>4.3 Develop a contingency plan to address possible areas of non</w:t>
            </w:r>
            <w:r w:rsidRPr="00F64FAD">
              <w:noBreakHyphen/>
              <w:t>conformance according t</w:t>
            </w:r>
            <w:r w:rsidRPr="00F64FAD">
              <w:t>o workplace procedures</w:t>
            </w:r>
          </w:p>
          <w:p w:rsidR="00000000" w:rsidRPr="00F64FAD" w:rsidP="00F64FAD">
            <w:pPr>
              <w:pStyle w:val="List"/>
            </w:pPr>
            <w:r w:rsidRPr="00F64FAD">
              <w:t>4.4 Identify specific interests and objectives of key stakeholders and confirm their support of planning outcomes</w:t>
            </w:r>
          </w:p>
        </w:tc>
      </w:tr>
    </w:tbl>
    <w:p w:rsidR="00000000" w:rsidRPr="00F64FAD" w:rsidP="00F64FAD">
      <w:pPr>
        <w:pStyle w:val="List"/>
      </w:pPr>
    </w:p>
    <w:p w:rsidR="00000000" w:rsidRPr="00F64FAD" w:rsidP="00F64FAD">
      <w:pPr>
        <w:pStyle w:val="AllowPageBreak"/>
      </w:pPr>
    </w:p>
    <w:p w:rsidR="00000000" w:rsidRPr="00F64FAD" w:rsidP="00F64FAD">
      <w:pPr>
        <w:pStyle w:val="Heading1"/>
      </w:pPr>
      <w:bookmarkStart w:id="5" w:name="O_1119214"/>
      <w:bookmarkEnd w:id="5"/>
      <w:r w:rsidRPr="00F64FAD">
        <w:t>Foundation Skills</w:t>
      </w:r>
    </w:p>
    <w:p w:rsidR="00000000" w:rsidRPr="000E2EF7" w:rsidP="000E2EF7">
      <w:pPr>
        <w:pStyle w:val="BodyText"/>
        <w:rPr>
          <w:i/>
        </w:rPr>
      </w:pPr>
      <w:r w:rsidRPr="000E2EF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AD" w:rsidP="00F64FAD">
            <w:pPr>
              <w:pStyle w:val="BodyText"/>
            </w:pPr>
            <w:r w:rsidRPr="00F64FAD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BodyText"/>
              <w:rPr>
                <w:lang w:val="en-NZ"/>
              </w:rPr>
            </w:pPr>
            <w:r w:rsidRPr="00F64FAD">
              <w:rPr>
                <w:rStyle w:val="SpecialBold"/>
              </w:rPr>
              <w:t>Description</w:t>
            </w:r>
          </w:p>
        </w:tc>
      </w:tr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BodyText"/>
              <w:rPr>
                <w:lang w:val="en-NZ"/>
              </w:rPr>
            </w:pPr>
            <w:r w:rsidRPr="00F64FAD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ListBullet"/>
              <w:rPr>
                <w:lang w:val="en-NZ"/>
              </w:rPr>
            </w:pPr>
            <w:r w:rsidRPr="00F64FAD">
              <w:t>Identifies, analyses and evaluates information during planning proce</w:t>
            </w:r>
            <w:r w:rsidRPr="00F64FAD">
              <w:t xml:space="preserve">ss </w:t>
            </w:r>
          </w:p>
        </w:tc>
      </w:tr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BodyText"/>
              <w:rPr>
                <w:lang w:val="en-NZ"/>
              </w:rPr>
            </w:pPr>
            <w:r w:rsidRPr="00F64FAD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ListBullet"/>
              <w:rPr>
                <w:lang w:val="en-NZ"/>
              </w:rPr>
            </w:pPr>
            <w:r w:rsidRPr="00F64FAD">
              <w:t>Prepares written documentation that communicates plan information clearly and effectively</w:t>
            </w:r>
          </w:p>
        </w:tc>
      </w:tr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BodyText"/>
              <w:rPr>
                <w:lang w:val="en-NZ"/>
              </w:rPr>
            </w:pPr>
            <w:r w:rsidRPr="00F64FAD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ListBullet"/>
              <w:rPr>
                <w:lang w:val="en-NZ"/>
              </w:rPr>
            </w:pPr>
            <w:r w:rsidRPr="00F64FAD">
              <w:t>Interprets numerical information to determine prospective markets, resource allocations and business profits/losses</w:t>
            </w:r>
          </w:p>
        </w:tc>
      </w:tr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BodyText"/>
              <w:rPr>
                <w:lang w:val="en-NZ"/>
              </w:rPr>
            </w:pPr>
            <w:r w:rsidRPr="00F64FAD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AD" w:rsidP="00F64FAD">
            <w:pPr>
              <w:pStyle w:val="ListBullet"/>
            </w:pPr>
            <w:r w:rsidRPr="00F64FAD">
              <w:t>Identifies implications of legal and compliance requirements related to own work</w:t>
            </w:r>
          </w:p>
          <w:p w:rsidR="00000000" w:rsidP="00F64FAD">
            <w:pPr>
              <w:pStyle w:val="ListBullet"/>
              <w:rPr>
                <w:lang w:val="en-NZ"/>
              </w:rPr>
            </w:pPr>
            <w:r w:rsidRPr="00F64FAD">
              <w:t>Makes a range of critical and non-critical decisions, taking a range of constraints into account</w:t>
            </w:r>
          </w:p>
        </w:tc>
      </w:tr>
      <w:tr w:rsidTr="00F64FA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FAD">
            <w:pPr>
              <w:pStyle w:val="BodyText"/>
              <w:rPr>
                <w:lang w:val="en-NZ"/>
              </w:rPr>
            </w:pPr>
            <w:r w:rsidRPr="00F64FAD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FAD" w:rsidP="00F64FAD">
            <w:pPr>
              <w:pStyle w:val="ListBullet"/>
            </w:pPr>
            <w:r w:rsidRPr="00F64FAD">
              <w:t>Uses a combination of formal, logical planning proce</w:t>
            </w:r>
            <w:r w:rsidRPr="00F64FAD">
              <w:t>sses to identify relevant information and to evaluate alternative strategies or methods</w:t>
            </w:r>
          </w:p>
        </w:tc>
      </w:tr>
    </w:tbl>
    <w:p w:rsidR="00000000" w:rsidRPr="00F64FAD" w:rsidP="00F64FAD">
      <w:pPr>
        <w:pStyle w:val="BodyText"/>
      </w:pPr>
    </w:p>
    <w:p w:rsidR="00000000" w:rsidRPr="00F64FAD" w:rsidP="00F64FAD">
      <w:pPr>
        <w:pStyle w:val="AllowPageBreak"/>
      </w:pPr>
    </w:p>
    <w:p w:rsidR="00000000" w:rsidRPr="00F64FAD" w:rsidP="00F64FAD">
      <w:pPr>
        <w:pStyle w:val="Heading1"/>
      </w:pPr>
      <w:bookmarkStart w:id="6" w:name="O_1119213"/>
      <w:bookmarkEnd w:id="6"/>
      <w:r w:rsidRPr="00F64FAD">
        <w:t>Unit Mapping Information</w:t>
      </w:r>
    </w:p>
    <w:p w:rsidR="00000000" w:rsidRPr="00F64FAD" w:rsidP="000E2EF7">
      <w:pPr>
        <w:pStyle w:val="BodyText"/>
      </w:pPr>
      <w:r w:rsidRPr="00F64FAD">
        <w:t>Supersedes and is equivalent to BSBSMB404 Undertake small business planning.</w:t>
      </w:r>
    </w:p>
    <w:p w:rsidR="00000000" w:rsidRPr="00F64FAD" w:rsidP="000E2EF7">
      <w:pPr>
        <w:pStyle w:val="BodyText"/>
      </w:pPr>
      <w:r w:rsidRPr="00F64FAD">
        <w:t>Supersedes but is not equivalent to:</w:t>
      </w:r>
    </w:p>
    <w:p w:rsidR="00000000" w:rsidRPr="00F64FAD" w:rsidP="00F64FAD">
      <w:pPr>
        <w:pStyle w:val="ListBullet"/>
      </w:pPr>
      <w:r w:rsidRPr="00F64FAD">
        <w:t>BSBSMB415 Refine and strengthen a small business</w:t>
      </w:r>
    </w:p>
    <w:p w:rsidR="00000000" w:rsidRPr="00F64FAD" w:rsidP="00F64FAD">
      <w:pPr>
        <w:pStyle w:val="ListBullet"/>
      </w:pPr>
      <w:r w:rsidRPr="00F64FAD">
        <w:t>BSBSMB422 Plan small business growth.</w:t>
      </w:r>
    </w:p>
    <w:p w:rsidR="00000000" w:rsidRPr="00F64FAD" w:rsidP="00F64FAD">
      <w:pPr>
        <w:pStyle w:val="AllowPageBreak"/>
      </w:pPr>
    </w:p>
    <w:p w:rsidR="00000000" w:rsidRPr="00F64FAD" w:rsidP="00F64FAD">
      <w:pPr>
        <w:pStyle w:val="Heading1"/>
      </w:pPr>
      <w:bookmarkStart w:id="7" w:name="O_1119206"/>
      <w:bookmarkEnd w:id="7"/>
      <w:r w:rsidRPr="00F64FAD">
        <w:t>Links</w:t>
      </w:r>
    </w:p>
    <w:p w:rsidR="00000000" w:rsidRPr="00F64FAD" w:rsidP="000E2EF7">
      <w:pPr>
        <w:pStyle w:val="BodyText"/>
      </w:pPr>
      <w:r w:rsidRPr="00F64F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D6A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64FAD" w:rsidP="00F64FAD"/>
    <w:sectPr w:rsidSect="00F64F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AD" w:rsidRPr="000E2EF7" w:rsidP="000E2E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F7" w:rsidP="00F64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2EF7" w:rsidP="00F64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E2EF7" w:rsidP="00F64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FAD" w:rsidRPr="000E2EF7" w:rsidP="000E2E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F7" w:rsidRPr="002D2AF8" w:rsidP="00F64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BSBESB401 Research and develop business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E2EF7" w:rsidP="00F64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EEA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881A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FAD"/>
  </w:style>
  <w:style w:type="character" w:customStyle="1" w:styleId="Heading1Char">
    <w:name w:val="Heading 1 Char"/>
    <w:basedOn w:val="DefaultParagraphFont"/>
    <w:link w:val="Heading1"/>
    <w:rsid w:val="00F64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F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4F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4F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FAD"/>
    <w:rPr>
      <w:b/>
      <w:spacing w:val="0"/>
    </w:rPr>
  </w:style>
  <w:style w:type="character" w:styleId="Emphasis">
    <w:name w:val="Emphasis"/>
    <w:basedOn w:val="DefaultParagraphFont"/>
    <w:qFormat/>
    <w:rsid w:val="00F64FAD"/>
    <w:rPr>
      <w:i/>
    </w:rPr>
  </w:style>
  <w:style w:type="paragraph" w:customStyle="1" w:styleId="SuperHeading">
    <w:name w:val="SuperHeading"/>
    <w:basedOn w:val="Normal"/>
    <w:rsid w:val="00F64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F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4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F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F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FAD"/>
  </w:style>
  <w:style w:type="paragraph" w:styleId="TableofFigures">
    <w:name w:val="table of figures"/>
    <w:basedOn w:val="Normal"/>
    <w:next w:val="Normal"/>
    <w:semiHidden/>
    <w:rsid w:val="00F64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F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4FAD"/>
    <w:rPr>
      <w:rFonts w:ascii="Wingdings" w:hAnsi="Wingdings"/>
    </w:rPr>
  </w:style>
  <w:style w:type="paragraph" w:customStyle="1" w:styleId="TableHeading">
    <w:name w:val="Table Heading"/>
    <w:basedOn w:val="HeadingBase"/>
    <w:rsid w:val="00F64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FAD"/>
    <w:rPr>
      <w:color w:val="0033CC"/>
      <w:u w:val="none"/>
    </w:rPr>
  </w:style>
  <w:style w:type="paragraph" w:customStyle="1" w:styleId="BodyTextRight">
    <w:name w:val="Body Text Right"/>
    <w:basedOn w:val="BodyText"/>
    <w:rsid w:val="00F64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F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FAD"/>
    <w:rPr>
      <w:sz w:val="32"/>
    </w:rPr>
  </w:style>
  <w:style w:type="paragraph" w:customStyle="1" w:styleId="HeadingProcedure">
    <w:name w:val="Heading Procedure"/>
    <w:basedOn w:val="HeadingBase"/>
    <w:next w:val="Normal"/>
    <w:rsid w:val="00F64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FAD"/>
    <w:pPr>
      <w:spacing w:before="60" w:after="60"/>
    </w:pPr>
  </w:style>
  <w:style w:type="paragraph" w:styleId="ListContinue">
    <w:name w:val="List Continue"/>
    <w:basedOn w:val="List"/>
    <w:rsid w:val="00F64FAD"/>
    <w:pPr>
      <w:ind w:firstLine="0"/>
    </w:pPr>
  </w:style>
  <w:style w:type="paragraph" w:customStyle="1" w:styleId="ListNote">
    <w:name w:val="List Note"/>
    <w:basedOn w:val="List"/>
    <w:rsid w:val="00F64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FAD"/>
    <w:rPr>
      <w:rFonts w:ascii="Courier New" w:hAnsi="Courier New"/>
    </w:rPr>
  </w:style>
  <w:style w:type="paragraph" w:customStyle="1" w:styleId="NoteBullet">
    <w:name w:val="Note Bullet"/>
    <w:basedOn w:val="Note"/>
    <w:rsid w:val="00F64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F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4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FAD"/>
    <w:rPr>
      <w:b/>
      <w:smallCaps/>
    </w:rPr>
  </w:style>
  <w:style w:type="paragraph" w:customStyle="1" w:styleId="TableListNumber">
    <w:name w:val="Table List Number"/>
    <w:basedOn w:val="ListNumber"/>
    <w:rsid w:val="00F64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FAD"/>
    <w:pPr>
      <w:numPr>
        <w:numId w:val="8"/>
      </w:numPr>
    </w:pPr>
  </w:style>
  <w:style w:type="paragraph" w:customStyle="1" w:styleId="ListAlpha2">
    <w:name w:val="List Alpha 2"/>
    <w:basedOn w:val="List2"/>
    <w:rsid w:val="00F64FAD"/>
    <w:pPr>
      <w:numPr>
        <w:numId w:val="7"/>
      </w:numPr>
    </w:pPr>
  </w:style>
  <w:style w:type="paragraph" w:styleId="List2">
    <w:name w:val="List 2"/>
    <w:basedOn w:val="BodyText"/>
    <w:rsid w:val="00F64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F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F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4FAD"/>
    <w:pPr>
      <w:numPr>
        <w:numId w:val="3"/>
      </w:numPr>
    </w:pPr>
  </w:style>
  <w:style w:type="paragraph" w:styleId="ListContinue2">
    <w:name w:val="List Continue 2"/>
    <w:basedOn w:val="List2"/>
    <w:rsid w:val="00F64FAD"/>
    <w:pPr>
      <w:ind w:firstLine="0"/>
    </w:pPr>
  </w:style>
  <w:style w:type="paragraph" w:styleId="ListContinue3">
    <w:name w:val="List Continue 3"/>
    <w:basedOn w:val="List3"/>
    <w:rsid w:val="00F64FAD"/>
    <w:pPr>
      <w:ind w:left="1021" w:firstLine="0"/>
    </w:pPr>
  </w:style>
  <w:style w:type="paragraph" w:styleId="ListContinue4">
    <w:name w:val="List Continue 4"/>
    <w:basedOn w:val="List4"/>
    <w:rsid w:val="00F64FAD"/>
    <w:pPr>
      <w:ind w:firstLine="0"/>
    </w:pPr>
  </w:style>
  <w:style w:type="paragraph" w:styleId="ListContinue5">
    <w:name w:val="List Continue 5"/>
    <w:basedOn w:val="List5"/>
    <w:rsid w:val="00F64FAD"/>
    <w:pPr>
      <w:ind w:firstLine="0"/>
    </w:pPr>
  </w:style>
  <w:style w:type="paragraph" w:styleId="ListNumber3">
    <w:name w:val="List Number 3"/>
    <w:basedOn w:val="List3"/>
    <w:rsid w:val="00F64FAD"/>
    <w:pPr>
      <w:numPr>
        <w:numId w:val="4"/>
      </w:numPr>
    </w:pPr>
  </w:style>
  <w:style w:type="paragraph" w:styleId="ListNumber4">
    <w:name w:val="List Number 4"/>
    <w:basedOn w:val="List4"/>
    <w:rsid w:val="00F64FAD"/>
    <w:pPr>
      <w:numPr>
        <w:numId w:val="5"/>
      </w:numPr>
    </w:pPr>
  </w:style>
  <w:style w:type="paragraph" w:styleId="ListNumber5">
    <w:name w:val="List Number 5"/>
    <w:basedOn w:val="List5"/>
    <w:rsid w:val="00F64FAD"/>
    <w:pPr>
      <w:numPr>
        <w:numId w:val="6"/>
      </w:numPr>
    </w:pPr>
  </w:style>
  <w:style w:type="paragraph" w:styleId="BlockText">
    <w:name w:val="Block Text"/>
    <w:basedOn w:val="Normal"/>
    <w:rsid w:val="00F64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FAD"/>
    <w:rPr>
      <w:sz w:val="16"/>
      <w:vertAlign w:val="superscript"/>
    </w:rPr>
  </w:style>
  <w:style w:type="character" w:customStyle="1" w:styleId="Symbols">
    <w:name w:val="Symbols"/>
    <w:basedOn w:val="DefaultParagraphFont"/>
    <w:rsid w:val="00F64FAD"/>
    <w:rPr>
      <w:rFonts w:ascii="Symbol" w:hAnsi="Symbol"/>
    </w:rPr>
  </w:style>
  <w:style w:type="character" w:customStyle="1" w:styleId="MenuOptions">
    <w:name w:val="Menu Options"/>
    <w:basedOn w:val="DefaultParagraphFont"/>
    <w:rsid w:val="00F64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FAD"/>
    <w:rPr>
      <w:b/>
    </w:rPr>
  </w:style>
  <w:style w:type="character" w:customStyle="1" w:styleId="Underlined">
    <w:name w:val="Underlined"/>
    <w:basedOn w:val="DefaultParagraphFont"/>
    <w:rsid w:val="00F64FAD"/>
    <w:rPr>
      <w:u w:val="single"/>
    </w:rPr>
  </w:style>
  <w:style w:type="paragraph" w:customStyle="1" w:styleId="TableBodyTextRight">
    <w:name w:val="Table Body Text Right"/>
    <w:basedOn w:val="TableBodyText"/>
    <w:rsid w:val="00F64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FAD"/>
    <w:rPr>
      <w:sz w:val="18"/>
    </w:rPr>
  </w:style>
  <w:style w:type="paragraph" w:customStyle="1" w:styleId="BodySmallRight">
    <w:name w:val="Body Small Right"/>
    <w:basedOn w:val="BodyTextRight"/>
    <w:rsid w:val="00F64FAD"/>
    <w:rPr>
      <w:sz w:val="18"/>
      <w:szCs w:val="18"/>
    </w:rPr>
  </w:style>
  <w:style w:type="paragraph" w:customStyle="1" w:styleId="MarginEdition">
    <w:name w:val="Margin Edition"/>
    <w:basedOn w:val="MarginNote"/>
    <w:rsid w:val="00F64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FAD"/>
    <w:rPr>
      <w:sz w:val="2"/>
      <w:szCs w:val="2"/>
    </w:rPr>
  </w:style>
  <w:style w:type="character" w:customStyle="1" w:styleId="Small">
    <w:name w:val="Small"/>
    <w:basedOn w:val="DefaultParagraphFont"/>
    <w:rsid w:val="00F64FAD"/>
    <w:rPr>
      <w:sz w:val="16"/>
    </w:rPr>
  </w:style>
  <w:style w:type="paragraph" w:customStyle="1" w:styleId="WideTable">
    <w:name w:val="Wide Table"/>
    <w:basedOn w:val="Normal"/>
    <w:rsid w:val="00F64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FAD"/>
  </w:style>
  <w:style w:type="paragraph" w:styleId="Quote">
    <w:name w:val="Quote"/>
    <w:basedOn w:val="Heading1"/>
    <w:link w:val="QuoteChar"/>
    <w:qFormat/>
    <w:rsid w:val="00F64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FAD"/>
    <w:pPr>
      <w:pageBreakBefore/>
    </w:pPr>
  </w:style>
  <w:style w:type="paragraph" w:customStyle="1" w:styleId="Border">
    <w:name w:val="Border"/>
    <w:basedOn w:val="Normal"/>
    <w:qFormat/>
    <w:rsid w:val="00F64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FAD"/>
    <w:rPr>
      <w:u w:val="single"/>
    </w:rPr>
  </w:style>
  <w:style w:type="character" w:customStyle="1" w:styleId="BoldandItalics">
    <w:name w:val="Bold and Italics"/>
    <w:qFormat/>
    <w:rsid w:val="00F64FAD"/>
    <w:rPr>
      <w:b/>
      <w:i/>
      <w:u w:val="none"/>
    </w:rPr>
  </w:style>
  <w:style w:type="paragraph" w:styleId="BalloonText">
    <w:name w:val="Balloon Text"/>
    <w:basedOn w:val="Normal"/>
    <w:link w:val="BalloonTextChar"/>
    <w:rsid w:val="00F64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FAD"/>
    <w:pPr>
      <w:spacing w:before="0" w:after="0"/>
    </w:pPr>
  </w:style>
  <w:style w:type="paragraph" w:customStyle="1" w:styleId="BodyTextBold">
    <w:name w:val="Body Text Bold"/>
    <w:basedOn w:val="BodyText"/>
    <w:qFormat/>
    <w:rsid w:val="00F64FAD"/>
    <w:rPr>
      <w:b/>
    </w:rPr>
  </w:style>
  <w:style w:type="character" w:styleId="Hyperlink">
    <w:name w:val="Hyperlink"/>
    <w:basedOn w:val="DefaultParagraphFont"/>
    <w:uiPriority w:val="99"/>
    <w:unhideWhenUsed/>
    <w:rsid w:val="000E2E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3786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BSBESB401 Research and develop business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