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80E" w:rsidP="00083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BSBESB303 Organise finances for new business ventures</w:t>
      </w:r>
      <w:r>
        <w:fldChar w:fldCharType="end"/>
      </w:r>
    </w:p>
    <w:p w:rsidR="0008380E" w:rsidP="0008380E">
      <w:pPr>
        <w:pStyle w:val="Version"/>
        <w:sectPr w:rsidSect="00291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0A4" w:rsidP="002910A4">
      <w:pPr>
        <w:pStyle w:val="SuperHeading"/>
      </w:pPr>
      <w:r w:rsidRPr="002910A4">
        <w:t>BSBESB303 Organise finances for new business ventures</w:t>
      </w:r>
    </w:p>
    <w:p w:rsidR="00000000" w:rsidRPr="002910A4" w:rsidP="002910A4">
      <w:pPr>
        <w:pStyle w:val="Heading1"/>
      </w:pPr>
      <w:bookmarkStart w:id="1" w:name="O_1119164"/>
      <w:bookmarkEnd w:id="1"/>
      <w:r w:rsidRPr="002910A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910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rPr>
                <w:rStyle w:val="SpecialBold"/>
              </w:rPr>
              <w:t>Release</w:t>
            </w:r>
            <w:r w:rsidRPr="002910A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rPr>
                <w:rStyle w:val="SpecialBold"/>
              </w:rPr>
              <w:t>Comments</w:t>
            </w:r>
            <w:r w:rsidRPr="002910A4">
              <w:t> </w:t>
            </w:r>
          </w:p>
        </w:tc>
      </w:tr>
      <w:tr w:rsidTr="002910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t>This version first released with BSB Business Services Training Package Version 7.0.</w:t>
            </w:r>
          </w:p>
        </w:tc>
      </w:tr>
    </w:tbl>
    <w:p w:rsidR="00000000" w:rsidRPr="002910A4" w:rsidP="002910A4">
      <w:pPr>
        <w:pStyle w:val="BodyText"/>
      </w:pPr>
    </w:p>
    <w:p w:rsidR="00000000" w:rsidRPr="002910A4" w:rsidP="002910A4">
      <w:pPr>
        <w:pStyle w:val="AllowPageBreak"/>
      </w:pPr>
    </w:p>
    <w:p w:rsidR="00000000" w:rsidRPr="002910A4" w:rsidP="002910A4">
      <w:pPr>
        <w:pStyle w:val="Heading1"/>
      </w:pPr>
      <w:bookmarkStart w:id="2" w:name="O_1119169"/>
      <w:bookmarkEnd w:id="2"/>
      <w:r w:rsidRPr="002910A4">
        <w:t>Application</w:t>
      </w:r>
    </w:p>
    <w:p w:rsidR="00000000" w:rsidRPr="002910A4" w:rsidP="0008380E">
      <w:pPr>
        <w:pStyle w:val="BodyText"/>
      </w:pPr>
      <w:r w:rsidRPr="002910A4">
        <w:t>This unit describes the skills and knowledge required to estimate sta</w:t>
      </w:r>
      <w:r w:rsidRPr="002910A4">
        <w:t>rt-up costs, financial viability and projected cash flow and budget for a new business venture. It involves assessing the need to access required finances based on calculations and estimates undertaken.</w:t>
      </w:r>
    </w:p>
    <w:p w:rsidR="00000000" w:rsidRPr="002910A4" w:rsidP="0008380E">
      <w:pPr>
        <w:pStyle w:val="BodyText"/>
      </w:pPr>
      <w:r w:rsidRPr="002910A4">
        <w:t>The unit applies to those establishing a business pro</w:t>
      </w:r>
      <w:r w:rsidRPr="002910A4">
        <w:t>viding self-employment, as well as those establishing a new venture as part of a larger organisation.</w:t>
      </w:r>
    </w:p>
    <w:p w:rsidR="00000000" w:rsidRPr="002910A4" w:rsidP="0008380E">
      <w:pPr>
        <w:pStyle w:val="BodyText"/>
      </w:pPr>
      <w:r w:rsidRPr="002910A4">
        <w:t>No licensing, legislative or certification requirements apply to this unit at the time of publication.</w:t>
      </w:r>
    </w:p>
    <w:p w:rsidR="00000000" w:rsidRPr="002910A4" w:rsidP="002910A4">
      <w:pPr>
        <w:pStyle w:val="Heading1"/>
      </w:pPr>
      <w:bookmarkStart w:id="3" w:name="O_1119168"/>
      <w:bookmarkEnd w:id="3"/>
      <w:r w:rsidRPr="002910A4">
        <w:t>Unit Sector</w:t>
      </w:r>
    </w:p>
    <w:p w:rsidR="00000000" w:rsidRPr="002910A4" w:rsidP="0008380E">
      <w:pPr>
        <w:pStyle w:val="BodyText"/>
      </w:pPr>
      <w:r w:rsidRPr="002910A4">
        <w:t xml:space="preserve">Business Competence </w:t>
      </w:r>
      <w:r w:rsidRPr="002910A4">
        <w:t>– Entrepreneurship and Small Business</w:t>
      </w:r>
    </w:p>
    <w:p w:rsidR="00000000" w:rsidRPr="002910A4" w:rsidP="002910A4">
      <w:pPr>
        <w:pStyle w:val="Heading1"/>
      </w:pPr>
      <w:bookmarkStart w:id="4" w:name="O_1119167"/>
      <w:bookmarkEnd w:id="4"/>
      <w:r w:rsidRPr="002910A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rPr>
                <w:rStyle w:val="SpecialBold"/>
              </w:rPr>
              <w:t>PERFORMANCE CRITERIA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rPr>
                <w:rStyle w:val="Emphasis"/>
              </w:rPr>
              <w:t>Performance criteria describe the performance needed to demonstrate achievement of the ele</w:t>
            </w:r>
            <w:r w:rsidRPr="002910A4">
              <w:rPr>
                <w:rStyle w:val="Emphasis"/>
              </w:rPr>
              <w:t>ment.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"/>
              <w:rPr>
                <w:lang w:val="en-NZ"/>
              </w:rPr>
            </w:pPr>
            <w:r w:rsidRPr="002910A4">
              <w:t>1. Prepare to organise finances for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List"/>
            </w:pPr>
            <w:r w:rsidRPr="002910A4">
              <w:t>1.1 Establish current financial situation, showing funds available and commitments already incurred</w:t>
            </w:r>
          </w:p>
          <w:p w:rsidR="00000000" w:rsidRPr="002910A4" w:rsidP="002910A4">
            <w:pPr>
              <w:pStyle w:val="List"/>
            </w:pPr>
            <w:r w:rsidRPr="002910A4">
              <w:t>1.2 Identify equity finance and assets from available sources</w:t>
            </w:r>
          </w:p>
          <w:p w:rsidR="00000000" w:rsidP="002910A4">
            <w:pPr>
              <w:pStyle w:val="List"/>
              <w:rPr>
                <w:lang w:val="en-NZ"/>
              </w:rPr>
            </w:pPr>
            <w:r w:rsidRPr="002910A4">
              <w:t xml:space="preserve">1.3 Identify business mix and </w:t>
            </w:r>
            <w:r w:rsidRPr="002910A4">
              <w:t>forecast expected business activity over a year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"/>
              <w:rPr>
                <w:lang w:val="en-NZ"/>
              </w:rPr>
            </w:pPr>
            <w:r w:rsidRPr="002910A4">
              <w:t>2. Determine required finances for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List"/>
            </w:pPr>
            <w:r w:rsidRPr="002910A4">
              <w:t>2.1 Estimate start-up costs for business venture according to established business activities</w:t>
            </w:r>
          </w:p>
          <w:p w:rsidR="00000000" w:rsidRPr="002910A4" w:rsidP="002910A4">
            <w:pPr>
              <w:pStyle w:val="List"/>
            </w:pPr>
            <w:r w:rsidRPr="002910A4">
              <w:t>2.2 Estimate income and expenses for first year of operation</w:t>
            </w:r>
          </w:p>
          <w:p w:rsidR="00000000" w:rsidRPr="002910A4" w:rsidP="002910A4">
            <w:pPr>
              <w:pStyle w:val="List"/>
            </w:pPr>
            <w:r w:rsidRPr="002910A4">
              <w:t>2.3 Project cash flow for first year of operation</w:t>
            </w:r>
          </w:p>
          <w:p w:rsidR="00000000" w:rsidRPr="002910A4" w:rsidP="002910A4">
            <w:pPr>
              <w:pStyle w:val="List"/>
            </w:pPr>
            <w:r w:rsidRPr="002910A4">
              <w:t xml:space="preserve">2.4 Seek specialist financial advice as required according to </w:t>
            </w:r>
            <w:r w:rsidRPr="002910A4">
              <w:t>workplace procedures</w:t>
            </w:r>
          </w:p>
          <w:p w:rsidR="00000000" w:rsidP="002910A4">
            <w:pPr>
              <w:pStyle w:val="List"/>
              <w:rPr>
                <w:lang w:val="en-NZ"/>
              </w:rPr>
            </w:pPr>
            <w:r w:rsidRPr="002910A4">
              <w:t>2.5 Record cash flow and budget and required finances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"/>
              <w:rPr>
                <w:lang w:val="en-NZ"/>
              </w:rPr>
            </w:pPr>
            <w:r w:rsidRPr="002910A4">
              <w:t>3. Plan</w:t>
            </w:r>
            <w:r w:rsidRPr="002910A4">
              <w:t xml:space="preserve"> to access finances for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List"/>
            </w:pPr>
            <w:r w:rsidRPr="002910A4">
              <w:t>3.1 Investigate and source suitable types of finances</w:t>
            </w:r>
          </w:p>
          <w:p w:rsidR="00000000" w:rsidRPr="002910A4" w:rsidP="002910A4">
            <w:pPr>
              <w:pStyle w:val="List"/>
            </w:pPr>
            <w:r w:rsidRPr="002910A4">
              <w:t>3.2 Establish methods of accessing finances and servicing any repayment schedule</w:t>
            </w:r>
          </w:p>
          <w:p w:rsidR="00000000" w:rsidRPr="002910A4" w:rsidP="002910A4">
            <w:pPr>
              <w:pStyle w:val="List"/>
            </w:pPr>
            <w:r w:rsidRPr="002910A4">
              <w:t>3.3 Complete required documentation</w:t>
            </w:r>
          </w:p>
        </w:tc>
      </w:tr>
    </w:tbl>
    <w:p w:rsidR="00000000" w:rsidRPr="002910A4" w:rsidP="002910A4">
      <w:pPr>
        <w:pStyle w:val="List"/>
      </w:pPr>
    </w:p>
    <w:p w:rsidR="00000000" w:rsidRPr="002910A4" w:rsidP="002910A4">
      <w:pPr>
        <w:pStyle w:val="AllowPageBreak"/>
      </w:pPr>
    </w:p>
    <w:p w:rsidR="00000000" w:rsidRPr="002910A4" w:rsidP="002910A4">
      <w:pPr>
        <w:pStyle w:val="Heading1"/>
      </w:pPr>
      <w:bookmarkStart w:id="5" w:name="O_1119166"/>
      <w:bookmarkEnd w:id="5"/>
      <w:r w:rsidRPr="002910A4">
        <w:t>Foundation Skills</w:t>
      </w:r>
    </w:p>
    <w:p w:rsidR="00000000" w:rsidRPr="0008380E" w:rsidP="0008380E">
      <w:pPr>
        <w:pStyle w:val="BodyText"/>
        <w:rPr>
          <w:i/>
        </w:rPr>
      </w:pPr>
      <w:r w:rsidRPr="0008380E">
        <w:rPr>
          <w:rStyle w:val="Emphasis"/>
        </w:rPr>
        <w:t>T</w:t>
      </w:r>
      <w:r w:rsidRPr="0008380E">
        <w:rPr>
          <w:rStyle w:val="Emphasis"/>
        </w:rPr>
        <w:t>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rPr>
                <w:rStyle w:val="SpecialBold"/>
              </w:rPr>
              <w:t>Description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Bullet"/>
              <w:rPr>
                <w:lang w:val="en-NZ"/>
              </w:rPr>
            </w:pPr>
            <w:r w:rsidRPr="002910A4">
              <w:t>Gathers, interprets and analyses a variety of textual information from a range of sources and identifies relevant and key information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Bullet"/>
              <w:rPr>
                <w:lang w:val="en-NZ"/>
              </w:rPr>
            </w:pPr>
            <w:r w:rsidRPr="002910A4">
              <w:t>Uses information and industry-related terminology to complete required workplace documentation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Oral Communicati</w:t>
            </w:r>
            <w:r w:rsidRPr="002910A4">
              <w:t>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Bullet"/>
              <w:rPr>
                <w:lang w:val="en-NZ"/>
              </w:rPr>
            </w:pPr>
            <w:r w:rsidRPr="002910A4">
              <w:t>Uses listening and questioning techniques to seek information and confirm understanding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ListBullet"/>
              <w:rPr>
                <w:lang w:val="en-NZ"/>
              </w:rPr>
            </w:pPr>
            <w:r w:rsidRPr="002910A4">
              <w:t>Analyses numerical information to complete required calculations and estimates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ListBullet"/>
            </w:pPr>
            <w:r w:rsidRPr="002910A4">
              <w:t>Seeks input and expert advice when decisions involve unfamiliar issues</w:t>
            </w:r>
          </w:p>
          <w:p w:rsidR="00000000" w:rsidP="002910A4">
            <w:pPr>
              <w:pStyle w:val="ListBullet"/>
              <w:rPr>
                <w:lang w:val="en-NZ"/>
              </w:rPr>
            </w:pPr>
            <w:r w:rsidRPr="002910A4">
              <w:t>Determines priorities and sequences steps involved in clearly defined familiar tasks, and identifies and assembles resources required</w:t>
            </w:r>
          </w:p>
        </w:tc>
      </w:tr>
      <w:tr w:rsidTr="002910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ListBullet"/>
            </w:pPr>
            <w:r w:rsidRPr="002910A4">
              <w:t>Uses main features and functions of di</w:t>
            </w:r>
            <w:r w:rsidRPr="002910A4">
              <w:t>gital tools to complete work tasks and access information</w:t>
            </w:r>
          </w:p>
        </w:tc>
      </w:tr>
    </w:tbl>
    <w:p w:rsidR="00000000" w:rsidRPr="002910A4" w:rsidP="002910A4">
      <w:pPr>
        <w:pStyle w:val="BodyText"/>
      </w:pPr>
    </w:p>
    <w:p w:rsidR="00000000" w:rsidRPr="002910A4" w:rsidP="002910A4">
      <w:pPr>
        <w:pStyle w:val="AllowPageBreak"/>
      </w:pPr>
    </w:p>
    <w:p w:rsidR="00000000" w:rsidRPr="002910A4" w:rsidP="002910A4">
      <w:pPr>
        <w:pStyle w:val="Heading1"/>
      </w:pPr>
      <w:bookmarkStart w:id="6" w:name="O_1119165"/>
      <w:bookmarkEnd w:id="6"/>
      <w:r w:rsidRPr="002910A4">
        <w:t>Unit Mapping Information</w:t>
      </w:r>
    </w:p>
    <w:p w:rsidR="00000000" w:rsidRPr="002910A4" w:rsidP="0008380E">
      <w:pPr>
        <w:pStyle w:val="BodyText"/>
      </w:pPr>
      <w:r w:rsidRPr="002910A4">
        <w:t>Supersedes and is equivalent to BSBSMB303 Organise finances for the micro business.</w:t>
      </w:r>
    </w:p>
    <w:p w:rsidR="00000000" w:rsidRPr="002910A4" w:rsidP="002910A4">
      <w:pPr>
        <w:pStyle w:val="Heading1"/>
      </w:pPr>
      <w:bookmarkStart w:id="7" w:name="O_1119158"/>
      <w:bookmarkEnd w:id="7"/>
      <w:r w:rsidRPr="002910A4">
        <w:t>Links</w:t>
      </w:r>
    </w:p>
    <w:p w:rsidR="00000000" w:rsidRPr="002910A4" w:rsidP="0008380E">
      <w:pPr>
        <w:pStyle w:val="BodyText"/>
      </w:pPr>
      <w:r w:rsidRPr="002910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5E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10A4" w:rsidP="0008380E">
      <w:pPr>
        <w:pStyle w:val="BodyText"/>
        <w:sectPr w:rsidSect="00291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0A4" w:rsidP="002910A4">
      <w:pPr>
        <w:pStyle w:val="SuperHeading"/>
      </w:pPr>
      <w:r w:rsidRPr="002910A4">
        <w:t>Assessment Requirements for BSBESB303 Organise finances for new b</w:t>
      </w:r>
      <w:r w:rsidRPr="002910A4">
        <w:t>usiness ventures</w:t>
      </w:r>
    </w:p>
    <w:p w:rsidR="00000000" w:rsidRPr="002910A4" w:rsidP="002910A4">
      <w:pPr>
        <w:pStyle w:val="Heading1"/>
      </w:pPr>
      <w:bookmarkStart w:id="8" w:name="O_1119160"/>
      <w:bookmarkEnd w:id="8"/>
      <w:r w:rsidRPr="002910A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910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rPr>
                <w:rStyle w:val="SpecialBold"/>
              </w:rPr>
              <w:t>Release</w:t>
            </w:r>
            <w:r w:rsidRPr="002910A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rPr>
                <w:rStyle w:val="SpecialBold"/>
              </w:rPr>
              <w:t>Comments</w:t>
            </w:r>
            <w:r w:rsidRPr="002910A4">
              <w:t> </w:t>
            </w:r>
          </w:p>
        </w:tc>
      </w:tr>
      <w:tr w:rsidTr="002910A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0A4">
            <w:pPr>
              <w:pStyle w:val="BodyText"/>
              <w:rPr>
                <w:lang w:val="en-NZ"/>
              </w:rPr>
            </w:pPr>
            <w:r w:rsidRPr="002910A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0A4" w:rsidP="002910A4">
            <w:pPr>
              <w:pStyle w:val="BodyText"/>
            </w:pPr>
            <w:r w:rsidRPr="002910A4">
              <w:t>This version first released with BSB Business Services Training Package Version 7.0.</w:t>
            </w:r>
          </w:p>
        </w:tc>
      </w:tr>
    </w:tbl>
    <w:p w:rsidR="00000000" w:rsidRPr="002910A4" w:rsidP="002910A4">
      <w:pPr>
        <w:pStyle w:val="BodyText"/>
      </w:pPr>
    </w:p>
    <w:p w:rsidR="00000000" w:rsidRPr="002910A4" w:rsidP="002910A4">
      <w:pPr>
        <w:pStyle w:val="AllowPageBreak"/>
      </w:pPr>
    </w:p>
    <w:p w:rsidR="00000000" w:rsidRPr="002910A4" w:rsidP="002910A4">
      <w:pPr>
        <w:pStyle w:val="Heading1"/>
      </w:pPr>
      <w:bookmarkStart w:id="9" w:name="O_1119163"/>
      <w:bookmarkEnd w:id="9"/>
      <w:r w:rsidRPr="002910A4">
        <w:t>Performance Evidence</w:t>
      </w:r>
    </w:p>
    <w:p w:rsidR="00000000" w:rsidRPr="002910A4" w:rsidP="0008380E">
      <w:pPr>
        <w:pStyle w:val="BodyText"/>
      </w:pPr>
      <w:r w:rsidRPr="002910A4">
        <w:t>The candidate must demonstrate the ability to complete the tasks outlined in the elements, performance criteria and foundation skills of this unit, including evidence of the ability to:</w:t>
      </w:r>
    </w:p>
    <w:p w:rsidR="00000000" w:rsidRPr="002910A4" w:rsidP="002910A4">
      <w:pPr>
        <w:pStyle w:val="ListBullet"/>
      </w:pPr>
      <w:r w:rsidRPr="002910A4">
        <w:t>organise finances for at least one new business venture.</w:t>
      </w:r>
    </w:p>
    <w:p w:rsidR="00000000" w:rsidRPr="002910A4" w:rsidP="0008380E">
      <w:pPr>
        <w:pStyle w:val="BodyText"/>
      </w:pPr>
      <w:r w:rsidRPr="002910A4">
        <w:t>In the cours</w:t>
      </w:r>
      <w:r w:rsidRPr="002910A4">
        <w:t>e of the above, the candidate must:</w:t>
      </w:r>
    </w:p>
    <w:p w:rsidR="00000000" w:rsidRPr="002910A4" w:rsidP="002910A4">
      <w:pPr>
        <w:pStyle w:val="ListBullet"/>
      </w:pPr>
      <w:r w:rsidRPr="002910A4">
        <w:t>investigate financial position, commitments and needs</w:t>
      </w:r>
    </w:p>
    <w:p w:rsidR="00000000" w:rsidRPr="002910A4" w:rsidP="002910A4">
      <w:pPr>
        <w:pStyle w:val="ListBullet"/>
      </w:pPr>
      <w:r w:rsidRPr="002910A4">
        <w:t>determine projected cash flow and budget for business venture</w:t>
      </w:r>
    </w:p>
    <w:p w:rsidR="00000000" w:rsidRPr="002910A4" w:rsidP="002910A4">
      <w:pPr>
        <w:pStyle w:val="ListBullet"/>
      </w:pPr>
      <w:r w:rsidRPr="002910A4">
        <w:t>estimate finances needed to establish and operate the business venture.</w:t>
      </w:r>
    </w:p>
    <w:p w:rsidR="00000000" w:rsidRPr="002910A4" w:rsidP="002910A4">
      <w:pPr>
        <w:pStyle w:val="AllowPageBreak"/>
      </w:pPr>
    </w:p>
    <w:p w:rsidR="00000000" w:rsidRPr="002910A4" w:rsidP="002910A4">
      <w:pPr>
        <w:pStyle w:val="Heading1"/>
      </w:pPr>
      <w:bookmarkStart w:id="10" w:name="O_1119162"/>
      <w:bookmarkEnd w:id="10"/>
      <w:r w:rsidRPr="002910A4">
        <w:t>Knowledge Ev</w:t>
      </w:r>
      <w:r w:rsidRPr="002910A4">
        <w:t>idence</w:t>
      </w:r>
    </w:p>
    <w:p w:rsidR="00000000" w:rsidRPr="002910A4" w:rsidP="0008380E">
      <w:pPr>
        <w:pStyle w:val="BodyText"/>
      </w:pPr>
      <w:r w:rsidRPr="002910A4">
        <w:t>The candidate must be able to demonstrate knowledge to complete the tasks outlined in the elements, performance criteria and foundation skills of this unit, including knowledge of:</w:t>
      </w:r>
    </w:p>
    <w:p w:rsidR="00000000" w:rsidRPr="002910A4" w:rsidP="002910A4">
      <w:pPr>
        <w:pStyle w:val="ListBullet"/>
      </w:pPr>
      <w:r w:rsidRPr="002910A4">
        <w:t>sources of specialist financial advice relating to new business ven</w:t>
      </w:r>
      <w:r w:rsidRPr="002910A4">
        <w:t>tures, including Australian Taxation office (ATO)</w:t>
      </w:r>
    </w:p>
    <w:p w:rsidR="00000000" w:rsidRPr="002910A4" w:rsidP="002910A4">
      <w:pPr>
        <w:pStyle w:val="ListBullet"/>
      </w:pPr>
      <w:r w:rsidRPr="002910A4">
        <w:t>accounting software for use in the business venture described in performance evidence</w:t>
      </w:r>
    </w:p>
    <w:p w:rsidR="00000000" w:rsidRPr="002910A4" w:rsidP="002910A4">
      <w:pPr>
        <w:pStyle w:val="ListBullet"/>
      </w:pPr>
      <w:r w:rsidRPr="002910A4">
        <w:t>key financial terminology relevant to new business ventures</w:t>
      </w:r>
    </w:p>
    <w:p w:rsidR="00000000" w:rsidRPr="002910A4" w:rsidP="002910A4">
      <w:pPr>
        <w:pStyle w:val="ListBullet"/>
      </w:pPr>
      <w:r w:rsidRPr="002910A4">
        <w:t>relationship between finances and sales and marketing strate</w:t>
      </w:r>
      <w:r w:rsidRPr="002910A4">
        <w:t>gies</w:t>
      </w:r>
    </w:p>
    <w:p w:rsidR="00000000" w:rsidRPr="002910A4" w:rsidP="002910A4">
      <w:pPr>
        <w:pStyle w:val="ListBullet"/>
      </w:pPr>
      <w:r w:rsidRPr="002910A4">
        <w:t>workplace procedures for:</w:t>
      </w:r>
    </w:p>
    <w:p w:rsidR="00000000" w:rsidRPr="002910A4" w:rsidP="002910A4">
      <w:pPr>
        <w:pStyle w:val="ListBullet2"/>
      </w:pPr>
      <w:r w:rsidRPr="002910A4">
        <w:t>costing or pricing and preparing financial forecasts</w:t>
      </w:r>
    </w:p>
    <w:p w:rsidR="00000000" w:rsidRPr="002910A4" w:rsidP="002910A4">
      <w:pPr>
        <w:pStyle w:val="ListBullet2"/>
      </w:pPr>
      <w:r w:rsidRPr="002910A4">
        <w:t>estimating start-up costs, including cost of expenses and assets</w:t>
      </w:r>
    </w:p>
    <w:p w:rsidR="00000000" w:rsidRPr="002910A4" w:rsidP="002910A4">
      <w:pPr>
        <w:pStyle w:val="ListBullet2"/>
      </w:pPr>
      <w:r w:rsidRPr="002910A4">
        <w:t>seeking specialist financial advice</w:t>
      </w:r>
    </w:p>
    <w:p w:rsidR="00000000" w:rsidRPr="002910A4" w:rsidP="002910A4">
      <w:pPr>
        <w:pStyle w:val="ListBullet"/>
      </w:pPr>
      <w:r w:rsidRPr="002910A4">
        <w:t>income and costs to be considered when estimating operating budget, including:</w:t>
      </w:r>
    </w:p>
    <w:p w:rsidR="00000000" w:rsidRPr="002910A4" w:rsidP="002910A4">
      <w:pPr>
        <w:pStyle w:val="ListBullet2"/>
      </w:pPr>
      <w:r w:rsidRPr="002910A4">
        <w:t>monthly variable and fixed costs required for business activity</w:t>
      </w:r>
    </w:p>
    <w:p w:rsidR="00000000" w:rsidRPr="002910A4" w:rsidP="002910A4">
      <w:pPr>
        <w:pStyle w:val="ListBullet2"/>
      </w:pPr>
      <w:r w:rsidRPr="002910A4">
        <w:t>drawings needed for business venture to be financially viable</w:t>
      </w:r>
    </w:p>
    <w:p w:rsidR="00000000" w:rsidRPr="002910A4" w:rsidP="002910A4">
      <w:pPr>
        <w:pStyle w:val="ListBullet2"/>
      </w:pPr>
      <w:r w:rsidRPr="002910A4">
        <w:t>monthly income generated by business venture based</w:t>
      </w:r>
      <w:r w:rsidRPr="002910A4">
        <w:t xml:space="preserve"> on price per unit item or hourly charge rate for labour</w:t>
      </w:r>
    </w:p>
    <w:p w:rsidR="00000000" w:rsidRPr="002910A4" w:rsidP="002910A4">
      <w:pPr>
        <w:pStyle w:val="ListBullet2"/>
      </w:pPr>
      <w:r w:rsidRPr="002910A4">
        <w:t>goods and services tax</w:t>
      </w:r>
    </w:p>
    <w:p w:rsidR="00000000" w:rsidRPr="002910A4" w:rsidP="002910A4">
      <w:pPr>
        <w:pStyle w:val="ListBullet2"/>
      </w:pPr>
      <w:r w:rsidRPr="002910A4">
        <w:t>operating finance required for business.</w:t>
      </w:r>
    </w:p>
    <w:p w:rsidR="00000000" w:rsidRPr="002910A4" w:rsidP="002910A4">
      <w:pPr>
        <w:pStyle w:val="AllowPageBreak"/>
      </w:pPr>
    </w:p>
    <w:p w:rsidR="00000000" w:rsidRPr="002910A4" w:rsidP="002910A4">
      <w:pPr>
        <w:pStyle w:val="Heading1"/>
      </w:pPr>
      <w:bookmarkStart w:id="11" w:name="O_1119161"/>
      <w:bookmarkEnd w:id="11"/>
      <w:r w:rsidRPr="002910A4">
        <w:t>Assessment Conditions</w:t>
      </w:r>
    </w:p>
    <w:p w:rsidR="00000000" w:rsidRPr="002910A4" w:rsidP="0008380E">
      <w:pPr>
        <w:pStyle w:val="BodyText"/>
      </w:pPr>
      <w:r w:rsidRPr="002910A4">
        <w:t>Skills in this unit must be demonstrated in a workplace or simulated environment where the con</w:t>
      </w:r>
      <w:r w:rsidRPr="002910A4">
        <w:t>ditions are typical of those in a working environment in this industry.</w:t>
      </w:r>
    </w:p>
    <w:p w:rsidR="00000000" w:rsidRPr="002910A4" w:rsidP="0008380E">
      <w:pPr>
        <w:pStyle w:val="BodyText"/>
      </w:pPr>
      <w:r w:rsidRPr="002910A4">
        <w:t>This includes access to:</w:t>
      </w:r>
    </w:p>
    <w:p w:rsidR="00000000" w:rsidRPr="002910A4" w:rsidP="002910A4">
      <w:pPr>
        <w:pStyle w:val="ListBullet"/>
      </w:pPr>
      <w:r w:rsidRPr="002910A4">
        <w:t>business technology, including internet access</w:t>
      </w:r>
    </w:p>
    <w:p w:rsidR="00000000" w:rsidRPr="002910A4" w:rsidP="002910A4">
      <w:pPr>
        <w:pStyle w:val="ListBullet"/>
      </w:pPr>
      <w:r w:rsidRPr="002910A4">
        <w:t>finance documentation and resources relating to business described in performance evidence</w:t>
      </w:r>
    </w:p>
    <w:p w:rsidR="00000000" w:rsidRPr="002910A4" w:rsidP="002910A4">
      <w:pPr>
        <w:pStyle w:val="ListBullet"/>
      </w:pPr>
      <w:r w:rsidRPr="002910A4">
        <w:t>sources of specialist advice.</w:t>
      </w:r>
    </w:p>
    <w:p w:rsidR="00000000" w:rsidRPr="002910A4" w:rsidP="002910A4">
      <w:pPr>
        <w:pStyle w:val="BodyText"/>
      </w:pPr>
    </w:p>
    <w:p w:rsidR="00000000" w:rsidRPr="002910A4" w:rsidP="0008380E">
      <w:pPr>
        <w:pStyle w:val="BodyText"/>
      </w:pPr>
      <w:r w:rsidRPr="002910A4">
        <w:t>Assessors of this unit must satisfy the requirements for assessors in applicable vocational education and training legislation, frameworks and/or standards.</w:t>
      </w:r>
    </w:p>
    <w:p w:rsidR="00000000" w:rsidRPr="002910A4" w:rsidP="002910A4">
      <w:pPr>
        <w:pStyle w:val="Heading1"/>
      </w:pPr>
      <w:bookmarkStart w:id="12" w:name="O_1119159"/>
      <w:bookmarkEnd w:id="12"/>
      <w:r w:rsidRPr="002910A4">
        <w:t>Links</w:t>
      </w:r>
    </w:p>
    <w:p w:rsidR="00000000" w:rsidRPr="002910A4" w:rsidP="0008380E">
      <w:pPr>
        <w:pStyle w:val="BodyText"/>
      </w:pPr>
      <w:r w:rsidRPr="002910A4">
        <w:t>Companion Volume Implementation Guide is fo</w:t>
      </w:r>
      <w:r w:rsidRPr="002910A4">
        <w:t xml:space="preserve">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5E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10A4" w:rsidP="002910A4"/>
    <w:sectPr w:rsidSect="00291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 w:rsidRPr="0008380E" w:rsidP="00083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0E" w:rsidP="00291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80E" w:rsidP="00291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80E" w:rsidP="00291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 w:rsidP="00291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80E">
      <w:t>Approved</w:t>
    </w:r>
    <w:r w:rsidR="000838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8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80E">
      <w:rPr>
        <w:noProof/>
      </w:rPr>
      <w:t>4</w:t>
    </w:r>
    <w:r>
      <w:rPr>
        <w:noProof/>
      </w:rPr>
      <w:fldChar w:fldCharType="end"/>
    </w:r>
  </w:p>
  <w:p w:rsidR="002910A4" w:rsidP="00291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8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80E">
      <w:t>Future Skills Organisation</w:t>
    </w:r>
    <w:r w:rsidR="0008380E">
      <w:fldChar w:fldCharType="end"/>
    </w:r>
  </w:p>
  <w:p w:rsidR="002910A4" w:rsidP="00291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0A4" w:rsidRPr="0008380E" w:rsidP="00083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0E" w:rsidRPr="002D2AF8" w:rsidP="00291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BSBESB303 Organise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80E" w:rsidP="00291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0A4" w:rsidRPr="002D2AF8" w:rsidP="00291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80E">
      <w:t>BSBESB303 Organise finances for new business ventures</w:t>
    </w:r>
    <w:r w:rsidR="000838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80E">
      <w:rPr>
        <w:noProof/>
      </w:rPr>
      <w:t>2 March 2025</w:t>
    </w:r>
    <w:r>
      <w:fldChar w:fldCharType="end"/>
    </w:r>
  </w:p>
  <w:p w:rsidR="002910A4" w:rsidP="00291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03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6B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526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0A4"/>
  </w:style>
  <w:style w:type="character" w:customStyle="1" w:styleId="Heading1Char">
    <w:name w:val="Heading 1 Char"/>
    <w:basedOn w:val="DefaultParagraphFont"/>
    <w:link w:val="Heading1"/>
    <w:rsid w:val="00291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0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0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0A4"/>
    <w:rPr>
      <w:b/>
      <w:spacing w:val="0"/>
    </w:rPr>
  </w:style>
  <w:style w:type="paragraph" w:styleId="ListBullet2">
    <w:name w:val="List Bullet 2"/>
    <w:basedOn w:val="List2"/>
    <w:rsid w:val="002910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10A4"/>
    <w:rPr>
      <w:i/>
    </w:rPr>
  </w:style>
  <w:style w:type="paragraph" w:customStyle="1" w:styleId="SuperHeading">
    <w:name w:val="SuperHeading"/>
    <w:basedOn w:val="Normal"/>
    <w:rsid w:val="00291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0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0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0A4"/>
  </w:style>
  <w:style w:type="paragraph" w:styleId="TableofFigures">
    <w:name w:val="table of figures"/>
    <w:basedOn w:val="Normal"/>
    <w:next w:val="Normal"/>
    <w:semiHidden/>
    <w:rsid w:val="00291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0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0A4"/>
    <w:rPr>
      <w:rFonts w:ascii="Wingdings" w:hAnsi="Wingdings"/>
    </w:rPr>
  </w:style>
  <w:style w:type="paragraph" w:customStyle="1" w:styleId="TableHeading">
    <w:name w:val="Table Heading"/>
    <w:basedOn w:val="HeadingBase"/>
    <w:rsid w:val="00291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0A4"/>
    <w:rPr>
      <w:color w:val="0033CC"/>
      <w:u w:val="none"/>
    </w:rPr>
  </w:style>
  <w:style w:type="paragraph" w:customStyle="1" w:styleId="BodyTextRight">
    <w:name w:val="Body Text Right"/>
    <w:basedOn w:val="BodyText"/>
    <w:rsid w:val="00291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0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0A4"/>
    <w:rPr>
      <w:sz w:val="32"/>
    </w:rPr>
  </w:style>
  <w:style w:type="paragraph" w:customStyle="1" w:styleId="HeadingProcedure">
    <w:name w:val="Heading Procedure"/>
    <w:basedOn w:val="HeadingBase"/>
    <w:next w:val="Normal"/>
    <w:rsid w:val="00291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0A4"/>
    <w:pPr>
      <w:spacing w:before="60" w:after="60"/>
    </w:pPr>
  </w:style>
  <w:style w:type="paragraph" w:styleId="ListContinue">
    <w:name w:val="List Continue"/>
    <w:basedOn w:val="List"/>
    <w:rsid w:val="002910A4"/>
    <w:pPr>
      <w:ind w:firstLine="0"/>
    </w:pPr>
  </w:style>
  <w:style w:type="paragraph" w:customStyle="1" w:styleId="ListNote">
    <w:name w:val="List Note"/>
    <w:basedOn w:val="List"/>
    <w:rsid w:val="00291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0A4"/>
    <w:rPr>
      <w:rFonts w:ascii="Courier New" w:hAnsi="Courier New"/>
    </w:rPr>
  </w:style>
  <w:style w:type="paragraph" w:customStyle="1" w:styleId="NoteBullet">
    <w:name w:val="Note Bullet"/>
    <w:basedOn w:val="Note"/>
    <w:rsid w:val="00291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0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0A4"/>
    <w:rPr>
      <w:b/>
      <w:smallCaps/>
    </w:rPr>
  </w:style>
  <w:style w:type="paragraph" w:customStyle="1" w:styleId="TableListNumber">
    <w:name w:val="Table List Number"/>
    <w:basedOn w:val="ListNumber"/>
    <w:rsid w:val="00291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0A4"/>
    <w:pPr>
      <w:numPr>
        <w:numId w:val="9"/>
      </w:numPr>
    </w:pPr>
  </w:style>
  <w:style w:type="paragraph" w:customStyle="1" w:styleId="ListAlpha2">
    <w:name w:val="List Alpha 2"/>
    <w:basedOn w:val="List2"/>
    <w:rsid w:val="002910A4"/>
    <w:pPr>
      <w:numPr>
        <w:numId w:val="8"/>
      </w:numPr>
    </w:pPr>
  </w:style>
  <w:style w:type="paragraph" w:styleId="List2">
    <w:name w:val="List 2"/>
    <w:basedOn w:val="BodyText"/>
    <w:rsid w:val="00291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0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0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0A4"/>
    <w:pPr>
      <w:numPr>
        <w:numId w:val="4"/>
      </w:numPr>
    </w:pPr>
  </w:style>
  <w:style w:type="paragraph" w:styleId="ListContinue2">
    <w:name w:val="List Continue 2"/>
    <w:basedOn w:val="List2"/>
    <w:rsid w:val="002910A4"/>
    <w:pPr>
      <w:ind w:firstLine="0"/>
    </w:pPr>
  </w:style>
  <w:style w:type="paragraph" w:styleId="ListContinue3">
    <w:name w:val="List Continue 3"/>
    <w:basedOn w:val="List3"/>
    <w:rsid w:val="002910A4"/>
    <w:pPr>
      <w:ind w:left="1021" w:firstLine="0"/>
    </w:pPr>
  </w:style>
  <w:style w:type="paragraph" w:styleId="ListContinue4">
    <w:name w:val="List Continue 4"/>
    <w:basedOn w:val="List4"/>
    <w:rsid w:val="002910A4"/>
    <w:pPr>
      <w:ind w:firstLine="0"/>
    </w:pPr>
  </w:style>
  <w:style w:type="paragraph" w:styleId="ListContinue5">
    <w:name w:val="List Continue 5"/>
    <w:basedOn w:val="List5"/>
    <w:rsid w:val="002910A4"/>
    <w:pPr>
      <w:ind w:firstLine="0"/>
    </w:pPr>
  </w:style>
  <w:style w:type="paragraph" w:styleId="ListNumber3">
    <w:name w:val="List Number 3"/>
    <w:basedOn w:val="List3"/>
    <w:rsid w:val="002910A4"/>
    <w:pPr>
      <w:numPr>
        <w:numId w:val="5"/>
      </w:numPr>
    </w:pPr>
  </w:style>
  <w:style w:type="paragraph" w:styleId="ListNumber4">
    <w:name w:val="List Number 4"/>
    <w:basedOn w:val="List4"/>
    <w:rsid w:val="002910A4"/>
    <w:pPr>
      <w:numPr>
        <w:numId w:val="6"/>
      </w:numPr>
    </w:pPr>
  </w:style>
  <w:style w:type="paragraph" w:styleId="ListNumber5">
    <w:name w:val="List Number 5"/>
    <w:basedOn w:val="List5"/>
    <w:rsid w:val="002910A4"/>
    <w:pPr>
      <w:numPr>
        <w:numId w:val="7"/>
      </w:numPr>
    </w:pPr>
  </w:style>
  <w:style w:type="paragraph" w:styleId="BlockText">
    <w:name w:val="Block Text"/>
    <w:basedOn w:val="Normal"/>
    <w:rsid w:val="00291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0A4"/>
    <w:rPr>
      <w:sz w:val="16"/>
      <w:vertAlign w:val="superscript"/>
    </w:rPr>
  </w:style>
  <w:style w:type="character" w:customStyle="1" w:styleId="Symbols">
    <w:name w:val="Symbols"/>
    <w:basedOn w:val="DefaultParagraphFont"/>
    <w:rsid w:val="002910A4"/>
    <w:rPr>
      <w:rFonts w:ascii="Symbol" w:hAnsi="Symbol"/>
    </w:rPr>
  </w:style>
  <w:style w:type="character" w:customStyle="1" w:styleId="MenuOptions">
    <w:name w:val="Menu Options"/>
    <w:basedOn w:val="DefaultParagraphFont"/>
    <w:rsid w:val="00291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0A4"/>
    <w:rPr>
      <w:b/>
    </w:rPr>
  </w:style>
  <w:style w:type="character" w:customStyle="1" w:styleId="Underlined">
    <w:name w:val="Underlined"/>
    <w:basedOn w:val="DefaultParagraphFont"/>
    <w:rsid w:val="002910A4"/>
    <w:rPr>
      <w:u w:val="single"/>
    </w:rPr>
  </w:style>
  <w:style w:type="paragraph" w:customStyle="1" w:styleId="TableBodyTextRight">
    <w:name w:val="Table Body Text Right"/>
    <w:basedOn w:val="TableBodyText"/>
    <w:rsid w:val="00291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0A4"/>
    <w:rPr>
      <w:sz w:val="18"/>
    </w:rPr>
  </w:style>
  <w:style w:type="paragraph" w:customStyle="1" w:styleId="BodySmallRight">
    <w:name w:val="Body Small Right"/>
    <w:basedOn w:val="BodyTextRight"/>
    <w:rsid w:val="002910A4"/>
    <w:rPr>
      <w:sz w:val="18"/>
      <w:szCs w:val="18"/>
    </w:rPr>
  </w:style>
  <w:style w:type="paragraph" w:customStyle="1" w:styleId="MarginEdition">
    <w:name w:val="Margin Edition"/>
    <w:basedOn w:val="MarginNote"/>
    <w:rsid w:val="00291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0A4"/>
    <w:rPr>
      <w:sz w:val="2"/>
      <w:szCs w:val="2"/>
    </w:rPr>
  </w:style>
  <w:style w:type="character" w:customStyle="1" w:styleId="Small">
    <w:name w:val="Small"/>
    <w:basedOn w:val="DefaultParagraphFont"/>
    <w:rsid w:val="002910A4"/>
    <w:rPr>
      <w:sz w:val="16"/>
    </w:rPr>
  </w:style>
  <w:style w:type="paragraph" w:customStyle="1" w:styleId="WideTable">
    <w:name w:val="Wide Table"/>
    <w:basedOn w:val="Normal"/>
    <w:rsid w:val="00291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0A4"/>
  </w:style>
  <w:style w:type="paragraph" w:styleId="Quote">
    <w:name w:val="Quote"/>
    <w:basedOn w:val="Heading1"/>
    <w:link w:val="QuoteChar"/>
    <w:qFormat/>
    <w:rsid w:val="00291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0A4"/>
    <w:pPr>
      <w:pageBreakBefore/>
    </w:pPr>
  </w:style>
  <w:style w:type="paragraph" w:customStyle="1" w:styleId="Border">
    <w:name w:val="Border"/>
    <w:basedOn w:val="Normal"/>
    <w:qFormat/>
    <w:rsid w:val="00291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0A4"/>
    <w:rPr>
      <w:u w:val="single"/>
    </w:rPr>
  </w:style>
  <w:style w:type="character" w:customStyle="1" w:styleId="BoldandItalics">
    <w:name w:val="Bold and Italics"/>
    <w:qFormat/>
    <w:rsid w:val="002910A4"/>
    <w:rPr>
      <w:b/>
      <w:i/>
      <w:u w:val="none"/>
    </w:rPr>
  </w:style>
  <w:style w:type="paragraph" w:styleId="BalloonText">
    <w:name w:val="Balloon Text"/>
    <w:basedOn w:val="Normal"/>
    <w:link w:val="BalloonTextChar"/>
    <w:rsid w:val="00291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0A4"/>
    <w:pPr>
      <w:spacing w:before="0" w:after="0"/>
    </w:pPr>
  </w:style>
  <w:style w:type="paragraph" w:customStyle="1" w:styleId="BodyTextBold">
    <w:name w:val="Body Text Bold"/>
    <w:basedOn w:val="BodyText"/>
    <w:qFormat/>
    <w:rsid w:val="002910A4"/>
    <w:rPr>
      <w:b/>
    </w:rPr>
  </w:style>
  <w:style w:type="character" w:styleId="Hyperlink">
    <w:name w:val="Hyperlink"/>
    <w:basedOn w:val="DefaultParagraphFont"/>
    <w:uiPriority w:val="99"/>
    <w:unhideWhenUsed/>
    <w:rsid w:val="00083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5202</Characters>
  <Application>Microsoft Office Word</Application>
  <DocSecurity>0</DocSecurity>
  <Lines>157</Lines>
  <Paragraphs>111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BSBESB303 Organise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