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609" w:rsidP="00B95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BSBEBU502 Implement e-business solutions</w:t>
      </w:r>
      <w:r>
        <w:fldChar w:fldCharType="end"/>
      </w:r>
    </w:p>
    <w:p w:rsidR="00B95609" w:rsidP="00B95609">
      <w:pPr>
        <w:pStyle w:val="Version"/>
        <w:sectPr w:rsidSect="00713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1D3" w:rsidP="007131D3">
      <w:pPr>
        <w:pStyle w:val="SuperHeading"/>
      </w:pPr>
      <w:r w:rsidRPr="007131D3">
        <w:t>BSBEBU502 Implement e-business solutions</w:t>
      </w:r>
    </w:p>
    <w:p w:rsidR="00000000" w:rsidRPr="007131D3" w:rsidP="007131D3">
      <w:pPr>
        <w:pStyle w:val="Heading1"/>
      </w:pPr>
      <w:bookmarkStart w:id="1" w:name="O_700823"/>
      <w:bookmarkEnd w:id="1"/>
      <w:r w:rsidRPr="007131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3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rPr>
                <w:rStyle w:val="SpecialBold"/>
              </w:rPr>
              <w:t>Comments</w:t>
            </w:r>
          </w:p>
        </w:tc>
      </w:tr>
      <w:tr w:rsidTr="00713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t>This version first released with BSB Business Services Training Package Version 1.0.</w:t>
            </w:r>
          </w:p>
        </w:tc>
      </w:tr>
    </w:tbl>
    <w:p w:rsidR="00000000" w:rsidRPr="007131D3" w:rsidP="007131D3">
      <w:pPr>
        <w:pStyle w:val="BodyText"/>
      </w:pPr>
    </w:p>
    <w:p w:rsidR="00000000" w:rsidRPr="007131D3" w:rsidP="007131D3">
      <w:pPr>
        <w:pStyle w:val="AllowPageBreak"/>
      </w:pPr>
    </w:p>
    <w:p w:rsidR="00000000" w:rsidRPr="007131D3" w:rsidP="007131D3">
      <w:pPr>
        <w:pStyle w:val="Heading1"/>
      </w:pPr>
      <w:bookmarkStart w:id="2" w:name="O_700824"/>
      <w:bookmarkEnd w:id="2"/>
      <w:r w:rsidRPr="007131D3">
        <w:t>Application</w:t>
      </w:r>
    </w:p>
    <w:p w:rsidR="00000000" w:rsidRPr="007131D3" w:rsidP="00B95609">
      <w:pPr>
        <w:pStyle w:val="BodyText"/>
      </w:pPr>
      <w:r w:rsidRPr="007131D3">
        <w:t>This unit describes the performance outcomes, skills and knowledge required to implement e-</w:t>
      </w:r>
      <w:r w:rsidRPr="007131D3">
        <w:t>business solutions, including establishing the initial requirements and developing systems for implementation, and to support ongoing monitoring and review.</w:t>
      </w:r>
    </w:p>
    <w:p w:rsidR="00000000" w:rsidRPr="007131D3" w:rsidP="00B95609">
      <w:pPr>
        <w:pStyle w:val="BodyText"/>
      </w:pPr>
      <w:r w:rsidRPr="007131D3">
        <w:t xml:space="preserve">It applies to individuals who possess skills and knowledge in a specialist business area, as well </w:t>
      </w:r>
      <w:r w:rsidRPr="007131D3">
        <w:t>as knowledge of software and other technologies. They apply these skills and knowledge in the implementation of e-business solutions. They may be responsible for overseeing these tasks along with technical or other knowledge experts.</w:t>
      </w:r>
    </w:p>
    <w:p w:rsidR="00000000" w:rsidRPr="007131D3" w:rsidP="00B95609">
      <w:pPr>
        <w:pStyle w:val="BodyText"/>
      </w:pPr>
      <w:r w:rsidRPr="007131D3">
        <w:t>No licensing, legisla</w:t>
      </w:r>
      <w:r w:rsidRPr="007131D3">
        <w:t>tive, regulatory or certification requirements apply to this unit at the time of publication.</w:t>
      </w:r>
    </w:p>
    <w:p w:rsidR="00000000" w:rsidRPr="007131D3" w:rsidP="007131D3">
      <w:pPr>
        <w:pStyle w:val="Heading1"/>
      </w:pPr>
      <w:bookmarkStart w:id="3" w:name="O_700827"/>
      <w:bookmarkEnd w:id="3"/>
      <w:r w:rsidRPr="007131D3">
        <w:t>Unit Sector</w:t>
      </w:r>
    </w:p>
    <w:p w:rsidR="00000000" w:rsidRPr="007131D3" w:rsidP="00B95609">
      <w:pPr>
        <w:pStyle w:val="BodyText"/>
      </w:pPr>
      <w:r w:rsidRPr="007131D3">
        <w:t>Information and Communications Technology – E-Business</w:t>
      </w:r>
    </w:p>
    <w:p w:rsidR="00000000" w:rsidRPr="007131D3" w:rsidP="007131D3">
      <w:pPr>
        <w:pStyle w:val="Heading1"/>
      </w:pPr>
      <w:bookmarkStart w:id="4" w:name="O_700828"/>
      <w:bookmarkEnd w:id="4"/>
      <w:r w:rsidRPr="007131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131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rPr>
                <w:rStyle w:val="SpecialBold"/>
              </w:rPr>
              <w:t>PERFORMANCE CRITERIA</w:t>
            </w:r>
          </w:p>
        </w:tc>
      </w:tr>
      <w:tr w:rsidTr="007131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31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 Set up e-business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t>1.1 Identify legislative and organisational requirements in consul</w:t>
            </w:r>
            <w:r w:rsidRPr="007131D3">
              <w:t>tation with relevant personnel</w:t>
            </w:r>
          </w:p>
          <w:p w:rsidR="00000000" w:rsidRPr="007131D3" w:rsidP="007131D3">
            <w:pPr>
              <w:pStyle w:val="BodyText"/>
            </w:pPr>
            <w:r w:rsidRPr="007131D3">
              <w:t>1.2 Evaluate security issues and rank them for acceptable risk</w:t>
            </w:r>
          </w:p>
          <w:p w:rsidR="00000000" w:rsidRPr="007131D3" w:rsidP="007131D3">
            <w:pPr>
              <w:pStyle w:val="BodyText"/>
            </w:pPr>
            <w:r w:rsidRPr="007131D3">
              <w:t>1.3 Evaluate the costs and technology requirements associated with e</w:t>
            </w:r>
            <w:r w:rsidRPr="007131D3">
              <w:noBreakHyphen/>
              <w:t>business solution in relation to organisational requirements</w:t>
            </w:r>
          </w:p>
          <w:p w:rsidR="00000000" w:rsidRPr="007131D3" w:rsidP="007131D3">
            <w:pPr>
              <w:pStyle w:val="BodyText"/>
            </w:pPr>
            <w:r w:rsidRPr="007131D3">
              <w:t>1.4 Confirm technology and stand</w:t>
            </w:r>
            <w:r w:rsidRPr="007131D3">
              <w:t xml:space="preserve">ards required for implementation </w:t>
            </w:r>
            <w:r w:rsidRPr="007131D3">
              <w:t>with relevant personnel</w:t>
            </w:r>
          </w:p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1.5 Prepare budget for implementation of solution</w:t>
            </w:r>
          </w:p>
        </w:tc>
      </w:tr>
      <w:tr w:rsidTr="007131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2 Implement e-business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t>2.1 Delegate responsibility for solution in accordance with organisational policy, procedures and structures</w:t>
            </w:r>
          </w:p>
          <w:p w:rsidR="00000000" w:rsidRPr="007131D3" w:rsidP="007131D3">
            <w:pPr>
              <w:pStyle w:val="BodyText"/>
            </w:pPr>
            <w:r w:rsidRPr="007131D3">
              <w:t>2.2 Develop procedures for solution in accordance with organisational and other business requirements</w:t>
            </w:r>
          </w:p>
          <w:p w:rsidR="00000000" w:rsidRPr="007131D3" w:rsidP="007131D3">
            <w:pPr>
              <w:pStyle w:val="BodyText"/>
            </w:pPr>
            <w:r w:rsidRPr="007131D3">
              <w:t>2.3 Provide training for implementation of solution in accordance with organisational requirements</w:t>
            </w:r>
          </w:p>
          <w:p w:rsidR="00000000" w:rsidRPr="007131D3" w:rsidP="007131D3">
            <w:pPr>
              <w:pStyle w:val="BodyText"/>
            </w:pPr>
            <w:r w:rsidRPr="007131D3">
              <w:t>2.4 Develop security procedures and protocols in accord</w:t>
            </w:r>
            <w:r w:rsidRPr="007131D3">
              <w:t>ance with organisational requirements</w:t>
            </w:r>
          </w:p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2.5 Maintain records relating to solution in accordance with legal, ethical and accounting requirements</w:t>
            </w:r>
          </w:p>
        </w:tc>
      </w:tr>
      <w:tr w:rsidTr="007131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3 Monitor and review e-business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t>3.1 Monitor outcomes and processes in accordance with implementation str</w:t>
            </w:r>
            <w:r w:rsidRPr="007131D3">
              <w:t>ategy and established performance monitoring and reporting requirements</w:t>
            </w:r>
          </w:p>
          <w:p w:rsidR="00000000" w:rsidRPr="007131D3" w:rsidP="007131D3">
            <w:pPr>
              <w:pStyle w:val="BodyText"/>
            </w:pPr>
            <w:r w:rsidRPr="007131D3">
              <w:t>3.2 Use business data and reports to compare plans, budgets, timelines and forecasts relating to actual performance</w:t>
            </w:r>
          </w:p>
          <w:p w:rsidR="00000000" w:rsidRPr="007131D3" w:rsidP="007131D3">
            <w:pPr>
              <w:pStyle w:val="BodyText"/>
            </w:pPr>
            <w:r w:rsidRPr="007131D3">
              <w:t>3.3 Obtain feedback from users and personnel responsible for impleme</w:t>
            </w:r>
            <w:r w:rsidRPr="007131D3">
              <w:t>ntation, and make recommendations to improve future e</w:t>
            </w:r>
            <w:r w:rsidRPr="007131D3">
              <w:noBreakHyphen/>
              <w:t>business strategies</w:t>
            </w:r>
          </w:p>
        </w:tc>
      </w:tr>
    </w:tbl>
    <w:p w:rsidR="00000000" w:rsidRPr="007131D3" w:rsidP="007131D3">
      <w:pPr>
        <w:pStyle w:val="BodyText"/>
      </w:pPr>
    </w:p>
    <w:p w:rsidR="00000000" w:rsidRPr="007131D3" w:rsidP="007131D3">
      <w:pPr>
        <w:pStyle w:val="AllowPageBreak"/>
      </w:pPr>
    </w:p>
    <w:p w:rsidR="00000000" w:rsidRPr="007131D3" w:rsidP="007131D3">
      <w:pPr>
        <w:pStyle w:val="Heading1"/>
      </w:pPr>
      <w:bookmarkStart w:id="5" w:name="O_700829"/>
      <w:bookmarkEnd w:id="5"/>
      <w:r w:rsidRPr="007131D3">
        <w:t>Foundation Skills</w:t>
      </w:r>
    </w:p>
    <w:p w:rsidR="00000000" w:rsidRPr="00B95609" w:rsidP="00B95609">
      <w:pPr>
        <w:pStyle w:val="BodyText"/>
        <w:rPr>
          <w:i/>
        </w:rPr>
      </w:pPr>
      <w:r w:rsidRPr="00B95609">
        <w:rPr>
          <w:rStyle w:val="Emphasis"/>
        </w:rPr>
        <w:t>This section describes language, literacy, numeracy and employment skills incorporated in the performance criteria that are required for competen</w:t>
      </w:r>
      <w:r w:rsidRPr="00B95609">
        <w:rPr>
          <w:rStyle w:val="Emphasis"/>
        </w:rPr>
        <w:t>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Performance</w:t>
            </w:r>
          </w:p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rPr>
                <w:rStyle w:val="SpecialBold"/>
              </w:rPr>
              <w:t>Description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>Provides training to extend relevant personnel’s understanding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 xml:space="preserve">1.2, 1.3, 1.5, 2.1, 3.1-3.3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>Interprets a range of textual information to establish job requirements and implement solutions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1.1-1.5, 2.1-2.5,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>Takes personal notes and develops workplace documentation that clarifies complex ideas using relevant language and structure</w:t>
            </w:r>
            <w:r w:rsidRPr="007131D3">
              <w:t xml:space="preserve"> appropriate to context and audience 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1.1, 1.4, 2.1, 2.3, 3.3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ListBullet"/>
            </w:pPr>
            <w:r w:rsidRPr="007131D3">
              <w:t xml:space="preserve">Articulates information clearly using language, syntax and tone appropriate to audience and environment </w:t>
            </w:r>
          </w:p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>Uses active listening and questioning techniques to receive feedback and confirm understanding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1.3, 1.5, 3.2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 xml:space="preserve">Interprets numerical information to evaluate costs and prepare budgets and timelines 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1.1, 1.3, 1.4, 2.1-2.5</w:t>
            </w:r>
            <w:r w:rsidRPr="007131D3">
              <w:t xml:space="preserve">, 3.1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ListBullet"/>
            </w:pPr>
            <w:r w:rsidRPr="007131D3">
              <w:t>Develops and reviews organisational procedures to achieve broader workplace goals</w:t>
            </w:r>
          </w:p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>Monitors adherence to organisational procedures and legislative requirements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1.1, 1.4, 2.1, 2.3, 3.3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ListBullet"/>
              <w:rPr>
                <w:lang w:val="en-NZ"/>
              </w:rPr>
            </w:pPr>
            <w:r w:rsidRPr="007131D3">
              <w:t>Selects and uses appropriate conventions and protocols when communicating with others in a range of work contexts</w:t>
            </w:r>
          </w:p>
        </w:tc>
      </w:tr>
      <w:tr w:rsidTr="007131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1.1-1.5, 2.1,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ListBullet"/>
            </w:pPr>
            <w:r w:rsidRPr="007131D3">
              <w:t>Takes responsibility for developing, implementing and monitoring organisational processes to ac</w:t>
            </w:r>
            <w:r w:rsidRPr="007131D3">
              <w:t>hieve required outcomes</w:t>
            </w:r>
          </w:p>
          <w:p w:rsidR="00000000" w:rsidRPr="007131D3" w:rsidP="007131D3">
            <w:pPr>
              <w:pStyle w:val="ListBullet"/>
            </w:pPr>
            <w:r w:rsidRPr="007131D3">
              <w:t>Plans and implements tasks required to achieve organisational requirements</w:t>
            </w:r>
          </w:p>
          <w:p w:rsidR="00000000" w:rsidRPr="007131D3" w:rsidP="007131D3">
            <w:pPr>
              <w:pStyle w:val="ListBullet"/>
            </w:pPr>
            <w:r w:rsidRPr="007131D3">
              <w:t>Systematically gathers and analyses all relevant information and evaluates options to solve problems or make decisions</w:t>
            </w:r>
          </w:p>
          <w:p w:rsidR="00000000" w:rsidRPr="007131D3" w:rsidP="007131D3">
            <w:pPr>
              <w:pStyle w:val="ListBullet"/>
            </w:pPr>
            <w:r w:rsidRPr="007131D3">
              <w:t>Considers the effectiveness of a solut</w:t>
            </w:r>
            <w:r w:rsidRPr="007131D3">
              <w:t>ion in terms of how well it met stated goals, and seeks to make improvements</w:t>
            </w:r>
          </w:p>
          <w:p w:rsidR="00000000" w:rsidRPr="007131D3" w:rsidP="007131D3">
            <w:pPr>
              <w:pStyle w:val="ListBullet"/>
            </w:pPr>
            <w:r w:rsidRPr="007131D3">
              <w:t>Identifies digital systems, devices and applications with potential to meet current and/or future needs, including the need for data security</w:t>
            </w:r>
          </w:p>
        </w:tc>
      </w:tr>
    </w:tbl>
    <w:p w:rsidR="00000000" w:rsidRPr="007131D3" w:rsidP="007131D3">
      <w:pPr>
        <w:pStyle w:val="BodyText"/>
      </w:pPr>
    </w:p>
    <w:p w:rsidR="00000000" w:rsidRPr="007131D3" w:rsidP="007131D3">
      <w:pPr>
        <w:pStyle w:val="AllowPageBreak"/>
      </w:pPr>
    </w:p>
    <w:p w:rsidR="00000000" w:rsidRPr="007131D3" w:rsidP="007131D3">
      <w:pPr>
        <w:pStyle w:val="Heading1"/>
      </w:pPr>
      <w:bookmarkStart w:id="6" w:name="O_700831"/>
      <w:bookmarkEnd w:id="6"/>
      <w:r w:rsidRPr="007131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13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 xml:space="preserve">Code and title </w:t>
            </w:r>
          </w:p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Code and title</w:t>
            </w:r>
          </w:p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rPr>
                <w:rStyle w:val="SpecialBold"/>
              </w:rPr>
              <w:t>Equivalence status</w:t>
            </w:r>
          </w:p>
        </w:tc>
      </w:tr>
      <w:tr w:rsidTr="00713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BSBEBU502 Implement e-business solutions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BSBEBU502A Implement e-business solutions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t>Equival</w:t>
            </w:r>
            <w:r w:rsidRPr="007131D3">
              <w:t>ent unit</w:t>
            </w:r>
          </w:p>
        </w:tc>
      </w:tr>
    </w:tbl>
    <w:p w:rsidR="00000000" w:rsidRPr="007131D3" w:rsidP="007131D3">
      <w:pPr>
        <w:pStyle w:val="BodyText"/>
      </w:pPr>
    </w:p>
    <w:p w:rsidR="00000000" w:rsidRPr="007131D3" w:rsidP="007131D3">
      <w:pPr>
        <w:pStyle w:val="AllowPageBreak"/>
      </w:pPr>
    </w:p>
    <w:p w:rsidR="00000000" w:rsidRPr="007131D3" w:rsidP="007131D3">
      <w:pPr>
        <w:pStyle w:val="Heading1"/>
      </w:pPr>
      <w:bookmarkStart w:id="7" w:name="O_700838"/>
      <w:bookmarkEnd w:id="7"/>
      <w:r w:rsidRPr="007131D3">
        <w:t>Links</w:t>
      </w:r>
    </w:p>
    <w:p w:rsidR="00000000" w:rsidRPr="007131D3" w:rsidP="00B95609">
      <w:pPr>
        <w:pStyle w:val="BodyText"/>
      </w:pPr>
      <w:r w:rsidRPr="00713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1F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31D3" w:rsidP="00B95609">
      <w:pPr>
        <w:pStyle w:val="BodyText"/>
        <w:sectPr w:rsidSect="007131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1D3" w:rsidP="007131D3">
      <w:pPr>
        <w:pStyle w:val="SuperHeading"/>
      </w:pPr>
      <w:r w:rsidRPr="007131D3">
        <w:t xml:space="preserve">Assessment </w:t>
      </w:r>
      <w:r w:rsidRPr="007131D3">
        <w:t>Requirements for BSBEBU502 Implement e-business solutions</w:t>
      </w:r>
    </w:p>
    <w:p w:rsidR="00000000" w:rsidRPr="007131D3" w:rsidP="007131D3">
      <w:pPr>
        <w:pStyle w:val="Heading1"/>
      </w:pPr>
      <w:bookmarkStart w:id="8" w:name="O_700833"/>
      <w:bookmarkEnd w:id="8"/>
      <w:r w:rsidRPr="007131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13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rPr>
                <w:rStyle w:val="SpecialBold"/>
              </w:rPr>
              <w:t>Comments</w:t>
            </w:r>
          </w:p>
        </w:tc>
      </w:tr>
      <w:tr w:rsidTr="007131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D3">
            <w:pPr>
              <w:pStyle w:val="BodyText"/>
              <w:rPr>
                <w:lang w:val="en-NZ"/>
              </w:rPr>
            </w:pPr>
            <w:r w:rsidRPr="007131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D3" w:rsidP="007131D3">
            <w:pPr>
              <w:pStyle w:val="BodyText"/>
            </w:pPr>
            <w:r w:rsidRPr="007131D3">
              <w:t>This version first released with BSB Business Services Training Package Version 1.0.</w:t>
            </w:r>
          </w:p>
        </w:tc>
      </w:tr>
    </w:tbl>
    <w:p w:rsidR="00000000" w:rsidRPr="007131D3" w:rsidP="007131D3">
      <w:pPr>
        <w:pStyle w:val="BodyText"/>
      </w:pPr>
    </w:p>
    <w:p w:rsidR="00000000" w:rsidRPr="007131D3" w:rsidP="007131D3">
      <w:pPr>
        <w:pStyle w:val="AllowPageBreak"/>
      </w:pPr>
    </w:p>
    <w:p w:rsidR="00000000" w:rsidRPr="007131D3" w:rsidP="007131D3">
      <w:pPr>
        <w:pStyle w:val="Heading1"/>
      </w:pPr>
      <w:bookmarkStart w:id="9" w:name="O_700834"/>
      <w:bookmarkEnd w:id="9"/>
      <w:r w:rsidRPr="007131D3">
        <w:t>Performance Evidence</w:t>
      </w:r>
    </w:p>
    <w:p w:rsidR="00000000" w:rsidRPr="007131D3" w:rsidP="00B95609">
      <w:pPr>
        <w:pStyle w:val="BodyText"/>
      </w:pPr>
      <w:r w:rsidRPr="007131D3">
        <w:t>Evidence</w:t>
      </w:r>
      <w:r w:rsidRPr="007131D3">
        <w:t xml:space="preserve"> of the ability to:</w:t>
      </w:r>
    </w:p>
    <w:p w:rsidR="00000000" w:rsidRPr="007131D3" w:rsidP="007131D3">
      <w:pPr>
        <w:pStyle w:val="ListBullet"/>
      </w:pPr>
      <w:r w:rsidRPr="007131D3">
        <w:t>document processes and procedures for implementation of an e</w:t>
      </w:r>
      <w:r w:rsidRPr="007131D3">
        <w:noBreakHyphen/>
        <w:t>business solution</w:t>
      </w:r>
    </w:p>
    <w:p w:rsidR="00000000" w:rsidRPr="007131D3" w:rsidP="007131D3">
      <w:pPr>
        <w:pStyle w:val="ListBullet"/>
      </w:pPr>
      <w:r w:rsidRPr="007131D3">
        <w:t xml:space="preserve">develop, implement and review an e-business solution. </w:t>
      </w:r>
    </w:p>
    <w:p w:rsidR="00000000" w:rsidRPr="007131D3" w:rsidP="007131D3">
      <w:pPr>
        <w:pStyle w:val="BodyText"/>
      </w:pPr>
    </w:p>
    <w:p w:rsidR="00000000" w:rsidRPr="007131D3" w:rsidP="00B95609">
      <w:pPr>
        <w:pStyle w:val="BodyText"/>
      </w:pPr>
      <w:r w:rsidRPr="007131D3">
        <w:t>Note: If a specific volume or frequency is not stated, then evidence must be provided at least once.</w:t>
      </w:r>
    </w:p>
    <w:p w:rsidR="00000000" w:rsidRPr="007131D3" w:rsidP="007131D3">
      <w:pPr>
        <w:pStyle w:val="Heading1"/>
      </w:pPr>
      <w:bookmarkStart w:id="10" w:name="O_700835"/>
      <w:bookmarkEnd w:id="10"/>
      <w:r w:rsidRPr="007131D3">
        <w:t>Knowledge Evidence</w:t>
      </w:r>
    </w:p>
    <w:p w:rsidR="00000000" w:rsidRPr="007131D3" w:rsidP="00B95609">
      <w:pPr>
        <w:pStyle w:val="BodyText"/>
      </w:pPr>
      <w:r w:rsidRPr="007131D3">
        <w:t xml:space="preserve">To complete the unit requirements safely and effectively, the individual must: </w:t>
      </w:r>
    </w:p>
    <w:p w:rsidR="00000000" w:rsidRPr="007131D3" w:rsidP="007131D3">
      <w:pPr>
        <w:pStyle w:val="ListBullet"/>
      </w:pPr>
      <w:r w:rsidRPr="007131D3">
        <w:t>briefly describe the key technology requirements for the e-business solution</w:t>
      </w:r>
    </w:p>
    <w:p w:rsidR="00000000" w:rsidRPr="007131D3" w:rsidP="007131D3">
      <w:pPr>
        <w:pStyle w:val="ListBullet"/>
      </w:pPr>
      <w:r w:rsidRPr="007131D3">
        <w:t>identify key provisions of relevant legislation, regulations,</w:t>
      </w:r>
      <w:r w:rsidRPr="007131D3">
        <w:t xml:space="preserve"> standards and codes of practice that may affect implementation of e-business solutions</w:t>
      </w:r>
    </w:p>
    <w:p w:rsidR="00000000" w:rsidRPr="007131D3" w:rsidP="007131D3">
      <w:pPr>
        <w:pStyle w:val="ListBullet"/>
      </w:pPr>
      <w:r w:rsidRPr="007131D3">
        <w:t>outline organisational policies and procedures relating to the e-business solution.</w:t>
      </w:r>
    </w:p>
    <w:p w:rsidR="00000000" w:rsidRPr="007131D3" w:rsidP="007131D3">
      <w:pPr>
        <w:pStyle w:val="AllowPageBreak"/>
      </w:pPr>
    </w:p>
    <w:p w:rsidR="00000000" w:rsidRPr="007131D3" w:rsidP="007131D3">
      <w:pPr>
        <w:pStyle w:val="Heading1"/>
      </w:pPr>
      <w:bookmarkStart w:id="11" w:name="O_700836"/>
      <w:bookmarkEnd w:id="11"/>
      <w:r w:rsidRPr="007131D3">
        <w:t>Assessment Conditions</w:t>
      </w:r>
    </w:p>
    <w:p w:rsidR="00000000" w:rsidRPr="007131D3" w:rsidP="00B95609">
      <w:pPr>
        <w:pStyle w:val="BodyText"/>
      </w:pPr>
      <w:r w:rsidRPr="007131D3">
        <w:t>Assessment must be conducted in a safe enviro</w:t>
      </w:r>
      <w:r w:rsidRPr="007131D3">
        <w:t>nment where evidence gathered demonstrates consistent performance of typical activities experienced in the information and communications technology – e-business field of work and include access to:</w:t>
      </w:r>
    </w:p>
    <w:p w:rsidR="00000000" w:rsidRPr="007131D3" w:rsidP="007131D3">
      <w:pPr>
        <w:pStyle w:val="ListBullet"/>
      </w:pPr>
      <w:r w:rsidRPr="007131D3">
        <w:t xml:space="preserve">office equipment and materials </w:t>
      </w:r>
    </w:p>
    <w:p w:rsidR="00000000" w:rsidRPr="007131D3" w:rsidP="007131D3">
      <w:pPr>
        <w:pStyle w:val="ListBullet"/>
      </w:pPr>
      <w:r w:rsidRPr="007131D3">
        <w:t>relevant legislation, re</w:t>
      </w:r>
      <w:r w:rsidRPr="007131D3">
        <w:t>gulations and codes of practice.</w:t>
      </w:r>
    </w:p>
    <w:p w:rsidR="00000000" w:rsidRPr="007131D3" w:rsidP="007131D3">
      <w:pPr>
        <w:pStyle w:val="ListBullet"/>
      </w:pPr>
      <w:r w:rsidRPr="007131D3">
        <w:t xml:space="preserve">documentation to support analysis of organisational requirements for the e-business solution. </w:t>
      </w:r>
    </w:p>
    <w:p w:rsidR="00000000" w:rsidRPr="007131D3" w:rsidP="007131D3">
      <w:pPr>
        <w:pStyle w:val="BodyText"/>
      </w:pPr>
    </w:p>
    <w:p w:rsidR="00000000" w:rsidRPr="007131D3" w:rsidP="00B95609">
      <w:pPr>
        <w:pStyle w:val="BodyText"/>
      </w:pPr>
      <w:r w:rsidRPr="007131D3">
        <w:t>Assessors must satisfy NVR/AQTF assessor requirements.</w:t>
      </w:r>
    </w:p>
    <w:p w:rsidR="00000000" w:rsidRPr="007131D3" w:rsidP="007131D3">
      <w:pPr>
        <w:pStyle w:val="Heading1"/>
      </w:pPr>
      <w:bookmarkStart w:id="12" w:name="O_700839"/>
      <w:bookmarkEnd w:id="12"/>
      <w:r w:rsidRPr="007131D3">
        <w:t>Links</w:t>
      </w:r>
    </w:p>
    <w:p w:rsidR="00000000" w:rsidRPr="007131D3" w:rsidP="00B95609">
      <w:pPr>
        <w:pStyle w:val="BodyText"/>
      </w:pPr>
      <w:r w:rsidRPr="007131D3">
        <w:t xml:space="preserve">Companion Volume implementation guides are found </w:t>
      </w:r>
      <w:r w:rsidRPr="007131D3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1F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31D3" w:rsidP="007131D3"/>
    <w:sectPr w:rsidSect="007131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 w:rsidRPr="00B95609" w:rsidP="00B95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09" w:rsidP="00713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609" w:rsidP="00713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5609" w:rsidP="007131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 w:rsidP="00713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609">
      <w:t>Approved</w:t>
    </w:r>
    <w:r w:rsidR="00B956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6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609">
      <w:rPr>
        <w:noProof/>
      </w:rPr>
      <w:t>4</w:t>
    </w:r>
    <w:r>
      <w:rPr>
        <w:noProof/>
      </w:rPr>
      <w:fldChar w:fldCharType="end"/>
    </w:r>
  </w:p>
  <w:p w:rsidR="007131D3" w:rsidP="00713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6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609">
      <w:t>Future Skills Organisation</w:t>
    </w:r>
    <w:r w:rsidR="00B95609">
      <w:fldChar w:fldCharType="end"/>
    </w:r>
  </w:p>
  <w:p w:rsidR="007131D3" w:rsidP="00713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1D3" w:rsidRPr="00B95609" w:rsidP="00B95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09" w:rsidRPr="002D2AF8" w:rsidP="00713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BSBEBU502 Implement e-business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5609" w:rsidP="007131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D3" w:rsidRPr="002D2AF8" w:rsidP="00713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609">
      <w:t>BSBEBU502 Implement e-business solutions</w:t>
    </w:r>
    <w:r w:rsidR="00B956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609">
      <w:rPr>
        <w:noProof/>
      </w:rPr>
      <w:t>2 March 2025</w:t>
    </w:r>
    <w:r>
      <w:fldChar w:fldCharType="end"/>
    </w:r>
  </w:p>
  <w:p w:rsidR="007131D3" w:rsidP="00713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3CE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18C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1D3"/>
  </w:style>
  <w:style w:type="character" w:customStyle="1" w:styleId="Heading1Char">
    <w:name w:val="Heading 1 Char"/>
    <w:basedOn w:val="DefaultParagraphFont"/>
    <w:link w:val="Heading1"/>
    <w:rsid w:val="00713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1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1D3"/>
    <w:rPr>
      <w:b/>
      <w:spacing w:val="0"/>
    </w:rPr>
  </w:style>
  <w:style w:type="character" w:styleId="Emphasis">
    <w:name w:val="Emphasis"/>
    <w:basedOn w:val="DefaultParagraphFont"/>
    <w:qFormat/>
    <w:rsid w:val="007131D3"/>
    <w:rPr>
      <w:i/>
    </w:rPr>
  </w:style>
  <w:style w:type="paragraph" w:customStyle="1" w:styleId="SuperHeading">
    <w:name w:val="SuperHeading"/>
    <w:basedOn w:val="Normal"/>
    <w:rsid w:val="00713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1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1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1D3"/>
  </w:style>
  <w:style w:type="paragraph" w:styleId="TableofFigures">
    <w:name w:val="table of figures"/>
    <w:basedOn w:val="Normal"/>
    <w:next w:val="Normal"/>
    <w:semiHidden/>
    <w:rsid w:val="00713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1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1D3"/>
    <w:rPr>
      <w:rFonts w:ascii="Wingdings" w:hAnsi="Wingdings"/>
    </w:rPr>
  </w:style>
  <w:style w:type="paragraph" w:customStyle="1" w:styleId="TableHeading">
    <w:name w:val="Table Heading"/>
    <w:basedOn w:val="HeadingBase"/>
    <w:rsid w:val="00713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1D3"/>
    <w:rPr>
      <w:color w:val="0033CC"/>
      <w:u w:val="none"/>
    </w:rPr>
  </w:style>
  <w:style w:type="paragraph" w:customStyle="1" w:styleId="BodyTextRight">
    <w:name w:val="Body Text Right"/>
    <w:basedOn w:val="BodyText"/>
    <w:rsid w:val="00713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1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1D3"/>
    <w:rPr>
      <w:sz w:val="32"/>
    </w:rPr>
  </w:style>
  <w:style w:type="paragraph" w:customStyle="1" w:styleId="HeadingProcedure">
    <w:name w:val="Heading Procedure"/>
    <w:basedOn w:val="HeadingBase"/>
    <w:next w:val="Normal"/>
    <w:rsid w:val="00713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1D3"/>
    <w:pPr>
      <w:spacing w:before="60" w:after="60"/>
    </w:pPr>
  </w:style>
  <w:style w:type="paragraph" w:styleId="ListContinue">
    <w:name w:val="List Continue"/>
    <w:basedOn w:val="List"/>
    <w:rsid w:val="007131D3"/>
    <w:pPr>
      <w:ind w:firstLine="0"/>
    </w:pPr>
  </w:style>
  <w:style w:type="paragraph" w:customStyle="1" w:styleId="ListNote">
    <w:name w:val="List Note"/>
    <w:basedOn w:val="List"/>
    <w:rsid w:val="00713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1D3"/>
    <w:rPr>
      <w:rFonts w:ascii="Courier New" w:hAnsi="Courier New"/>
    </w:rPr>
  </w:style>
  <w:style w:type="paragraph" w:customStyle="1" w:styleId="NoteBullet">
    <w:name w:val="Note Bullet"/>
    <w:basedOn w:val="Note"/>
    <w:rsid w:val="00713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1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1D3"/>
    <w:rPr>
      <w:b/>
      <w:smallCaps/>
    </w:rPr>
  </w:style>
  <w:style w:type="paragraph" w:customStyle="1" w:styleId="TableListNumber">
    <w:name w:val="Table List Number"/>
    <w:basedOn w:val="ListNumber"/>
    <w:rsid w:val="00713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1D3"/>
    <w:pPr>
      <w:numPr>
        <w:numId w:val="8"/>
      </w:numPr>
    </w:pPr>
  </w:style>
  <w:style w:type="paragraph" w:customStyle="1" w:styleId="ListAlpha2">
    <w:name w:val="List Alpha 2"/>
    <w:basedOn w:val="List2"/>
    <w:rsid w:val="007131D3"/>
    <w:pPr>
      <w:numPr>
        <w:numId w:val="7"/>
      </w:numPr>
    </w:pPr>
  </w:style>
  <w:style w:type="paragraph" w:styleId="List2">
    <w:name w:val="List 2"/>
    <w:basedOn w:val="BodyText"/>
    <w:rsid w:val="00713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1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1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1D3"/>
    <w:pPr>
      <w:numPr>
        <w:numId w:val="3"/>
      </w:numPr>
    </w:pPr>
  </w:style>
  <w:style w:type="paragraph" w:styleId="ListContinue2">
    <w:name w:val="List Continue 2"/>
    <w:basedOn w:val="List2"/>
    <w:rsid w:val="007131D3"/>
    <w:pPr>
      <w:ind w:firstLine="0"/>
    </w:pPr>
  </w:style>
  <w:style w:type="paragraph" w:styleId="ListContinue3">
    <w:name w:val="List Continue 3"/>
    <w:basedOn w:val="List3"/>
    <w:rsid w:val="007131D3"/>
    <w:pPr>
      <w:ind w:left="1021" w:firstLine="0"/>
    </w:pPr>
  </w:style>
  <w:style w:type="paragraph" w:styleId="ListContinue4">
    <w:name w:val="List Continue 4"/>
    <w:basedOn w:val="List4"/>
    <w:rsid w:val="007131D3"/>
    <w:pPr>
      <w:ind w:firstLine="0"/>
    </w:pPr>
  </w:style>
  <w:style w:type="paragraph" w:styleId="ListContinue5">
    <w:name w:val="List Continue 5"/>
    <w:basedOn w:val="List5"/>
    <w:rsid w:val="007131D3"/>
    <w:pPr>
      <w:ind w:firstLine="0"/>
    </w:pPr>
  </w:style>
  <w:style w:type="paragraph" w:styleId="ListNumber3">
    <w:name w:val="List Number 3"/>
    <w:basedOn w:val="List3"/>
    <w:rsid w:val="007131D3"/>
    <w:pPr>
      <w:numPr>
        <w:numId w:val="4"/>
      </w:numPr>
    </w:pPr>
  </w:style>
  <w:style w:type="paragraph" w:styleId="ListNumber4">
    <w:name w:val="List Number 4"/>
    <w:basedOn w:val="List4"/>
    <w:rsid w:val="007131D3"/>
    <w:pPr>
      <w:numPr>
        <w:numId w:val="5"/>
      </w:numPr>
    </w:pPr>
  </w:style>
  <w:style w:type="paragraph" w:styleId="ListNumber5">
    <w:name w:val="List Number 5"/>
    <w:basedOn w:val="List5"/>
    <w:rsid w:val="007131D3"/>
    <w:pPr>
      <w:numPr>
        <w:numId w:val="6"/>
      </w:numPr>
    </w:pPr>
  </w:style>
  <w:style w:type="paragraph" w:styleId="BlockText">
    <w:name w:val="Block Text"/>
    <w:basedOn w:val="Normal"/>
    <w:rsid w:val="00713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1D3"/>
    <w:rPr>
      <w:sz w:val="16"/>
      <w:vertAlign w:val="superscript"/>
    </w:rPr>
  </w:style>
  <w:style w:type="character" w:customStyle="1" w:styleId="Symbols">
    <w:name w:val="Symbols"/>
    <w:basedOn w:val="DefaultParagraphFont"/>
    <w:rsid w:val="007131D3"/>
    <w:rPr>
      <w:rFonts w:ascii="Symbol" w:hAnsi="Symbol"/>
    </w:rPr>
  </w:style>
  <w:style w:type="character" w:customStyle="1" w:styleId="MenuOptions">
    <w:name w:val="Menu Options"/>
    <w:basedOn w:val="DefaultParagraphFont"/>
    <w:rsid w:val="00713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1D3"/>
    <w:rPr>
      <w:b/>
    </w:rPr>
  </w:style>
  <w:style w:type="character" w:customStyle="1" w:styleId="Underlined">
    <w:name w:val="Underlined"/>
    <w:basedOn w:val="DefaultParagraphFont"/>
    <w:rsid w:val="007131D3"/>
    <w:rPr>
      <w:u w:val="single"/>
    </w:rPr>
  </w:style>
  <w:style w:type="paragraph" w:customStyle="1" w:styleId="TableBodyTextRight">
    <w:name w:val="Table Body Text Right"/>
    <w:basedOn w:val="TableBodyText"/>
    <w:rsid w:val="00713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1D3"/>
    <w:rPr>
      <w:sz w:val="18"/>
    </w:rPr>
  </w:style>
  <w:style w:type="paragraph" w:customStyle="1" w:styleId="BodySmallRight">
    <w:name w:val="Body Small Right"/>
    <w:basedOn w:val="BodyTextRight"/>
    <w:rsid w:val="007131D3"/>
    <w:rPr>
      <w:sz w:val="18"/>
      <w:szCs w:val="18"/>
    </w:rPr>
  </w:style>
  <w:style w:type="paragraph" w:customStyle="1" w:styleId="MarginEdition">
    <w:name w:val="Margin Edition"/>
    <w:basedOn w:val="MarginNote"/>
    <w:rsid w:val="00713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1D3"/>
    <w:rPr>
      <w:sz w:val="2"/>
      <w:szCs w:val="2"/>
    </w:rPr>
  </w:style>
  <w:style w:type="character" w:customStyle="1" w:styleId="Small">
    <w:name w:val="Small"/>
    <w:basedOn w:val="DefaultParagraphFont"/>
    <w:rsid w:val="007131D3"/>
    <w:rPr>
      <w:sz w:val="16"/>
    </w:rPr>
  </w:style>
  <w:style w:type="paragraph" w:customStyle="1" w:styleId="WideTable">
    <w:name w:val="Wide Table"/>
    <w:basedOn w:val="Normal"/>
    <w:rsid w:val="00713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1D3"/>
  </w:style>
  <w:style w:type="paragraph" w:styleId="Quote">
    <w:name w:val="Quote"/>
    <w:basedOn w:val="Heading1"/>
    <w:link w:val="QuoteChar"/>
    <w:qFormat/>
    <w:rsid w:val="00713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1D3"/>
    <w:pPr>
      <w:pageBreakBefore/>
    </w:pPr>
  </w:style>
  <w:style w:type="paragraph" w:customStyle="1" w:styleId="Border">
    <w:name w:val="Border"/>
    <w:basedOn w:val="Normal"/>
    <w:qFormat/>
    <w:rsid w:val="00713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1D3"/>
    <w:rPr>
      <w:u w:val="single"/>
    </w:rPr>
  </w:style>
  <w:style w:type="character" w:customStyle="1" w:styleId="BoldandItalics">
    <w:name w:val="Bold and Italics"/>
    <w:qFormat/>
    <w:rsid w:val="007131D3"/>
    <w:rPr>
      <w:b/>
      <w:i/>
      <w:u w:val="none"/>
    </w:rPr>
  </w:style>
  <w:style w:type="paragraph" w:styleId="BalloonText">
    <w:name w:val="Balloon Text"/>
    <w:basedOn w:val="Normal"/>
    <w:link w:val="BalloonTextChar"/>
    <w:rsid w:val="00713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1D3"/>
    <w:pPr>
      <w:spacing w:before="0" w:after="0"/>
    </w:pPr>
  </w:style>
  <w:style w:type="paragraph" w:customStyle="1" w:styleId="BodyTextBold">
    <w:name w:val="Body Text Bold"/>
    <w:basedOn w:val="BodyText"/>
    <w:qFormat/>
    <w:rsid w:val="007131D3"/>
    <w:rPr>
      <w:b/>
    </w:rPr>
  </w:style>
  <w:style w:type="character" w:styleId="Hyperlink">
    <w:name w:val="Hyperlink"/>
    <w:basedOn w:val="DefaultParagraphFont"/>
    <w:uiPriority w:val="99"/>
    <w:unhideWhenUsed/>
    <w:rsid w:val="00B95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5997</Characters>
  <Application>Microsoft Office Word</Application>
  <DocSecurity>0</DocSecurity>
  <Lines>214</Lines>
  <Paragraphs>127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BSBEBU502 Implement e-business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2025-03-02T03:10:00Z</dcterms:created>
  <dcterms:modified xsi:type="dcterms:W3CDTF">2025-03-02T03:10:00Z</dcterms:modified>
</cp:coreProperties>
</file>