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5F9" w:rsidP="00472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BSBCUS402 Address customer needs</w:t>
      </w:r>
      <w:r>
        <w:fldChar w:fldCharType="end"/>
      </w:r>
    </w:p>
    <w:p w:rsidR="004725F9" w:rsidP="004725F9">
      <w:pPr>
        <w:pStyle w:val="Version"/>
        <w:sectPr w:rsidSect="002C5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5AC1" w:rsidP="002C5AC1">
      <w:pPr>
        <w:pStyle w:val="SuperHeading"/>
      </w:pPr>
      <w:r w:rsidRPr="002C5AC1">
        <w:t>BSBCUS402 Address customer needs</w:t>
      </w:r>
    </w:p>
    <w:p w:rsidR="00000000" w:rsidRPr="002C5AC1" w:rsidP="002C5AC1">
      <w:pPr>
        <w:pStyle w:val="Heading1"/>
      </w:pPr>
      <w:bookmarkStart w:id="1" w:name="O_839219"/>
      <w:bookmarkEnd w:id="1"/>
      <w:r w:rsidRPr="002C5A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4725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rPr>
                <w:rStyle w:val="SpecialBold"/>
              </w:rPr>
              <w:t>Comments</w:t>
            </w:r>
          </w:p>
        </w:tc>
      </w:tr>
      <w:tr w:rsidTr="004725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>This version released with BSB Business Services Training Package Version 2.0</w:t>
            </w:r>
          </w:p>
          <w:p w:rsidR="00000000" w:rsidRPr="002C5AC1" w:rsidP="002C5AC1">
            <w:pPr>
              <w:pStyle w:val="BodyText"/>
            </w:pPr>
          </w:p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 xml:space="preserve">Version created to clarify assessment conditions </w:t>
            </w:r>
          </w:p>
        </w:tc>
      </w:tr>
      <w:tr w:rsidTr="004725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>This version first released with BSB Business Services Training Pa</w:t>
            </w:r>
            <w:r w:rsidRPr="002C5AC1">
              <w:t>ckage Version 1.0.</w:t>
            </w:r>
          </w:p>
        </w:tc>
      </w:tr>
    </w:tbl>
    <w:p w:rsidR="00000000" w:rsidRPr="002C5AC1" w:rsidP="002C5AC1">
      <w:pPr>
        <w:pStyle w:val="BodyText"/>
      </w:pPr>
    </w:p>
    <w:p w:rsidR="00000000" w:rsidRPr="002C5AC1" w:rsidP="002C5AC1">
      <w:pPr>
        <w:pStyle w:val="AllowPageBreak"/>
      </w:pPr>
    </w:p>
    <w:p w:rsidR="00000000" w:rsidRPr="002C5AC1" w:rsidP="002C5AC1">
      <w:pPr>
        <w:pStyle w:val="Heading1"/>
      </w:pPr>
      <w:bookmarkStart w:id="2" w:name="O_839218"/>
      <w:bookmarkEnd w:id="2"/>
      <w:r w:rsidRPr="002C5AC1">
        <w:t>Application</w:t>
      </w:r>
    </w:p>
    <w:p w:rsidR="00000000" w:rsidRPr="002C5AC1" w:rsidP="004725F9">
      <w:pPr>
        <w:pStyle w:val="BodyText"/>
      </w:pPr>
      <w:r w:rsidRPr="002C5AC1">
        <w:t xml:space="preserve">This unit describes the skills and knowledge required to manage an ongoing relationship with a customer over a period of time. This includes helping </w:t>
      </w:r>
      <w:r w:rsidRPr="002C5AC1">
        <w:t>customers articulate their needs and managing networks to ensure customer needs are addressed.</w:t>
      </w:r>
    </w:p>
    <w:p w:rsidR="00000000" w:rsidRPr="002C5AC1" w:rsidP="004725F9">
      <w:pPr>
        <w:pStyle w:val="BodyText"/>
      </w:pPr>
      <w:r w:rsidRPr="002C5AC1">
        <w:t>It applies to individuals who are expected to have detailed product knowledge in order to recommend customised solutions. In this role, individuals would be ex</w:t>
      </w:r>
      <w:r w:rsidRPr="002C5AC1">
        <w:t>pected to apply organisational procedures and be aware of, and apply as appropriate, broader factors involving ethics, industry practice and relevant government policies and regulations.</w:t>
      </w:r>
    </w:p>
    <w:p w:rsidR="00000000" w:rsidRPr="002C5AC1" w:rsidP="004725F9">
      <w:pPr>
        <w:pStyle w:val="BodyText"/>
      </w:pPr>
      <w:r w:rsidRPr="002C5AC1">
        <w:t>No licensing, legislative or certification requirements apply to th</w:t>
      </w:r>
      <w:r w:rsidRPr="002C5AC1">
        <w:t>is unit at the time of publication.</w:t>
      </w:r>
    </w:p>
    <w:p w:rsidR="00000000" w:rsidRPr="002C5AC1" w:rsidP="002C5AC1">
      <w:pPr>
        <w:pStyle w:val="Heading1"/>
      </w:pPr>
      <w:bookmarkStart w:id="3" w:name="O_839217"/>
      <w:bookmarkEnd w:id="3"/>
      <w:r w:rsidRPr="002C5AC1">
        <w:t>Unit Sector</w:t>
      </w:r>
    </w:p>
    <w:p w:rsidR="00000000" w:rsidRPr="002C5AC1" w:rsidP="004725F9">
      <w:pPr>
        <w:pStyle w:val="BodyText"/>
      </w:pPr>
      <w:r w:rsidRPr="002C5AC1">
        <w:t>Stakeholder Relations – Customer Service</w:t>
      </w:r>
    </w:p>
    <w:p w:rsidR="00000000" w:rsidRPr="002C5AC1" w:rsidP="002C5AC1">
      <w:pPr>
        <w:pStyle w:val="Heading1"/>
      </w:pPr>
      <w:bookmarkStart w:id="4" w:name="O_839216"/>
      <w:bookmarkEnd w:id="4"/>
      <w:r w:rsidRPr="002C5A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5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rPr>
                <w:rStyle w:val="SpecialBold"/>
              </w:rPr>
              <w:t>PERFORMANCE CRITERIA</w:t>
            </w:r>
          </w:p>
        </w:tc>
      </w:tr>
      <w:tr w:rsidTr="002C5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rPr>
                <w:rStyle w:val="Emphasis"/>
              </w:rPr>
              <w:t>Performance criteria descri</w:t>
            </w:r>
            <w:r w:rsidRPr="002C5AC1">
              <w:rPr>
                <w:rStyle w:val="Emphasis"/>
              </w:rPr>
              <w:t>be the performance needed to demonstrate achievement of the element.</w:t>
            </w:r>
          </w:p>
        </w:tc>
      </w:tr>
      <w:tr w:rsidTr="002C5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1 Assist customer to articulate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 xml:space="preserve">1.1 Ensure customer needs are fully explored, understood and agreed  </w:t>
            </w:r>
          </w:p>
          <w:p w:rsidR="00000000" w:rsidRPr="002C5AC1" w:rsidP="002C5AC1">
            <w:pPr>
              <w:pStyle w:val="BodyText"/>
            </w:pPr>
            <w:r w:rsidRPr="002C5AC1">
              <w:t xml:space="preserve">1.2 Explain and match available services and products to customer </w:t>
            </w:r>
            <w:r w:rsidRPr="002C5AC1">
              <w:t xml:space="preserve">needs  </w:t>
            </w:r>
          </w:p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 xml:space="preserve">1.3 Identify and communicate rights and responsibilities of customers to the customer as appropriate  </w:t>
            </w:r>
          </w:p>
        </w:tc>
      </w:tr>
      <w:tr w:rsidTr="002C5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2 Satisfy complex customer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 xml:space="preserve">2.1 Explain possibilities for meeting customer needs  </w:t>
            </w:r>
          </w:p>
          <w:p w:rsidR="00000000" w:rsidRPr="002C5AC1" w:rsidP="002C5AC1">
            <w:pPr>
              <w:pStyle w:val="BodyText"/>
            </w:pPr>
            <w:r w:rsidRPr="002C5AC1">
              <w:t xml:space="preserve">2.2 Assist customers to evaluate service and/or product options </w:t>
            </w:r>
            <w:r w:rsidRPr="002C5AC1">
              <w:t xml:space="preserve">to satisfy their needs  </w:t>
            </w:r>
          </w:p>
          <w:p w:rsidR="00000000" w:rsidRPr="002C5AC1" w:rsidP="002C5AC1">
            <w:pPr>
              <w:pStyle w:val="BodyText"/>
            </w:pPr>
            <w:r w:rsidRPr="002C5AC1">
              <w:t xml:space="preserve">2.3 Determine and prioritise preferred actions  </w:t>
            </w:r>
          </w:p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 xml:space="preserve">2.4 Identify potential areas of difficulty in customer service delivery and take appropriate actions in a positive manner      </w:t>
            </w:r>
          </w:p>
        </w:tc>
      </w:tr>
      <w:tr w:rsidTr="002C5A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3 Manage networks to ensure customer needs are addres</w:t>
            </w:r>
            <w:r w:rsidRPr="002C5AC1">
              <w:t>sed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 xml:space="preserve">3.1 Establish effective regular communication with customers  </w:t>
            </w:r>
          </w:p>
          <w:p w:rsidR="00000000" w:rsidRPr="002C5AC1" w:rsidP="002C5AC1">
            <w:pPr>
              <w:pStyle w:val="BodyText"/>
            </w:pPr>
            <w:r w:rsidRPr="002C5AC1">
              <w:t xml:space="preserve">3.2 Establish, maintain and expand relevant networks to ensure appropriate referral of customers to products and services from within and outside the organisation  </w:t>
            </w:r>
          </w:p>
          <w:p w:rsidR="00000000" w:rsidRPr="002C5AC1" w:rsidP="002C5AC1">
            <w:pPr>
              <w:pStyle w:val="BodyText"/>
            </w:pPr>
            <w:r w:rsidRPr="002C5AC1">
              <w:t>3.3 Ensure procedures ar</w:t>
            </w:r>
            <w:r w:rsidRPr="002C5AC1">
              <w:t>e in place to ensure that decisions about targeting of customer services are based on up</w:t>
            </w:r>
            <w:r w:rsidRPr="002C5AC1">
              <w:noBreakHyphen/>
              <w:t>to</w:t>
            </w:r>
            <w:r w:rsidRPr="002C5AC1">
              <w:noBreakHyphen/>
              <w:t>date information about the customer and the products and services</w:t>
            </w:r>
            <w:r w:rsidRPr="002C5AC1">
              <w:rPr>
                <w:rStyle w:val="BoldandItalics"/>
              </w:rPr>
              <w:t xml:space="preserve"> </w:t>
            </w:r>
            <w:r w:rsidRPr="002C5AC1">
              <w:t xml:space="preserve">available  </w:t>
            </w:r>
          </w:p>
          <w:p w:rsidR="00000000" w:rsidRPr="002C5AC1" w:rsidP="002C5AC1">
            <w:pPr>
              <w:pStyle w:val="BodyText"/>
            </w:pPr>
            <w:r w:rsidRPr="002C5AC1">
              <w:t>3.4 Ensure procedures are put in place to ensure that referrals are based on the match</w:t>
            </w:r>
            <w:r w:rsidRPr="002C5AC1">
              <w:t xml:space="preserve">ing of the assessment of customer needs and availability of products and services  </w:t>
            </w:r>
          </w:p>
          <w:p w:rsidR="00000000" w:rsidRPr="002C5AC1" w:rsidP="002C5AC1">
            <w:pPr>
              <w:pStyle w:val="BodyText"/>
            </w:pPr>
            <w:r w:rsidRPr="002C5AC1">
              <w:t xml:space="preserve">3.5 Maintain records of customer interaction in accordance with organisational procedures  </w:t>
            </w:r>
          </w:p>
        </w:tc>
      </w:tr>
    </w:tbl>
    <w:p w:rsidR="00000000" w:rsidRPr="002C5AC1" w:rsidP="002C5AC1">
      <w:pPr>
        <w:pStyle w:val="BodyText"/>
      </w:pPr>
    </w:p>
    <w:p w:rsidR="00000000" w:rsidRPr="002C5AC1" w:rsidP="002C5AC1">
      <w:pPr>
        <w:pStyle w:val="AllowPageBreak"/>
      </w:pPr>
    </w:p>
    <w:p w:rsidR="00000000" w:rsidRPr="002C5AC1" w:rsidP="002C5AC1">
      <w:pPr>
        <w:pStyle w:val="Heading1"/>
      </w:pPr>
      <w:bookmarkStart w:id="5" w:name="O_839215"/>
      <w:bookmarkEnd w:id="5"/>
      <w:r w:rsidRPr="002C5AC1">
        <w:t>Foundation Skills</w:t>
      </w:r>
    </w:p>
    <w:p w:rsidR="00000000" w:rsidRPr="004725F9" w:rsidP="004725F9">
      <w:pPr>
        <w:pStyle w:val="BodyText"/>
        <w:rPr>
          <w:i/>
        </w:rPr>
      </w:pPr>
      <w:r w:rsidRPr="004725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Performance</w:t>
            </w:r>
          </w:p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rPr>
                <w:rStyle w:val="SpecialBold"/>
              </w:rPr>
              <w:t>Description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1.3, 2.2, 2.3, 2.4, 3.2, 3.3, 3.4, 3.5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ListBullet"/>
              <w:rPr>
                <w:lang w:val="en-NZ"/>
              </w:rPr>
            </w:pPr>
            <w:r w:rsidRPr="002C5AC1">
              <w:t>Interpre</w:t>
            </w:r>
            <w:r w:rsidRPr="002C5AC1">
              <w:t>ts textual information obtained from a range of sources and determines how content may be applied to individuals and to organisational requirements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1.1, 3.1, 3.2, 3.3, 3.4, 3.5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ListBullet"/>
              <w:rPr>
                <w:lang w:val="en-NZ"/>
              </w:rPr>
            </w:pPr>
            <w:r w:rsidRPr="002C5AC1">
              <w:t>Prepares written reports, up-to-date procedures  and other workplace documentation that communicate complex information clearly and effectively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 xml:space="preserve">Oral </w:t>
            </w:r>
            <w:r w:rsidRPr="002C5AC1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 xml:space="preserve">1.1, 1.2, 1.3, 2.1, </w:t>
            </w:r>
            <w:r w:rsidRPr="002C5AC1">
              <w:t>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ListBullet"/>
              <w:rPr>
                <w:lang w:val="en-NZ"/>
              </w:rPr>
            </w:pPr>
            <w:r w:rsidRPr="002C5AC1">
              <w:t>Clearly</w:t>
            </w:r>
            <w:r w:rsidRPr="002C5AC1">
              <w:rPr>
                <w:rStyle w:val="SpecialBold"/>
              </w:rPr>
              <w:t xml:space="preserve"> </w:t>
            </w:r>
            <w:r w:rsidRPr="002C5AC1">
              <w:t>articulates customer’s needs using language suita</w:t>
            </w:r>
            <w:r w:rsidRPr="002C5AC1">
              <w:t xml:space="preserve">ble to diverse audiences and employs listening </w:t>
            </w:r>
            <w:r w:rsidRPr="002C5AC1">
              <w:t>and questioning techniques to confirm understanding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ListBullet"/>
              <w:rPr>
                <w:lang w:val="en-NZ"/>
              </w:rPr>
            </w:pPr>
            <w:r w:rsidRPr="002C5AC1">
              <w:t>Recognises and applies organisational protocols and meets expectations associated with own work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1.1-1.</w:t>
            </w:r>
            <w:r w:rsidRPr="002C5AC1">
              <w:t>3, 2.1, 2.2, 3.1, 3.2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ListBullet"/>
            </w:pPr>
            <w:r w:rsidRPr="002C5AC1">
              <w:t>Selects and uses appropriate communication techniques to establish and maintain positive working relationships</w:t>
            </w:r>
          </w:p>
          <w:p w:rsidR="00000000" w:rsidP="002C5AC1">
            <w:pPr>
              <w:pStyle w:val="ListBullet"/>
              <w:rPr>
                <w:lang w:val="en-NZ"/>
              </w:rPr>
            </w:pPr>
            <w:r w:rsidRPr="002C5AC1">
              <w:t>Establishes connections and shares information with others who can contribute to effective work outcomes</w:t>
            </w:r>
          </w:p>
        </w:tc>
      </w:tr>
      <w:tr w:rsidTr="002C5A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2.3, 2.4,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ListBullet"/>
            </w:pPr>
            <w:r w:rsidRPr="002C5AC1">
              <w:t>Develops and implements plans for routine and non-routine tasks recognising the importance of aligning goals and expectations to achieve outcomes</w:t>
            </w:r>
          </w:p>
          <w:p w:rsidR="00000000" w:rsidRPr="002C5AC1" w:rsidP="002C5AC1">
            <w:pPr>
              <w:pStyle w:val="ListBullet"/>
            </w:pPr>
            <w:r w:rsidRPr="002C5AC1">
              <w:t>Recognises and takes responsibility for addressing predictable and non-pr</w:t>
            </w:r>
            <w:r w:rsidRPr="002C5AC1">
              <w:t>edictable problems in own work context</w:t>
            </w:r>
          </w:p>
          <w:p w:rsidR="00000000" w:rsidRPr="002C5AC1" w:rsidP="002C5AC1">
            <w:pPr>
              <w:pStyle w:val="ListBullet"/>
            </w:pPr>
            <w:r w:rsidRPr="002C5AC1">
              <w:t>Uses digital systems to organise and store information relevant to own work</w:t>
            </w:r>
          </w:p>
        </w:tc>
      </w:tr>
    </w:tbl>
    <w:p w:rsidR="00000000" w:rsidRPr="002C5AC1" w:rsidP="002C5AC1">
      <w:pPr>
        <w:pStyle w:val="BodyText"/>
      </w:pPr>
    </w:p>
    <w:p w:rsidR="00000000" w:rsidRPr="002C5AC1" w:rsidP="002C5AC1">
      <w:pPr>
        <w:pStyle w:val="AllowPageBreak"/>
      </w:pPr>
    </w:p>
    <w:p w:rsidR="00000000" w:rsidRPr="002C5AC1" w:rsidP="002C5AC1">
      <w:pPr>
        <w:pStyle w:val="Heading1"/>
      </w:pPr>
      <w:bookmarkStart w:id="6" w:name="O_839214"/>
      <w:bookmarkEnd w:id="6"/>
      <w:r w:rsidRPr="002C5A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C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 xml:space="preserve">Code and title </w:t>
            </w:r>
          </w:p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Code and title</w:t>
            </w:r>
          </w:p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rPr>
                <w:rStyle w:val="SpecialBold"/>
              </w:rPr>
              <w:t>Equivalence status</w:t>
            </w:r>
          </w:p>
        </w:tc>
      </w:tr>
      <w:tr w:rsidTr="002C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>BSBCUS402 Address customer needs</w:t>
            </w:r>
          </w:p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>BSBCUS402 Address customer needs</w:t>
            </w:r>
          </w:p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C1">
            <w:pPr>
              <w:pStyle w:val="BodyText"/>
              <w:rPr>
                <w:lang w:val="en-NZ"/>
              </w:rPr>
            </w:pPr>
            <w:r w:rsidRPr="002C5AC1">
              <w:t>Updated to clarify assessment conditions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C1" w:rsidP="002C5AC1">
            <w:pPr>
              <w:pStyle w:val="BodyText"/>
            </w:pPr>
            <w:r w:rsidRPr="002C5AC1">
              <w:t>Equivalent unit</w:t>
            </w:r>
          </w:p>
        </w:tc>
      </w:tr>
    </w:tbl>
    <w:p w:rsidR="00000000" w:rsidRPr="002C5AC1" w:rsidP="002C5AC1">
      <w:pPr>
        <w:pStyle w:val="BodyText"/>
      </w:pPr>
    </w:p>
    <w:p w:rsidR="00000000" w:rsidRPr="002C5AC1" w:rsidP="002C5AC1">
      <w:pPr>
        <w:pStyle w:val="AllowPageBreak"/>
      </w:pPr>
    </w:p>
    <w:p w:rsidR="00000000" w:rsidRPr="002C5AC1" w:rsidP="002C5AC1">
      <w:pPr>
        <w:pStyle w:val="Heading1"/>
      </w:pPr>
      <w:bookmarkStart w:id="7" w:name="O_839220"/>
      <w:bookmarkEnd w:id="7"/>
      <w:r w:rsidRPr="002C5AC1">
        <w:t>Links</w:t>
      </w:r>
    </w:p>
    <w:p w:rsidR="00000000" w:rsidRPr="002C5AC1" w:rsidP="004725F9">
      <w:pPr>
        <w:pStyle w:val="BodyText"/>
      </w:pPr>
      <w:r w:rsidRPr="002C5A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40D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5AC1" w:rsidP="002C5AC1"/>
    <w:sectPr w:rsidSect="002C5A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1" w:rsidRPr="004725F9" w:rsidP="00472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9" w:rsidP="002C5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5F9" w:rsidP="002C5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25F9" w:rsidP="002C5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AC1" w:rsidRPr="004725F9" w:rsidP="00472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F9" w:rsidRPr="002D2AF8" w:rsidP="002C5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BSBCUS402 Address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725F9" w:rsidP="002C5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C7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961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C1"/>
  </w:style>
  <w:style w:type="character" w:customStyle="1" w:styleId="Heading1Char">
    <w:name w:val="Heading 1 Char"/>
    <w:basedOn w:val="DefaultParagraphFont"/>
    <w:link w:val="Heading1"/>
    <w:rsid w:val="002C5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A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AC1"/>
    <w:rPr>
      <w:b/>
      <w:spacing w:val="0"/>
    </w:rPr>
  </w:style>
  <w:style w:type="character" w:styleId="Emphasis">
    <w:name w:val="Emphasis"/>
    <w:basedOn w:val="DefaultParagraphFont"/>
    <w:qFormat/>
    <w:rsid w:val="002C5AC1"/>
    <w:rPr>
      <w:i/>
    </w:rPr>
  </w:style>
  <w:style w:type="paragraph" w:customStyle="1" w:styleId="SuperHeading">
    <w:name w:val="SuperHeading"/>
    <w:basedOn w:val="Normal"/>
    <w:rsid w:val="002C5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C5A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C5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A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C1"/>
  </w:style>
  <w:style w:type="paragraph" w:styleId="TableofFigures">
    <w:name w:val="table of figures"/>
    <w:basedOn w:val="Normal"/>
    <w:next w:val="Normal"/>
    <w:semiHidden/>
    <w:rsid w:val="002C5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5AC1"/>
    <w:rPr>
      <w:rFonts w:ascii="Wingdings" w:hAnsi="Wingdings"/>
    </w:rPr>
  </w:style>
  <w:style w:type="paragraph" w:customStyle="1" w:styleId="TableHeading">
    <w:name w:val="Table Heading"/>
    <w:basedOn w:val="HeadingBase"/>
    <w:rsid w:val="002C5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C1"/>
    <w:rPr>
      <w:color w:val="0033CC"/>
      <w:u w:val="none"/>
    </w:rPr>
  </w:style>
  <w:style w:type="paragraph" w:customStyle="1" w:styleId="BodyTextRight">
    <w:name w:val="Body Text Right"/>
    <w:basedOn w:val="BodyText"/>
    <w:rsid w:val="002C5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C1"/>
    <w:rPr>
      <w:sz w:val="32"/>
    </w:rPr>
  </w:style>
  <w:style w:type="paragraph" w:customStyle="1" w:styleId="HeadingProcedure">
    <w:name w:val="Heading Procedure"/>
    <w:basedOn w:val="HeadingBase"/>
    <w:next w:val="Normal"/>
    <w:rsid w:val="002C5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C1"/>
    <w:pPr>
      <w:spacing w:before="60" w:after="60"/>
    </w:pPr>
  </w:style>
  <w:style w:type="paragraph" w:styleId="ListContinue">
    <w:name w:val="List Continue"/>
    <w:basedOn w:val="List"/>
    <w:rsid w:val="002C5AC1"/>
    <w:pPr>
      <w:ind w:firstLine="0"/>
    </w:pPr>
  </w:style>
  <w:style w:type="paragraph" w:customStyle="1" w:styleId="ListNote">
    <w:name w:val="List Note"/>
    <w:basedOn w:val="List"/>
    <w:rsid w:val="002C5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C1"/>
    <w:rPr>
      <w:rFonts w:ascii="Courier New" w:hAnsi="Courier New"/>
    </w:rPr>
  </w:style>
  <w:style w:type="paragraph" w:customStyle="1" w:styleId="NoteBullet">
    <w:name w:val="Note Bullet"/>
    <w:basedOn w:val="Note"/>
    <w:rsid w:val="002C5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5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C1"/>
    <w:rPr>
      <w:b/>
      <w:smallCaps/>
    </w:rPr>
  </w:style>
  <w:style w:type="paragraph" w:customStyle="1" w:styleId="TableListNumber">
    <w:name w:val="Table List Number"/>
    <w:basedOn w:val="ListNumber"/>
    <w:rsid w:val="002C5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C1"/>
    <w:pPr>
      <w:numPr>
        <w:numId w:val="8"/>
      </w:numPr>
    </w:pPr>
  </w:style>
  <w:style w:type="paragraph" w:customStyle="1" w:styleId="ListAlpha2">
    <w:name w:val="List Alpha 2"/>
    <w:basedOn w:val="List2"/>
    <w:rsid w:val="002C5AC1"/>
    <w:pPr>
      <w:numPr>
        <w:numId w:val="7"/>
      </w:numPr>
    </w:pPr>
  </w:style>
  <w:style w:type="paragraph" w:styleId="List2">
    <w:name w:val="List 2"/>
    <w:basedOn w:val="BodyText"/>
    <w:rsid w:val="002C5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A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A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5AC1"/>
    <w:pPr>
      <w:numPr>
        <w:numId w:val="3"/>
      </w:numPr>
    </w:pPr>
  </w:style>
  <w:style w:type="paragraph" w:styleId="ListContinue2">
    <w:name w:val="List Continue 2"/>
    <w:basedOn w:val="List2"/>
    <w:rsid w:val="002C5AC1"/>
    <w:pPr>
      <w:ind w:firstLine="0"/>
    </w:pPr>
  </w:style>
  <w:style w:type="paragraph" w:styleId="ListContinue3">
    <w:name w:val="List Continue 3"/>
    <w:basedOn w:val="List3"/>
    <w:rsid w:val="002C5AC1"/>
    <w:pPr>
      <w:ind w:left="1021" w:firstLine="0"/>
    </w:pPr>
  </w:style>
  <w:style w:type="paragraph" w:styleId="ListContinue4">
    <w:name w:val="List Continue 4"/>
    <w:basedOn w:val="List4"/>
    <w:rsid w:val="002C5AC1"/>
    <w:pPr>
      <w:ind w:firstLine="0"/>
    </w:pPr>
  </w:style>
  <w:style w:type="paragraph" w:styleId="ListContinue5">
    <w:name w:val="List Continue 5"/>
    <w:basedOn w:val="List5"/>
    <w:rsid w:val="002C5AC1"/>
    <w:pPr>
      <w:ind w:firstLine="0"/>
    </w:pPr>
  </w:style>
  <w:style w:type="paragraph" w:styleId="ListNumber3">
    <w:name w:val="List Number 3"/>
    <w:basedOn w:val="List3"/>
    <w:rsid w:val="002C5AC1"/>
    <w:pPr>
      <w:numPr>
        <w:numId w:val="4"/>
      </w:numPr>
    </w:pPr>
  </w:style>
  <w:style w:type="paragraph" w:styleId="ListNumber4">
    <w:name w:val="List Number 4"/>
    <w:basedOn w:val="List4"/>
    <w:rsid w:val="002C5AC1"/>
    <w:pPr>
      <w:numPr>
        <w:numId w:val="5"/>
      </w:numPr>
    </w:pPr>
  </w:style>
  <w:style w:type="paragraph" w:styleId="ListNumber5">
    <w:name w:val="List Number 5"/>
    <w:basedOn w:val="List5"/>
    <w:rsid w:val="002C5AC1"/>
    <w:pPr>
      <w:numPr>
        <w:numId w:val="6"/>
      </w:numPr>
    </w:pPr>
  </w:style>
  <w:style w:type="paragraph" w:styleId="BlockText">
    <w:name w:val="Block Text"/>
    <w:basedOn w:val="Normal"/>
    <w:rsid w:val="002C5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C1"/>
    <w:rPr>
      <w:sz w:val="16"/>
      <w:vertAlign w:val="superscript"/>
    </w:rPr>
  </w:style>
  <w:style w:type="character" w:customStyle="1" w:styleId="Symbols">
    <w:name w:val="Symbols"/>
    <w:basedOn w:val="DefaultParagraphFont"/>
    <w:rsid w:val="002C5AC1"/>
    <w:rPr>
      <w:rFonts w:ascii="Symbol" w:hAnsi="Symbol"/>
    </w:rPr>
  </w:style>
  <w:style w:type="character" w:customStyle="1" w:styleId="MenuOptions">
    <w:name w:val="Menu Options"/>
    <w:basedOn w:val="DefaultParagraphFont"/>
    <w:rsid w:val="002C5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C1"/>
    <w:rPr>
      <w:b/>
    </w:rPr>
  </w:style>
  <w:style w:type="character" w:customStyle="1" w:styleId="Underlined">
    <w:name w:val="Underlined"/>
    <w:basedOn w:val="DefaultParagraphFont"/>
    <w:rsid w:val="002C5AC1"/>
    <w:rPr>
      <w:u w:val="single"/>
    </w:rPr>
  </w:style>
  <w:style w:type="paragraph" w:customStyle="1" w:styleId="TableBodyTextRight">
    <w:name w:val="Table Body Text Right"/>
    <w:basedOn w:val="TableBodyText"/>
    <w:rsid w:val="002C5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C1"/>
    <w:rPr>
      <w:sz w:val="18"/>
    </w:rPr>
  </w:style>
  <w:style w:type="paragraph" w:customStyle="1" w:styleId="BodySmallRight">
    <w:name w:val="Body Small Right"/>
    <w:basedOn w:val="BodyTextRight"/>
    <w:rsid w:val="002C5AC1"/>
    <w:rPr>
      <w:sz w:val="18"/>
      <w:szCs w:val="18"/>
    </w:rPr>
  </w:style>
  <w:style w:type="paragraph" w:customStyle="1" w:styleId="MarginEdition">
    <w:name w:val="Margin Edition"/>
    <w:basedOn w:val="MarginNote"/>
    <w:rsid w:val="002C5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C1"/>
    <w:rPr>
      <w:sz w:val="2"/>
      <w:szCs w:val="2"/>
    </w:rPr>
  </w:style>
  <w:style w:type="character" w:customStyle="1" w:styleId="Small">
    <w:name w:val="Small"/>
    <w:basedOn w:val="DefaultParagraphFont"/>
    <w:rsid w:val="002C5AC1"/>
    <w:rPr>
      <w:sz w:val="16"/>
    </w:rPr>
  </w:style>
  <w:style w:type="paragraph" w:customStyle="1" w:styleId="WideTable">
    <w:name w:val="Wide Table"/>
    <w:basedOn w:val="Normal"/>
    <w:rsid w:val="002C5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C1"/>
  </w:style>
  <w:style w:type="paragraph" w:styleId="Quote">
    <w:name w:val="Quote"/>
    <w:basedOn w:val="Heading1"/>
    <w:link w:val="QuoteChar"/>
    <w:qFormat/>
    <w:rsid w:val="002C5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C1"/>
    <w:pPr>
      <w:pageBreakBefore/>
    </w:pPr>
  </w:style>
  <w:style w:type="paragraph" w:customStyle="1" w:styleId="Border">
    <w:name w:val="Border"/>
    <w:basedOn w:val="Normal"/>
    <w:qFormat/>
    <w:rsid w:val="002C5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C1"/>
    <w:rPr>
      <w:u w:val="single"/>
    </w:rPr>
  </w:style>
  <w:style w:type="paragraph" w:styleId="BalloonText">
    <w:name w:val="Balloon Text"/>
    <w:basedOn w:val="Normal"/>
    <w:link w:val="BalloonTextChar"/>
    <w:rsid w:val="002C5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AC1"/>
    <w:pPr>
      <w:spacing w:before="0" w:after="0"/>
    </w:pPr>
  </w:style>
  <w:style w:type="paragraph" w:customStyle="1" w:styleId="BodyTextBold">
    <w:name w:val="Body Text Bold"/>
    <w:basedOn w:val="BodyText"/>
    <w:qFormat/>
    <w:rsid w:val="002C5AC1"/>
    <w:rPr>
      <w:b/>
    </w:rPr>
  </w:style>
  <w:style w:type="character" w:styleId="Hyperlink">
    <w:name w:val="Hyperlink"/>
    <w:basedOn w:val="DefaultParagraphFont"/>
    <w:uiPriority w:val="99"/>
    <w:unhideWhenUsed/>
    <w:rsid w:val="00472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4202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BSBCUS402 Address customer needs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