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BC7" w:rsidP="00EB1B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BSBCUS201 Deliver a service to customers</w:t>
      </w:r>
      <w:r>
        <w:fldChar w:fldCharType="end"/>
      </w:r>
    </w:p>
    <w:p w:rsidR="00EB1BC7" w:rsidP="00EB1BC7">
      <w:pPr>
        <w:pStyle w:val="Version"/>
        <w:sectPr w:rsidSect="00296D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D4C" w:rsidP="00296D4C">
      <w:pPr>
        <w:pStyle w:val="SuperHeading"/>
      </w:pPr>
      <w:r w:rsidRPr="00296D4C">
        <w:t>BSBCUS201 Deliver a service to customers</w:t>
      </w:r>
    </w:p>
    <w:p w:rsidR="00000000" w:rsidRPr="00296D4C" w:rsidP="00296D4C">
      <w:pPr>
        <w:pStyle w:val="Heading1"/>
      </w:pPr>
      <w:bookmarkStart w:id="1" w:name="O_706624"/>
      <w:bookmarkEnd w:id="1"/>
      <w:r w:rsidRPr="00296D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96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4C" w:rsidP="00296D4C">
            <w:pPr>
              <w:pStyle w:val="BodyText"/>
            </w:pPr>
            <w:r w:rsidRPr="00296D4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rPr>
                <w:rStyle w:val="SpecialBold"/>
              </w:rPr>
              <w:t>Comments</w:t>
            </w:r>
          </w:p>
        </w:tc>
      </w:tr>
      <w:tr w:rsidTr="00296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4C" w:rsidP="00296D4C">
            <w:pPr>
              <w:pStyle w:val="BodyText"/>
            </w:pPr>
            <w:r w:rsidRPr="00296D4C">
              <w:t>This version first released with BSB Business Services Training Package Version 1.0.</w:t>
            </w:r>
          </w:p>
        </w:tc>
      </w:tr>
    </w:tbl>
    <w:p w:rsidR="00000000" w:rsidRPr="00296D4C" w:rsidP="00296D4C">
      <w:pPr>
        <w:pStyle w:val="BodyText"/>
      </w:pPr>
    </w:p>
    <w:p w:rsidR="00000000" w:rsidRPr="00296D4C" w:rsidP="00296D4C">
      <w:pPr>
        <w:pStyle w:val="AllowPageBreak"/>
      </w:pPr>
    </w:p>
    <w:p w:rsidR="00000000" w:rsidRPr="00296D4C" w:rsidP="00296D4C">
      <w:pPr>
        <w:pStyle w:val="Heading1"/>
      </w:pPr>
      <w:bookmarkStart w:id="2" w:name="O_706625"/>
      <w:bookmarkEnd w:id="2"/>
      <w:r w:rsidRPr="00296D4C">
        <w:t>Application</w:t>
      </w:r>
    </w:p>
    <w:p w:rsidR="00000000" w:rsidRPr="00296D4C" w:rsidP="00EB1BC7">
      <w:pPr>
        <w:pStyle w:val="BodyText"/>
      </w:pPr>
      <w:r w:rsidRPr="00296D4C">
        <w:t>This unit describes the skills and knowledge required to deliver all aspects of customer se</w:t>
      </w:r>
      <w:r w:rsidRPr="00296D4C">
        <w:t>rvice at an introductory level. It includes creating a relationship with customers, identifying their needs, delivering services or products and processing customer feedback.</w:t>
      </w:r>
    </w:p>
    <w:p w:rsidR="00000000" w:rsidRPr="00296D4C" w:rsidP="00EB1BC7">
      <w:pPr>
        <w:pStyle w:val="BodyText"/>
      </w:pPr>
      <w:r w:rsidRPr="00296D4C">
        <w:t xml:space="preserve">It applies to individuals who perform a range of routine tasks in the workplace </w:t>
      </w:r>
      <w:r w:rsidRPr="00296D4C">
        <w:t>using a limited range of practical skills and fundamental knowledge of customer service in a defined context under direct supervision or with limited individual responsibility.</w:t>
      </w:r>
    </w:p>
    <w:p w:rsidR="00000000" w:rsidRPr="00296D4C" w:rsidP="00EB1BC7">
      <w:pPr>
        <w:pStyle w:val="BodyText"/>
      </w:pPr>
      <w:r w:rsidRPr="00296D4C">
        <w:t xml:space="preserve">No licensing, legislative or certification requirements apply to this unit at </w:t>
      </w:r>
      <w:r w:rsidRPr="00296D4C">
        <w:t>the time of publication.</w:t>
      </w:r>
    </w:p>
    <w:p w:rsidR="00000000" w:rsidRPr="00296D4C" w:rsidP="00296D4C">
      <w:pPr>
        <w:pStyle w:val="Heading1"/>
      </w:pPr>
      <w:bookmarkStart w:id="3" w:name="O_706628"/>
      <w:bookmarkEnd w:id="3"/>
      <w:r w:rsidRPr="00296D4C">
        <w:t>Unit Sector</w:t>
      </w:r>
    </w:p>
    <w:p w:rsidR="00000000" w:rsidRPr="00296D4C" w:rsidP="00EB1BC7">
      <w:pPr>
        <w:pStyle w:val="BodyText"/>
      </w:pPr>
      <w:r w:rsidRPr="00296D4C">
        <w:t>Stakeholder Relations – Customer Service</w:t>
      </w:r>
    </w:p>
    <w:p w:rsidR="00000000" w:rsidRPr="00296D4C" w:rsidP="00296D4C">
      <w:pPr>
        <w:pStyle w:val="Heading1"/>
      </w:pPr>
      <w:bookmarkStart w:id="4" w:name="O_706629"/>
      <w:bookmarkEnd w:id="4"/>
      <w:r w:rsidRPr="00296D4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96D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4C" w:rsidP="00296D4C">
            <w:pPr>
              <w:pStyle w:val="BodyText"/>
            </w:pPr>
            <w:r w:rsidRPr="00296D4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rPr>
                <w:rStyle w:val="SpecialBold"/>
              </w:rPr>
              <w:t>PERFORMANCE CRITERIA</w:t>
            </w:r>
          </w:p>
        </w:tc>
      </w:tr>
      <w:tr w:rsidTr="00296D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4C" w:rsidP="00296D4C">
            <w:pPr>
              <w:pStyle w:val="BodyText"/>
            </w:pPr>
            <w:r w:rsidRPr="00296D4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6D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1 Establish contact with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4C" w:rsidP="00296D4C">
            <w:pPr>
              <w:pStyle w:val="BodyText"/>
            </w:pPr>
            <w:r w:rsidRPr="00296D4C">
              <w:t>1.1 Acknowledge and greet customer in a professional, courteous and concise manner according to organisational and legislati</w:t>
            </w:r>
            <w:r w:rsidRPr="00296D4C">
              <w:t>ve requirements</w:t>
            </w:r>
          </w:p>
          <w:p w:rsidR="00000000" w:rsidRPr="00296D4C" w:rsidP="00296D4C">
            <w:pPr>
              <w:pStyle w:val="BodyText"/>
            </w:pPr>
            <w:r w:rsidRPr="00296D4C">
              <w:t>1.2 Maintain personal dress and presentation in line with organisational requirements</w:t>
            </w:r>
          </w:p>
          <w:p w:rsidR="00000000" w:rsidRPr="00296D4C" w:rsidP="00296D4C">
            <w:pPr>
              <w:pStyle w:val="BodyText"/>
            </w:pPr>
            <w:r w:rsidRPr="00296D4C">
              <w:t>1.3 Communicate using appropriate interpersonal skills to facilitate accurate and relevant exchange of information</w:t>
            </w:r>
          </w:p>
          <w:p w:rsidR="00000000" w:rsidRPr="00296D4C" w:rsidP="00296D4C">
            <w:pPr>
              <w:pStyle w:val="BodyText"/>
            </w:pPr>
            <w:r w:rsidRPr="00296D4C">
              <w:t>1.4 Maintain sensitivity to customer sp</w:t>
            </w:r>
            <w:r w:rsidRPr="00296D4C">
              <w:t>ecific needs and any cultural, family and individual differences</w:t>
            </w:r>
          </w:p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1.5 Establish rapport/relationship with customer and express a genuine interest in customer needs/requirements</w:t>
            </w:r>
          </w:p>
        </w:tc>
      </w:tr>
      <w:tr w:rsidTr="00296D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2 Identify customer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4C" w:rsidP="00296D4C">
            <w:pPr>
              <w:pStyle w:val="BodyText"/>
            </w:pPr>
            <w:r w:rsidRPr="00296D4C">
              <w:t>2.1 Use appropriate questioning and active listening to determine customer needs</w:t>
            </w:r>
          </w:p>
          <w:p w:rsidR="00000000" w:rsidRPr="00296D4C" w:rsidP="00296D4C">
            <w:pPr>
              <w:pStyle w:val="BodyText"/>
            </w:pPr>
            <w:r w:rsidRPr="00296D4C">
              <w:t>2.2 Assess customer needs for urgency to identify priorities for service delivery</w:t>
            </w:r>
          </w:p>
          <w:p w:rsidR="00000000" w:rsidRPr="00296D4C" w:rsidP="00296D4C">
            <w:pPr>
              <w:pStyle w:val="BodyText"/>
            </w:pPr>
            <w:r w:rsidRPr="00296D4C">
              <w:t xml:space="preserve">2.3 Provide customer with information about available options for meeting customer needs and </w:t>
            </w:r>
            <w:r w:rsidRPr="00296D4C">
              <w:t>assist customer to identify preferred option/s</w:t>
            </w:r>
          </w:p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2.4 Identify personal limitations in addressing customer needs and seek assistance from designated persons where required</w:t>
            </w:r>
          </w:p>
        </w:tc>
      </w:tr>
      <w:tr w:rsidTr="00296D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3 Deliver service to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4C" w:rsidP="00296D4C">
            <w:pPr>
              <w:pStyle w:val="BodyText"/>
            </w:pPr>
            <w:r w:rsidRPr="00296D4C">
              <w:t xml:space="preserve">3.1 Provide prompt customer service to meet identified </w:t>
            </w:r>
            <w:r w:rsidRPr="00296D4C">
              <w:t>needs according to organisational requirements</w:t>
            </w:r>
          </w:p>
          <w:p w:rsidR="00000000" w:rsidRPr="00296D4C" w:rsidP="00296D4C">
            <w:pPr>
              <w:pStyle w:val="BodyText"/>
            </w:pPr>
            <w:r w:rsidRPr="00296D4C">
              <w:t>3.2 Provide information regarding problems and delays, and follow</w:t>
            </w:r>
            <w:r w:rsidRPr="00296D4C">
              <w:noBreakHyphen/>
              <w:t>up within appropriate timeframes as necessary</w:t>
            </w:r>
          </w:p>
          <w:p w:rsidR="00000000" w:rsidRPr="00296D4C" w:rsidP="00296D4C">
            <w:pPr>
              <w:pStyle w:val="BodyText"/>
            </w:pPr>
            <w:r w:rsidRPr="00296D4C">
              <w:t>3.3 Communicate with customers in a clear, concise and courteous manner</w:t>
            </w:r>
          </w:p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3.4 Identify opportunitie</w:t>
            </w:r>
            <w:r w:rsidRPr="00296D4C">
              <w:t>s to enhance the quality of service and products, and take action to improve the service whenever possible</w:t>
            </w:r>
          </w:p>
        </w:tc>
      </w:tr>
      <w:tr w:rsidTr="00296D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4 Process customer feedback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4C" w:rsidP="00296D4C">
            <w:pPr>
              <w:pStyle w:val="BodyText"/>
            </w:pPr>
            <w:r w:rsidRPr="00296D4C">
              <w:t>4.1 Promptly recognise customer feedback and handle sensitively according to organisational and legislative requirements</w:t>
            </w:r>
          </w:p>
          <w:p w:rsidR="00000000" w:rsidRPr="00296D4C" w:rsidP="00296D4C">
            <w:pPr>
              <w:pStyle w:val="BodyText"/>
            </w:pPr>
            <w:r w:rsidRPr="00296D4C">
              <w:t>4.2 Accurately record any feedback and communication between customers and the organisation according to organisational standards, policies and procedures and legislative requirements</w:t>
            </w:r>
          </w:p>
          <w:p w:rsidR="00000000" w:rsidRPr="00296D4C" w:rsidP="00296D4C">
            <w:pPr>
              <w:pStyle w:val="BodyText"/>
            </w:pPr>
            <w:r w:rsidRPr="00296D4C">
              <w:t xml:space="preserve">4.3 Identify any unmet customer needs and discuss suitability of other </w:t>
            </w:r>
            <w:r w:rsidRPr="00296D4C">
              <w:t>products/services</w:t>
            </w:r>
          </w:p>
          <w:p w:rsidR="00000000" w:rsidRPr="00296D4C" w:rsidP="00296D4C">
            <w:pPr>
              <w:pStyle w:val="BodyText"/>
            </w:pPr>
            <w:r w:rsidRPr="00296D4C">
              <w:t>4.4 Support customers to make contact with other services according to organisational policies and procedures</w:t>
            </w:r>
          </w:p>
        </w:tc>
      </w:tr>
    </w:tbl>
    <w:p w:rsidR="00000000" w:rsidRPr="00296D4C" w:rsidP="00296D4C">
      <w:pPr>
        <w:pStyle w:val="BodyText"/>
      </w:pPr>
    </w:p>
    <w:p w:rsidR="00000000" w:rsidRPr="00296D4C" w:rsidP="00296D4C">
      <w:pPr>
        <w:pStyle w:val="AllowPageBreak"/>
      </w:pPr>
    </w:p>
    <w:p w:rsidR="00000000" w:rsidRPr="00296D4C" w:rsidP="00296D4C">
      <w:pPr>
        <w:pStyle w:val="Heading1"/>
      </w:pPr>
      <w:bookmarkStart w:id="5" w:name="O_706630"/>
      <w:bookmarkEnd w:id="5"/>
      <w:r w:rsidRPr="00296D4C">
        <w:t>Foundation Skills</w:t>
      </w:r>
    </w:p>
    <w:p w:rsidR="00000000" w:rsidRPr="00EB1BC7" w:rsidP="00EB1BC7">
      <w:pPr>
        <w:pStyle w:val="BodyText"/>
        <w:rPr>
          <w:i/>
        </w:rPr>
      </w:pPr>
      <w:r w:rsidRPr="00EB1BC7">
        <w:rPr>
          <w:rStyle w:val="Emphasis"/>
        </w:rPr>
        <w:t>This section describes language, literacy, numeracy and employment skills incorporated in t</w:t>
      </w:r>
      <w:r w:rsidRPr="00EB1BC7">
        <w:rPr>
          <w:rStyle w:val="Emphasis"/>
        </w:rPr>
        <w:t>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96D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4C" w:rsidP="00296D4C">
            <w:pPr>
              <w:pStyle w:val="BodyText"/>
            </w:pPr>
            <w:r w:rsidRPr="00296D4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4C" w:rsidP="00296D4C">
            <w:pPr>
              <w:pStyle w:val="BodyText"/>
            </w:pPr>
            <w:r w:rsidRPr="00296D4C">
              <w:rPr>
                <w:rStyle w:val="SpecialBold"/>
              </w:rPr>
              <w:t>Performance</w:t>
            </w:r>
          </w:p>
          <w:p w:rsidR="00000000" w:rsidRPr="00296D4C" w:rsidP="00296D4C">
            <w:pPr>
              <w:pStyle w:val="BodyText"/>
            </w:pPr>
            <w:r w:rsidRPr="00296D4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rPr>
                <w:rStyle w:val="SpecialBold"/>
              </w:rPr>
              <w:t>Description</w:t>
            </w:r>
          </w:p>
        </w:tc>
      </w:tr>
      <w:tr w:rsidTr="00296D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1.1, 1.2, 3.1, 4.1, 4.2, 4.4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4C" w:rsidP="00296D4C">
            <w:pPr>
              <w:pStyle w:val="ListBullet"/>
            </w:pPr>
            <w:r w:rsidRPr="00296D4C">
              <w:t xml:space="preserve">Understands requirements in organisational policy and procedure documents </w:t>
            </w:r>
          </w:p>
          <w:p w:rsidR="00000000" w:rsidP="00296D4C">
            <w:pPr>
              <w:pStyle w:val="ListBullet"/>
              <w:rPr>
                <w:lang w:val="en-NZ"/>
              </w:rPr>
            </w:pPr>
            <w:r w:rsidRPr="00296D4C">
              <w:t xml:space="preserve">Interprets product and service information in a range of formats to provide customer advice </w:t>
            </w:r>
          </w:p>
        </w:tc>
      </w:tr>
      <w:tr w:rsidTr="00296D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ListBullet"/>
              <w:rPr>
                <w:lang w:val="en-NZ"/>
              </w:rPr>
            </w:pPr>
            <w:r w:rsidRPr="00296D4C">
              <w:t xml:space="preserve">Records customer information according to organisational requirements </w:t>
            </w:r>
          </w:p>
        </w:tc>
      </w:tr>
      <w:tr w:rsidTr="00296D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1.1, 1.3, 1.4, 1.5, 2.1-2.4, 3.2, 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4C" w:rsidP="00296D4C">
            <w:pPr>
              <w:pStyle w:val="ListBullet"/>
            </w:pPr>
            <w:r w:rsidRPr="00296D4C">
              <w:t>Provides information or advice using structure and language to suit the audience</w:t>
            </w:r>
          </w:p>
          <w:p w:rsidR="00000000" w:rsidP="00296D4C">
            <w:pPr>
              <w:pStyle w:val="ListBullet"/>
              <w:rPr>
                <w:lang w:val="en-NZ"/>
              </w:rPr>
            </w:pPr>
            <w:r w:rsidRPr="00296D4C">
              <w:t>Asks questions and listens to gain information or confirm understanding</w:t>
            </w:r>
          </w:p>
        </w:tc>
      </w:tr>
      <w:tr w:rsidTr="00296D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1.1, 1.2, 3.1, 4.1, 4.2, 4.4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ListBullet"/>
              <w:rPr>
                <w:lang w:val="en-NZ"/>
              </w:rPr>
            </w:pPr>
            <w:r w:rsidRPr="00296D4C">
              <w:t>Follows organisational procedures and practic</w:t>
            </w:r>
            <w:r w:rsidRPr="00296D4C">
              <w:t xml:space="preserve">es relevant to own role </w:t>
            </w:r>
          </w:p>
        </w:tc>
      </w:tr>
      <w:tr w:rsidTr="00296D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1.1, 1.3-1.5, 2.1-2.4, 3.1, 3.2, 3.3, 4.1,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4C" w:rsidP="00296D4C">
            <w:pPr>
              <w:pStyle w:val="ListBullet"/>
            </w:pPr>
            <w:r w:rsidRPr="00296D4C">
              <w:t>Uses accepted communication practices to establish connections, build rapport and develop professional working relationships</w:t>
            </w:r>
          </w:p>
          <w:p w:rsidR="00000000" w:rsidP="00296D4C">
            <w:pPr>
              <w:pStyle w:val="ListBullet"/>
              <w:rPr>
                <w:lang w:val="en-NZ"/>
              </w:rPr>
            </w:pPr>
            <w:r w:rsidRPr="00296D4C">
              <w:t xml:space="preserve">Adjusts personal communication </w:t>
            </w:r>
            <w:r w:rsidRPr="00296D4C">
              <w:t>style in response to the opinions, values and particular needs of others</w:t>
            </w:r>
          </w:p>
        </w:tc>
      </w:tr>
      <w:tr w:rsidTr="00296D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3.2, 3.4, 4.1- 4.3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4C" w:rsidP="00296D4C">
            <w:pPr>
              <w:pStyle w:val="ListBullet"/>
            </w:pPr>
            <w:r w:rsidRPr="00296D4C">
              <w:t>Addresses routine problems in familiar work contexts</w:t>
            </w:r>
          </w:p>
          <w:p w:rsidR="00000000" w:rsidRPr="00296D4C" w:rsidP="00296D4C">
            <w:pPr>
              <w:pStyle w:val="ListBullet"/>
            </w:pPr>
            <w:r w:rsidRPr="00296D4C">
              <w:t>Recognises opportunities to enhance work practices and outcomes</w:t>
            </w:r>
          </w:p>
        </w:tc>
      </w:tr>
    </w:tbl>
    <w:p w:rsidR="00000000" w:rsidRPr="00296D4C" w:rsidP="00296D4C">
      <w:pPr>
        <w:pStyle w:val="BodyText"/>
      </w:pPr>
    </w:p>
    <w:p w:rsidR="00000000" w:rsidRPr="00296D4C" w:rsidP="00296D4C">
      <w:pPr>
        <w:pStyle w:val="AllowPageBreak"/>
      </w:pPr>
    </w:p>
    <w:p w:rsidR="00000000" w:rsidRPr="00296D4C" w:rsidP="00296D4C">
      <w:pPr>
        <w:pStyle w:val="Heading1"/>
      </w:pPr>
      <w:bookmarkStart w:id="6" w:name="O_706632"/>
      <w:bookmarkEnd w:id="6"/>
      <w:r w:rsidRPr="00296D4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96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4C" w:rsidP="00296D4C">
            <w:pPr>
              <w:pStyle w:val="BodyText"/>
            </w:pPr>
            <w:r w:rsidRPr="00296D4C">
              <w:rPr>
                <w:rStyle w:val="SpecialBold"/>
              </w:rPr>
              <w:t xml:space="preserve">Code and title </w:t>
            </w:r>
          </w:p>
          <w:p w:rsidR="00000000" w:rsidRPr="00296D4C" w:rsidP="00296D4C">
            <w:pPr>
              <w:pStyle w:val="BodyText"/>
            </w:pPr>
            <w:r w:rsidRPr="00296D4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4C" w:rsidP="00296D4C">
            <w:pPr>
              <w:pStyle w:val="BodyText"/>
            </w:pPr>
            <w:r w:rsidRPr="00296D4C">
              <w:rPr>
                <w:rStyle w:val="SpecialBold"/>
              </w:rPr>
              <w:t>Code and title</w:t>
            </w:r>
          </w:p>
          <w:p w:rsidR="00000000" w:rsidRPr="00296D4C" w:rsidP="00296D4C">
            <w:pPr>
              <w:pStyle w:val="BodyText"/>
            </w:pPr>
            <w:r w:rsidRPr="00296D4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4C" w:rsidP="00296D4C">
            <w:pPr>
              <w:pStyle w:val="BodyText"/>
            </w:pPr>
            <w:r w:rsidRPr="00296D4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rPr>
                <w:rStyle w:val="SpecialBold"/>
              </w:rPr>
              <w:t>Equivalence status</w:t>
            </w:r>
          </w:p>
        </w:tc>
      </w:tr>
      <w:tr w:rsidTr="00296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BSBCUS201 Deliver a service to customers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BSBCUS201B Deliver a service to customers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4C">
            <w:pPr>
              <w:pStyle w:val="BodyText"/>
              <w:rPr>
                <w:lang w:val="en-NZ"/>
              </w:rPr>
            </w:pPr>
            <w:r w:rsidRPr="00296D4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4C" w:rsidP="00296D4C">
            <w:pPr>
              <w:pStyle w:val="BodyText"/>
            </w:pPr>
            <w:r w:rsidRPr="00296D4C">
              <w:t>Equivalent unit</w:t>
            </w:r>
          </w:p>
        </w:tc>
      </w:tr>
    </w:tbl>
    <w:p w:rsidR="00000000" w:rsidRPr="00296D4C" w:rsidP="00296D4C">
      <w:pPr>
        <w:pStyle w:val="BodyText"/>
      </w:pPr>
    </w:p>
    <w:p w:rsidR="00000000" w:rsidRPr="00296D4C" w:rsidP="00296D4C">
      <w:pPr>
        <w:pStyle w:val="AllowPageBreak"/>
      </w:pPr>
    </w:p>
    <w:p w:rsidR="00000000" w:rsidRPr="00296D4C" w:rsidP="00296D4C">
      <w:pPr>
        <w:pStyle w:val="Heading1"/>
      </w:pPr>
      <w:bookmarkStart w:id="7" w:name="O_706639"/>
      <w:bookmarkEnd w:id="7"/>
      <w:r w:rsidRPr="00296D4C">
        <w:t>Links</w:t>
      </w:r>
    </w:p>
    <w:p w:rsidR="00000000" w:rsidRPr="00296D4C" w:rsidP="00EB1BC7">
      <w:pPr>
        <w:pStyle w:val="BodyText"/>
      </w:pPr>
      <w:r w:rsidRPr="00296D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B647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96D4C" w:rsidP="00296D4C"/>
    <w:sectPr w:rsidSect="00296D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D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D4C" w:rsidRPr="00EB1BC7" w:rsidP="00EB1B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D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C7" w:rsidP="00296D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1BC7" w:rsidP="00296D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B1BC7" w:rsidP="00296D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D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D4C" w:rsidRPr="00EB1BC7" w:rsidP="00EB1B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D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C7" w:rsidRPr="002D2AF8" w:rsidP="00296D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BSBCUS201 Deliver a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B1BC7" w:rsidP="00296D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444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BCCC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D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D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D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D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D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D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D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D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D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D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D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D4C"/>
  </w:style>
  <w:style w:type="character" w:customStyle="1" w:styleId="Heading1Char">
    <w:name w:val="Heading 1 Char"/>
    <w:basedOn w:val="DefaultParagraphFont"/>
    <w:link w:val="Heading1"/>
    <w:rsid w:val="00296D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D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D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6D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6D4C"/>
    <w:rPr>
      <w:b/>
      <w:spacing w:val="0"/>
    </w:rPr>
  </w:style>
  <w:style w:type="character" w:styleId="Emphasis">
    <w:name w:val="Emphasis"/>
    <w:basedOn w:val="DefaultParagraphFont"/>
    <w:qFormat/>
    <w:rsid w:val="00296D4C"/>
    <w:rPr>
      <w:i/>
    </w:rPr>
  </w:style>
  <w:style w:type="paragraph" w:customStyle="1" w:styleId="SuperHeading">
    <w:name w:val="SuperHeading"/>
    <w:basedOn w:val="Normal"/>
    <w:rsid w:val="00296D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D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6D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D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D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D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D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D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D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D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D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D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D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D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D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D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D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D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D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D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D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6D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6D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D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D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6D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6D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D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D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D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D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D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D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D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D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6D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D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D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D4C"/>
  </w:style>
  <w:style w:type="paragraph" w:styleId="TableofFigures">
    <w:name w:val="table of figures"/>
    <w:basedOn w:val="Normal"/>
    <w:next w:val="Normal"/>
    <w:semiHidden/>
    <w:rsid w:val="00296D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D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6D4C"/>
    <w:rPr>
      <w:rFonts w:ascii="Wingdings" w:hAnsi="Wingdings"/>
    </w:rPr>
  </w:style>
  <w:style w:type="paragraph" w:customStyle="1" w:styleId="TableHeading">
    <w:name w:val="Table Heading"/>
    <w:basedOn w:val="HeadingBase"/>
    <w:rsid w:val="00296D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D4C"/>
    <w:rPr>
      <w:color w:val="0033CC"/>
      <w:u w:val="none"/>
    </w:rPr>
  </w:style>
  <w:style w:type="paragraph" w:customStyle="1" w:styleId="BodyTextRight">
    <w:name w:val="Body Text Right"/>
    <w:basedOn w:val="BodyText"/>
    <w:rsid w:val="00296D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D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D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D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D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D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D4C"/>
    <w:rPr>
      <w:sz w:val="32"/>
    </w:rPr>
  </w:style>
  <w:style w:type="paragraph" w:customStyle="1" w:styleId="HeadingProcedure">
    <w:name w:val="Heading Procedure"/>
    <w:basedOn w:val="HeadingBase"/>
    <w:next w:val="Normal"/>
    <w:rsid w:val="00296D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D4C"/>
    <w:pPr>
      <w:spacing w:before="60" w:after="60"/>
    </w:pPr>
  </w:style>
  <w:style w:type="paragraph" w:styleId="ListContinue">
    <w:name w:val="List Continue"/>
    <w:basedOn w:val="List"/>
    <w:rsid w:val="00296D4C"/>
    <w:pPr>
      <w:ind w:firstLine="0"/>
    </w:pPr>
  </w:style>
  <w:style w:type="paragraph" w:customStyle="1" w:styleId="ListNote">
    <w:name w:val="List Note"/>
    <w:basedOn w:val="List"/>
    <w:rsid w:val="00296D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D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D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D4C"/>
    <w:rPr>
      <w:rFonts w:ascii="Courier New" w:hAnsi="Courier New"/>
    </w:rPr>
  </w:style>
  <w:style w:type="paragraph" w:customStyle="1" w:styleId="NoteBullet">
    <w:name w:val="Note Bullet"/>
    <w:basedOn w:val="Note"/>
    <w:rsid w:val="00296D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D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D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D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D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6D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D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D4C"/>
    <w:rPr>
      <w:b/>
      <w:smallCaps/>
    </w:rPr>
  </w:style>
  <w:style w:type="paragraph" w:customStyle="1" w:styleId="TableListNumber">
    <w:name w:val="Table List Number"/>
    <w:basedOn w:val="ListNumber"/>
    <w:rsid w:val="00296D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D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D4C"/>
    <w:pPr>
      <w:numPr>
        <w:numId w:val="8"/>
      </w:numPr>
    </w:pPr>
  </w:style>
  <w:style w:type="paragraph" w:customStyle="1" w:styleId="ListAlpha2">
    <w:name w:val="List Alpha 2"/>
    <w:basedOn w:val="List2"/>
    <w:rsid w:val="00296D4C"/>
    <w:pPr>
      <w:numPr>
        <w:numId w:val="7"/>
      </w:numPr>
    </w:pPr>
  </w:style>
  <w:style w:type="paragraph" w:styleId="List2">
    <w:name w:val="List 2"/>
    <w:basedOn w:val="BodyText"/>
    <w:rsid w:val="00296D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D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D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D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D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D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6D4C"/>
    <w:pPr>
      <w:numPr>
        <w:numId w:val="3"/>
      </w:numPr>
    </w:pPr>
  </w:style>
  <w:style w:type="paragraph" w:styleId="ListContinue2">
    <w:name w:val="List Continue 2"/>
    <w:basedOn w:val="List2"/>
    <w:rsid w:val="00296D4C"/>
    <w:pPr>
      <w:ind w:firstLine="0"/>
    </w:pPr>
  </w:style>
  <w:style w:type="paragraph" w:styleId="ListContinue3">
    <w:name w:val="List Continue 3"/>
    <w:basedOn w:val="List3"/>
    <w:rsid w:val="00296D4C"/>
    <w:pPr>
      <w:ind w:left="1021" w:firstLine="0"/>
    </w:pPr>
  </w:style>
  <w:style w:type="paragraph" w:styleId="ListContinue4">
    <w:name w:val="List Continue 4"/>
    <w:basedOn w:val="List4"/>
    <w:rsid w:val="00296D4C"/>
    <w:pPr>
      <w:ind w:firstLine="0"/>
    </w:pPr>
  </w:style>
  <w:style w:type="paragraph" w:styleId="ListContinue5">
    <w:name w:val="List Continue 5"/>
    <w:basedOn w:val="List5"/>
    <w:rsid w:val="00296D4C"/>
    <w:pPr>
      <w:ind w:firstLine="0"/>
    </w:pPr>
  </w:style>
  <w:style w:type="paragraph" w:styleId="ListNumber3">
    <w:name w:val="List Number 3"/>
    <w:basedOn w:val="List3"/>
    <w:rsid w:val="00296D4C"/>
    <w:pPr>
      <w:numPr>
        <w:numId w:val="4"/>
      </w:numPr>
    </w:pPr>
  </w:style>
  <w:style w:type="paragraph" w:styleId="ListNumber4">
    <w:name w:val="List Number 4"/>
    <w:basedOn w:val="List4"/>
    <w:rsid w:val="00296D4C"/>
    <w:pPr>
      <w:numPr>
        <w:numId w:val="5"/>
      </w:numPr>
    </w:pPr>
  </w:style>
  <w:style w:type="paragraph" w:styleId="ListNumber5">
    <w:name w:val="List Number 5"/>
    <w:basedOn w:val="List5"/>
    <w:rsid w:val="00296D4C"/>
    <w:pPr>
      <w:numPr>
        <w:numId w:val="6"/>
      </w:numPr>
    </w:pPr>
  </w:style>
  <w:style w:type="paragraph" w:styleId="BlockText">
    <w:name w:val="Block Text"/>
    <w:basedOn w:val="Normal"/>
    <w:rsid w:val="00296D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D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D4C"/>
    <w:rPr>
      <w:sz w:val="16"/>
      <w:vertAlign w:val="superscript"/>
    </w:rPr>
  </w:style>
  <w:style w:type="character" w:customStyle="1" w:styleId="Symbols">
    <w:name w:val="Symbols"/>
    <w:basedOn w:val="DefaultParagraphFont"/>
    <w:rsid w:val="00296D4C"/>
    <w:rPr>
      <w:rFonts w:ascii="Symbol" w:hAnsi="Symbol"/>
    </w:rPr>
  </w:style>
  <w:style w:type="character" w:customStyle="1" w:styleId="MenuOptions">
    <w:name w:val="Menu Options"/>
    <w:basedOn w:val="DefaultParagraphFont"/>
    <w:rsid w:val="00296D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D4C"/>
    <w:rPr>
      <w:b/>
    </w:rPr>
  </w:style>
  <w:style w:type="character" w:customStyle="1" w:styleId="Underlined">
    <w:name w:val="Underlined"/>
    <w:basedOn w:val="DefaultParagraphFont"/>
    <w:rsid w:val="00296D4C"/>
    <w:rPr>
      <w:u w:val="single"/>
    </w:rPr>
  </w:style>
  <w:style w:type="paragraph" w:customStyle="1" w:styleId="TableBodyTextRight">
    <w:name w:val="Table Body Text Right"/>
    <w:basedOn w:val="TableBodyText"/>
    <w:rsid w:val="00296D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D4C"/>
    <w:rPr>
      <w:sz w:val="18"/>
    </w:rPr>
  </w:style>
  <w:style w:type="paragraph" w:customStyle="1" w:styleId="BodySmallRight">
    <w:name w:val="Body Small Right"/>
    <w:basedOn w:val="BodyTextRight"/>
    <w:rsid w:val="00296D4C"/>
    <w:rPr>
      <w:sz w:val="18"/>
      <w:szCs w:val="18"/>
    </w:rPr>
  </w:style>
  <w:style w:type="paragraph" w:customStyle="1" w:styleId="MarginEdition">
    <w:name w:val="Margin Edition"/>
    <w:basedOn w:val="MarginNote"/>
    <w:rsid w:val="00296D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D4C"/>
    <w:rPr>
      <w:sz w:val="2"/>
      <w:szCs w:val="2"/>
    </w:rPr>
  </w:style>
  <w:style w:type="character" w:customStyle="1" w:styleId="Small">
    <w:name w:val="Small"/>
    <w:basedOn w:val="DefaultParagraphFont"/>
    <w:rsid w:val="00296D4C"/>
    <w:rPr>
      <w:sz w:val="16"/>
    </w:rPr>
  </w:style>
  <w:style w:type="paragraph" w:customStyle="1" w:styleId="WideTable">
    <w:name w:val="Wide Table"/>
    <w:basedOn w:val="Normal"/>
    <w:rsid w:val="00296D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D4C"/>
  </w:style>
  <w:style w:type="paragraph" w:styleId="Quote">
    <w:name w:val="Quote"/>
    <w:basedOn w:val="Heading1"/>
    <w:link w:val="QuoteChar"/>
    <w:qFormat/>
    <w:rsid w:val="00296D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D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D4C"/>
    <w:pPr>
      <w:pageBreakBefore/>
    </w:pPr>
  </w:style>
  <w:style w:type="paragraph" w:customStyle="1" w:styleId="Border">
    <w:name w:val="Border"/>
    <w:basedOn w:val="Normal"/>
    <w:qFormat/>
    <w:rsid w:val="00296D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D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D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D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D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D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D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D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D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D4C"/>
    <w:rPr>
      <w:u w:val="single"/>
    </w:rPr>
  </w:style>
  <w:style w:type="character" w:customStyle="1" w:styleId="BoldandItalics">
    <w:name w:val="Bold and Italics"/>
    <w:qFormat/>
    <w:rsid w:val="00296D4C"/>
    <w:rPr>
      <w:b/>
      <w:i/>
      <w:u w:val="none"/>
    </w:rPr>
  </w:style>
  <w:style w:type="paragraph" w:styleId="BalloonText">
    <w:name w:val="Balloon Text"/>
    <w:basedOn w:val="Normal"/>
    <w:link w:val="BalloonTextChar"/>
    <w:rsid w:val="00296D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D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D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D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D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D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D4C"/>
    <w:pPr>
      <w:spacing w:before="0" w:after="0"/>
    </w:pPr>
  </w:style>
  <w:style w:type="paragraph" w:customStyle="1" w:styleId="BodyTextBold">
    <w:name w:val="Body Text Bold"/>
    <w:basedOn w:val="BodyText"/>
    <w:qFormat/>
    <w:rsid w:val="00296D4C"/>
    <w:rPr>
      <w:b/>
    </w:rPr>
  </w:style>
  <w:style w:type="character" w:styleId="Hyperlink">
    <w:name w:val="Hyperlink"/>
    <w:basedOn w:val="DefaultParagraphFont"/>
    <w:uiPriority w:val="99"/>
    <w:unhideWhenUsed/>
    <w:rsid w:val="00EB1B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674</Words>
  <Characters>4381</Characters>
  <Application>Microsoft Office Word</Application>
  <DocSecurity>0</DocSecurity>
  <Lines>162</Lines>
  <Paragraphs>95</Paragraphs>
  <ScaleCrop>false</ScaleCrop>
  <Company>Author-it Software Corporation Ltd.</Company>
  <LinksUpToDate>false</LinksUpToDate>
  <CharactersWithSpaces>4960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BSBCUS201 Deliver a service to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