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C7F" w:rsidP="002E1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BSBCUE604 Develop and maintain a service level strategy</w:t>
      </w:r>
      <w:r>
        <w:fldChar w:fldCharType="end"/>
      </w:r>
    </w:p>
    <w:p w:rsidR="002E1C7F" w:rsidP="002E1C7F">
      <w:pPr>
        <w:pStyle w:val="Version"/>
        <w:sectPr w:rsidSect="000057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7A9" w:rsidP="000057A9">
      <w:pPr>
        <w:pStyle w:val="SuperHeading"/>
      </w:pPr>
      <w:r w:rsidRPr="000057A9">
        <w:t>Assessment Re</w:t>
      </w:r>
      <w:r w:rsidRPr="000057A9">
        <w:t>quirements for BSBCUE604 Develop and maintain a service level strategy</w:t>
      </w:r>
    </w:p>
    <w:p w:rsidR="00000000" w:rsidRPr="000057A9" w:rsidP="000057A9">
      <w:pPr>
        <w:pStyle w:val="Heading1"/>
      </w:pPr>
      <w:bookmarkStart w:id="1" w:name="O_706404"/>
      <w:bookmarkEnd w:id="1"/>
      <w:r w:rsidRPr="000057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0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A9" w:rsidP="000057A9">
            <w:pPr>
              <w:pStyle w:val="BodyText"/>
            </w:pPr>
            <w:r w:rsidRPr="000057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A9">
            <w:pPr>
              <w:pStyle w:val="BodyText"/>
              <w:rPr>
                <w:lang w:val="en-NZ"/>
              </w:rPr>
            </w:pPr>
            <w:r w:rsidRPr="000057A9">
              <w:rPr>
                <w:rStyle w:val="SpecialBold"/>
              </w:rPr>
              <w:t>Comments</w:t>
            </w:r>
          </w:p>
        </w:tc>
      </w:tr>
      <w:tr w:rsidTr="0000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A9">
            <w:pPr>
              <w:pStyle w:val="BodyText"/>
              <w:rPr>
                <w:lang w:val="en-NZ"/>
              </w:rPr>
            </w:pPr>
            <w:r w:rsidRPr="000057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A9" w:rsidP="000057A9">
            <w:pPr>
              <w:pStyle w:val="BodyText"/>
            </w:pPr>
            <w:r w:rsidRPr="000057A9">
              <w:t>This version first released with BSB Business Services Training Package Version 1.0.</w:t>
            </w:r>
          </w:p>
        </w:tc>
      </w:tr>
    </w:tbl>
    <w:p w:rsidR="00000000" w:rsidRPr="000057A9" w:rsidP="000057A9">
      <w:pPr>
        <w:pStyle w:val="BodyText"/>
      </w:pPr>
    </w:p>
    <w:p w:rsidR="00000000" w:rsidRPr="000057A9" w:rsidP="000057A9">
      <w:pPr>
        <w:pStyle w:val="AllowPageBreak"/>
      </w:pPr>
    </w:p>
    <w:p w:rsidR="00000000" w:rsidRPr="000057A9" w:rsidP="000057A9">
      <w:pPr>
        <w:pStyle w:val="Heading1"/>
      </w:pPr>
      <w:bookmarkStart w:id="2" w:name="O_706405"/>
      <w:bookmarkEnd w:id="2"/>
      <w:r w:rsidRPr="000057A9">
        <w:t>Performance Evidence</w:t>
      </w:r>
    </w:p>
    <w:p w:rsidR="00000000" w:rsidRPr="000057A9" w:rsidP="002E1C7F">
      <w:pPr>
        <w:pStyle w:val="BodyText"/>
      </w:pPr>
      <w:r w:rsidRPr="000057A9">
        <w:t>Evidence of the ability to:</w:t>
      </w:r>
    </w:p>
    <w:p w:rsidR="00000000" w:rsidRPr="000057A9" w:rsidP="000057A9">
      <w:pPr>
        <w:pStyle w:val="ListBullet"/>
      </w:pPr>
      <w:r w:rsidRPr="000057A9">
        <w:t xml:space="preserve">develop, monitor and maintain a service level strategy and supporting policies and procedures </w:t>
      </w:r>
    </w:p>
    <w:p w:rsidR="00000000" w:rsidRPr="000057A9" w:rsidP="000057A9">
      <w:pPr>
        <w:pStyle w:val="ListBullet"/>
      </w:pPr>
      <w:r w:rsidRPr="000057A9">
        <w:t>analyse historical data to determine existing contact-wait and abandon-time characteristics</w:t>
      </w:r>
    </w:p>
    <w:p w:rsidR="00000000" w:rsidRPr="000057A9" w:rsidP="000057A9">
      <w:pPr>
        <w:pStyle w:val="ListBullet"/>
      </w:pPr>
      <w:r w:rsidRPr="000057A9">
        <w:t>formulate a compreh</w:t>
      </w:r>
      <w:r w:rsidRPr="000057A9">
        <w:t>ensive set of call-wait characteristics and targets based on the business needs and industry benchmarks</w:t>
      </w:r>
    </w:p>
    <w:p w:rsidR="00000000" w:rsidRPr="000057A9" w:rsidP="000057A9">
      <w:pPr>
        <w:pStyle w:val="ListBullet"/>
      </w:pPr>
      <w:r w:rsidRPr="000057A9">
        <w:t>consult with stakeholders to confirm requirements and verify the proposed service level strategy</w:t>
      </w:r>
    </w:p>
    <w:p w:rsidR="00000000" w:rsidRPr="000057A9" w:rsidP="000057A9">
      <w:pPr>
        <w:pStyle w:val="ListBullet"/>
      </w:pPr>
      <w:r w:rsidRPr="000057A9">
        <w:t>monitor and maintain service l</w:t>
      </w:r>
      <w:r w:rsidRPr="000057A9">
        <w:t>evels by collecting, analysing and acting on service level data</w:t>
      </w:r>
    </w:p>
    <w:p w:rsidR="00000000" w:rsidRPr="000057A9" w:rsidP="000057A9">
      <w:pPr>
        <w:pStyle w:val="ListBullet"/>
      </w:pPr>
      <w:r w:rsidRPr="000057A9">
        <w:t>develop a comprehensive contingency plan for loss of facilities or technology.</w:t>
      </w:r>
    </w:p>
    <w:p w:rsidR="00000000" w:rsidRPr="000057A9" w:rsidP="000057A9">
      <w:pPr>
        <w:pStyle w:val="BodyText"/>
      </w:pPr>
    </w:p>
    <w:p w:rsidR="00000000" w:rsidRPr="000057A9" w:rsidP="002E1C7F">
      <w:pPr>
        <w:pStyle w:val="BodyText"/>
      </w:pPr>
      <w:r w:rsidRPr="000057A9">
        <w:t>Note: If a specific volume or frequency is not stated, then evidence must be provided at least once.</w:t>
      </w:r>
    </w:p>
    <w:p w:rsidR="00000000" w:rsidRPr="000057A9" w:rsidP="000057A9">
      <w:pPr>
        <w:pStyle w:val="Heading1"/>
      </w:pPr>
      <w:bookmarkStart w:id="3" w:name="O_706406"/>
      <w:bookmarkEnd w:id="3"/>
      <w:r w:rsidRPr="000057A9">
        <w:t>Knowledge Evidence</w:t>
      </w:r>
    </w:p>
    <w:p w:rsidR="00000000" w:rsidRPr="000057A9" w:rsidP="002E1C7F">
      <w:pPr>
        <w:pStyle w:val="BodyText"/>
      </w:pPr>
      <w:r w:rsidRPr="000057A9">
        <w:t>To complete the unit requirements safely and effectively, the individual must:</w:t>
      </w:r>
    </w:p>
    <w:p w:rsidR="00000000" w:rsidRPr="000057A9" w:rsidP="000057A9">
      <w:pPr>
        <w:pStyle w:val="ListBullet"/>
      </w:pPr>
      <w:r w:rsidRPr="000057A9">
        <w:t>explain benchmarking principles</w:t>
      </w:r>
    </w:p>
    <w:p w:rsidR="00000000" w:rsidRPr="000057A9" w:rsidP="000057A9">
      <w:pPr>
        <w:pStyle w:val="ListBullet"/>
      </w:pPr>
      <w:r w:rsidRPr="000057A9">
        <w:t>describe business and financial planning (budget) principles</w:t>
      </w:r>
    </w:p>
    <w:p w:rsidR="00000000" w:rsidRPr="000057A9" w:rsidP="000057A9">
      <w:pPr>
        <w:pStyle w:val="ListBullet"/>
      </w:pPr>
      <w:r w:rsidRPr="000057A9">
        <w:t>identify business requirements for service level performan</w:t>
      </w:r>
      <w:r w:rsidRPr="000057A9">
        <w:t>ce, which may include regulatory requirements</w:t>
      </w:r>
    </w:p>
    <w:p w:rsidR="00000000" w:rsidRPr="000057A9" w:rsidP="000057A9">
      <w:pPr>
        <w:pStyle w:val="ListBullet"/>
      </w:pPr>
      <w:r w:rsidRPr="000057A9">
        <w:t xml:space="preserve">describe the technology functionality and reporting capability of a management information system to provide service-level contact data </w:t>
      </w:r>
    </w:p>
    <w:p w:rsidR="00000000" w:rsidRPr="000057A9" w:rsidP="000057A9">
      <w:pPr>
        <w:pStyle w:val="ListBullet"/>
      </w:pPr>
      <w:r w:rsidRPr="000057A9">
        <w:t>describe industry standards, best practice and regulatory requirements fo</w:t>
      </w:r>
      <w:r w:rsidRPr="000057A9">
        <w:t xml:space="preserve">r service levels </w:t>
      </w:r>
    </w:p>
    <w:p w:rsidR="00000000" w:rsidRPr="000057A9" w:rsidP="000057A9">
      <w:pPr>
        <w:pStyle w:val="ListBullet"/>
      </w:pPr>
      <w:r w:rsidRPr="000057A9">
        <w:t>describe the difference and impacts of providing the required service-level against the industry standard</w:t>
      </w:r>
    </w:p>
    <w:p w:rsidR="00000000" w:rsidRPr="000057A9" w:rsidP="000057A9">
      <w:pPr>
        <w:pStyle w:val="ListBullet"/>
      </w:pPr>
      <w:r w:rsidRPr="000057A9">
        <w:t xml:space="preserve">explain the structure and organisation of workforce, including part-time, casual, contract and shift workers </w:t>
      </w:r>
    </w:p>
    <w:p w:rsidR="00000000" w:rsidRPr="000057A9" w:rsidP="000057A9">
      <w:pPr>
        <w:pStyle w:val="ListBullet"/>
      </w:pPr>
      <w:r w:rsidRPr="000057A9">
        <w:t>explain the organisati</w:t>
      </w:r>
      <w:r w:rsidRPr="000057A9">
        <w:t>onal structure and who the key stakeholders are</w:t>
      </w:r>
    </w:p>
    <w:p w:rsidR="00000000" w:rsidRPr="000057A9" w:rsidP="000057A9">
      <w:pPr>
        <w:pStyle w:val="ListBullet"/>
      </w:pPr>
      <w:r w:rsidRPr="000057A9">
        <w:t>describe the processes for determining customer expectations and satisfaction with level of service.</w:t>
      </w:r>
    </w:p>
    <w:p w:rsidR="00000000" w:rsidRPr="000057A9" w:rsidP="000057A9">
      <w:pPr>
        <w:pStyle w:val="AllowPageBreak"/>
      </w:pPr>
    </w:p>
    <w:p w:rsidR="00000000" w:rsidRPr="000057A9" w:rsidP="000057A9">
      <w:pPr>
        <w:pStyle w:val="Heading1"/>
      </w:pPr>
      <w:bookmarkStart w:id="4" w:name="O_706407"/>
      <w:bookmarkEnd w:id="4"/>
      <w:r w:rsidRPr="000057A9">
        <w:t>Assessment Conditions</w:t>
      </w:r>
    </w:p>
    <w:p w:rsidR="00000000" w:rsidRPr="000057A9" w:rsidP="002E1C7F">
      <w:pPr>
        <w:pStyle w:val="BodyText"/>
      </w:pPr>
      <w:r w:rsidRPr="000057A9">
        <w:t>Assessment must be conducted in a safe environment where evidence ga</w:t>
      </w:r>
      <w:r w:rsidRPr="000057A9">
        <w:t>thered demonstrates consistent performance of typical activities experienced in the customer engagement field of work and include access to:</w:t>
      </w:r>
    </w:p>
    <w:p w:rsidR="00000000" w:rsidRPr="000057A9" w:rsidP="000057A9">
      <w:pPr>
        <w:pStyle w:val="ListBullet"/>
      </w:pPr>
      <w:r w:rsidRPr="000057A9">
        <w:t>information and databases for analysis activities</w:t>
      </w:r>
    </w:p>
    <w:p w:rsidR="00000000" w:rsidRPr="000057A9" w:rsidP="000057A9">
      <w:pPr>
        <w:pStyle w:val="ListBullet"/>
      </w:pPr>
      <w:r w:rsidRPr="000057A9">
        <w:t>industry and competitor benchmarking data</w:t>
      </w:r>
    </w:p>
    <w:p w:rsidR="00000000" w:rsidRPr="000057A9" w:rsidP="000057A9">
      <w:pPr>
        <w:pStyle w:val="ListBullet"/>
      </w:pPr>
      <w:r w:rsidRPr="000057A9">
        <w:t>historical contact-wait and abandon-time data</w:t>
      </w:r>
    </w:p>
    <w:p w:rsidR="00000000" w:rsidRPr="000057A9" w:rsidP="000057A9">
      <w:pPr>
        <w:pStyle w:val="ListBullet"/>
      </w:pPr>
      <w:r w:rsidRPr="000057A9">
        <w:t>relevant legislation, regulations, standards and guidelines</w:t>
      </w:r>
    </w:p>
    <w:p w:rsidR="00000000" w:rsidRPr="000057A9" w:rsidP="000057A9">
      <w:pPr>
        <w:pStyle w:val="ListBullet"/>
      </w:pPr>
      <w:r w:rsidRPr="000057A9">
        <w:t>stakeholder feedback</w:t>
      </w:r>
    </w:p>
    <w:p w:rsidR="00000000" w:rsidRPr="000057A9" w:rsidP="000057A9">
      <w:pPr>
        <w:pStyle w:val="ListBullet"/>
      </w:pPr>
      <w:r w:rsidRPr="000057A9">
        <w:t>case studies and, where possible, real situations.</w:t>
      </w:r>
    </w:p>
    <w:p w:rsidR="00000000" w:rsidRPr="000057A9" w:rsidP="000057A9">
      <w:pPr>
        <w:pStyle w:val="BodyText"/>
      </w:pPr>
    </w:p>
    <w:p w:rsidR="00000000" w:rsidRPr="000057A9" w:rsidP="002E1C7F">
      <w:pPr>
        <w:pStyle w:val="BodyText"/>
      </w:pPr>
      <w:r w:rsidRPr="000057A9">
        <w:t>Assessors must satisfy NVR/AQTF assessor requirements.</w:t>
      </w:r>
    </w:p>
    <w:p w:rsidR="00000000" w:rsidRPr="000057A9" w:rsidP="000057A9">
      <w:pPr>
        <w:pStyle w:val="Heading1"/>
      </w:pPr>
      <w:bookmarkStart w:id="5" w:name="O_706410"/>
      <w:bookmarkEnd w:id="5"/>
      <w:r w:rsidRPr="000057A9">
        <w:t>Links</w:t>
      </w:r>
    </w:p>
    <w:p w:rsidR="00000000" w:rsidRPr="000057A9" w:rsidP="002E1C7F">
      <w:pPr>
        <w:pStyle w:val="BodyText"/>
      </w:pPr>
      <w:r w:rsidRPr="000057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37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57A9" w:rsidP="000057A9"/>
    <w:sectPr w:rsidSect="000057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A9" w:rsidRPr="002E1C7F" w:rsidP="002E1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7F" w:rsidP="000057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1C7F" w:rsidP="000057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1C7F" w:rsidP="000057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7A9" w:rsidRPr="002E1C7F" w:rsidP="002E1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7F" w:rsidRPr="002D2AF8" w:rsidP="000057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BSBCUE604 Develop and maintain a service level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May 2021</w:t>
    </w:r>
    <w:r>
      <w:fldChar w:fldCharType="end"/>
    </w:r>
  </w:p>
  <w:p w:rsidR="002E1C7F" w:rsidP="000057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E42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8C7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7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7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7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7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7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7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7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7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7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7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7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7A9"/>
  </w:style>
  <w:style w:type="character" w:customStyle="1" w:styleId="Heading1Char">
    <w:name w:val="Heading 1 Char"/>
    <w:basedOn w:val="DefaultParagraphFont"/>
    <w:link w:val="Heading1"/>
    <w:rsid w:val="000057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7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7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7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7A9"/>
    <w:rPr>
      <w:b/>
      <w:spacing w:val="0"/>
    </w:rPr>
  </w:style>
  <w:style w:type="paragraph" w:customStyle="1" w:styleId="SuperHeading">
    <w:name w:val="SuperHeading"/>
    <w:basedOn w:val="Normal"/>
    <w:rsid w:val="000057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7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7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7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7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7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7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7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7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7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7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7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7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7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7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7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7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7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7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7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7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7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7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7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7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7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7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7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7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7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7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7A9"/>
    <w:rPr>
      <w:i/>
    </w:rPr>
  </w:style>
  <w:style w:type="paragraph" w:styleId="Caption">
    <w:name w:val="caption"/>
    <w:basedOn w:val="BodyText"/>
    <w:next w:val="Normal"/>
    <w:qFormat/>
    <w:rsid w:val="000057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7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7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7A9"/>
  </w:style>
  <w:style w:type="paragraph" w:styleId="TableofFigures">
    <w:name w:val="table of figures"/>
    <w:basedOn w:val="Normal"/>
    <w:next w:val="Normal"/>
    <w:semiHidden/>
    <w:rsid w:val="000057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7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7A9"/>
    <w:rPr>
      <w:rFonts w:ascii="Wingdings" w:hAnsi="Wingdings"/>
    </w:rPr>
  </w:style>
  <w:style w:type="paragraph" w:customStyle="1" w:styleId="TableHeading">
    <w:name w:val="Table Heading"/>
    <w:basedOn w:val="HeadingBase"/>
    <w:rsid w:val="000057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7A9"/>
    <w:rPr>
      <w:color w:val="0033CC"/>
      <w:u w:val="none"/>
    </w:rPr>
  </w:style>
  <w:style w:type="paragraph" w:customStyle="1" w:styleId="BodyTextRight">
    <w:name w:val="Body Text Right"/>
    <w:basedOn w:val="BodyText"/>
    <w:rsid w:val="000057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7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7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7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7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7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7A9"/>
    <w:rPr>
      <w:sz w:val="32"/>
    </w:rPr>
  </w:style>
  <w:style w:type="paragraph" w:customStyle="1" w:styleId="HeadingProcedure">
    <w:name w:val="Heading Procedure"/>
    <w:basedOn w:val="HeadingBase"/>
    <w:next w:val="Normal"/>
    <w:rsid w:val="000057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7A9"/>
    <w:pPr>
      <w:spacing w:before="60" w:after="60"/>
    </w:pPr>
  </w:style>
  <w:style w:type="paragraph" w:styleId="ListContinue">
    <w:name w:val="List Continue"/>
    <w:basedOn w:val="List"/>
    <w:rsid w:val="000057A9"/>
    <w:pPr>
      <w:ind w:firstLine="0"/>
    </w:pPr>
  </w:style>
  <w:style w:type="paragraph" w:customStyle="1" w:styleId="ListNote">
    <w:name w:val="List Note"/>
    <w:basedOn w:val="List"/>
    <w:rsid w:val="000057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7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7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7A9"/>
    <w:rPr>
      <w:rFonts w:ascii="Courier New" w:hAnsi="Courier New"/>
    </w:rPr>
  </w:style>
  <w:style w:type="paragraph" w:customStyle="1" w:styleId="NoteBullet">
    <w:name w:val="Note Bullet"/>
    <w:basedOn w:val="Note"/>
    <w:rsid w:val="000057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7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7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7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7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7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7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7A9"/>
    <w:rPr>
      <w:b/>
      <w:smallCaps/>
    </w:rPr>
  </w:style>
  <w:style w:type="paragraph" w:customStyle="1" w:styleId="TableListNumber">
    <w:name w:val="Table List Number"/>
    <w:basedOn w:val="ListNumber"/>
    <w:rsid w:val="000057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7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7A9"/>
    <w:pPr>
      <w:numPr>
        <w:numId w:val="8"/>
      </w:numPr>
    </w:pPr>
  </w:style>
  <w:style w:type="paragraph" w:customStyle="1" w:styleId="ListAlpha2">
    <w:name w:val="List Alpha 2"/>
    <w:basedOn w:val="List2"/>
    <w:rsid w:val="000057A9"/>
    <w:pPr>
      <w:numPr>
        <w:numId w:val="7"/>
      </w:numPr>
    </w:pPr>
  </w:style>
  <w:style w:type="paragraph" w:styleId="List2">
    <w:name w:val="List 2"/>
    <w:basedOn w:val="BodyText"/>
    <w:rsid w:val="000057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7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7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7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7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7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7A9"/>
    <w:pPr>
      <w:numPr>
        <w:numId w:val="3"/>
      </w:numPr>
    </w:pPr>
  </w:style>
  <w:style w:type="paragraph" w:styleId="ListContinue2">
    <w:name w:val="List Continue 2"/>
    <w:basedOn w:val="List2"/>
    <w:rsid w:val="000057A9"/>
    <w:pPr>
      <w:ind w:firstLine="0"/>
    </w:pPr>
  </w:style>
  <w:style w:type="paragraph" w:styleId="ListContinue3">
    <w:name w:val="List Continue 3"/>
    <w:basedOn w:val="List3"/>
    <w:rsid w:val="000057A9"/>
    <w:pPr>
      <w:ind w:left="1021" w:firstLine="0"/>
    </w:pPr>
  </w:style>
  <w:style w:type="paragraph" w:styleId="ListContinue4">
    <w:name w:val="List Continue 4"/>
    <w:basedOn w:val="List4"/>
    <w:rsid w:val="000057A9"/>
    <w:pPr>
      <w:ind w:firstLine="0"/>
    </w:pPr>
  </w:style>
  <w:style w:type="paragraph" w:styleId="ListContinue5">
    <w:name w:val="List Continue 5"/>
    <w:basedOn w:val="List5"/>
    <w:rsid w:val="000057A9"/>
    <w:pPr>
      <w:ind w:firstLine="0"/>
    </w:pPr>
  </w:style>
  <w:style w:type="paragraph" w:styleId="ListNumber3">
    <w:name w:val="List Number 3"/>
    <w:basedOn w:val="List3"/>
    <w:rsid w:val="000057A9"/>
    <w:pPr>
      <w:numPr>
        <w:numId w:val="4"/>
      </w:numPr>
    </w:pPr>
  </w:style>
  <w:style w:type="paragraph" w:styleId="ListNumber4">
    <w:name w:val="List Number 4"/>
    <w:basedOn w:val="List4"/>
    <w:rsid w:val="000057A9"/>
    <w:pPr>
      <w:numPr>
        <w:numId w:val="5"/>
      </w:numPr>
    </w:pPr>
  </w:style>
  <w:style w:type="paragraph" w:styleId="ListNumber5">
    <w:name w:val="List Number 5"/>
    <w:basedOn w:val="List5"/>
    <w:rsid w:val="000057A9"/>
    <w:pPr>
      <w:numPr>
        <w:numId w:val="6"/>
      </w:numPr>
    </w:pPr>
  </w:style>
  <w:style w:type="paragraph" w:styleId="BlockText">
    <w:name w:val="Block Text"/>
    <w:basedOn w:val="Normal"/>
    <w:rsid w:val="000057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7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7A9"/>
    <w:rPr>
      <w:sz w:val="16"/>
      <w:vertAlign w:val="superscript"/>
    </w:rPr>
  </w:style>
  <w:style w:type="character" w:customStyle="1" w:styleId="Symbols">
    <w:name w:val="Symbols"/>
    <w:basedOn w:val="DefaultParagraphFont"/>
    <w:rsid w:val="000057A9"/>
    <w:rPr>
      <w:rFonts w:ascii="Symbol" w:hAnsi="Symbol"/>
    </w:rPr>
  </w:style>
  <w:style w:type="character" w:customStyle="1" w:styleId="MenuOptions">
    <w:name w:val="Menu Options"/>
    <w:basedOn w:val="DefaultParagraphFont"/>
    <w:rsid w:val="000057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7A9"/>
    <w:rPr>
      <w:b/>
    </w:rPr>
  </w:style>
  <w:style w:type="character" w:customStyle="1" w:styleId="Underlined">
    <w:name w:val="Underlined"/>
    <w:basedOn w:val="DefaultParagraphFont"/>
    <w:rsid w:val="000057A9"/>
    <w:rPr>
      <w:u w:val="single"/>
    </w:rPr>
  </w:style>
  <w:style w:type="paragraph" w:customStyle="1" w:styleId="TableBodyTextRight">
    <w:name w:val="Table Body Text Right"/>
    <w:basedOn w:val="TableBodyText"/>
    <w:rsid w:val="000057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7A9"/>
    <w:rPr>
      <w:sz w:val="18"/>
    </w:rPr>
  </w:style>
  <w:style w:type="paragraph" w:customStyle="1" w:styleId="BodySmallRight">
    <w:name w:val="Body Small Right"/>
    <w:basedOn w:val="BodyTextRight"/>
    <w:rsid w:val="000057A9"/>
    <w:rPr>
      <w:sz w:val="18"/>
      <w:szCs w:val="18"/>
    </w:rPr>
  </w:style>
  <w:style w:type="paragraph" w:customStyle="1" w:styleId="MarginEdition">
    <w:name w:val="Margin Edition"/>
    <w:basedOn w:val="MarginNote"/>
    <w:rsid w:val="000057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7A9"/>
    <w:rPr>
      <w:sz w:val="2"/>
      <w:szCs w:val="2"/>
    </w:rPr>
  </w:style>
  <w:style w:type="character" w:customStyle="1" w:styleId="Small">
    <w:name w:val="Small"/>
    <w:basedOn w:val="DefaultParagraphFont"/>
    <w:rsid w:val="000057A9"/>
    <w:rPr>
      <w:sz w:val="16"/>
    </w:rPr>
  </w:style>
  <w:style w:type="paragraph" w:customStyle="1" w:styleId="WideTable">
    <w:name w:val="Wide Table"/>
    <w:basedOn w:val="Normal"/>
    <w:rsid w:val="000057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7A9"/>
  </w:style>
  <w:style w:type="paragraph" w:styleId="Quote">
    <w:name w:val="Quote"/>
    <w:basedOn w:val="Heading1"/>
    <w:link w:val="QuoteChar"/>
    <w:qFormat/>
    <w:rsid w:val="000057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7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7A9"/>
    <w:pPr>
      <w:pageBreakBefore/>
    </w:pPr>
  </w:style>
  <w:style w:type="paragraph" w:customStyle="1" w:styleId="Border">
    <w:name w:val="Border"/>
    <w:basedOn w:val="Normal"/>
    <w:qFormat/>
    <w:rsid w:val="000057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7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7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7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7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7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7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7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7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7A9"/>
    <w:rPr>
      <w:u w:val="single"/>
    </w:rPr>
  </w:style>
  <w:style w:type="character" w:customStyle="1" w:styleId="BoldandItalics">
    <w:name w:val="Bold and Italics"/>
    <w:qFormat/>
    <w:rsid w:val="000057A9"/>
    <w:rPr>
      <w:b/>
      <w:i/>
      <w:u w:val="none"/>
    </w:rPr>
  </w:style>
  <w:style w:type="paragraph" w:styleId="BalloonText">
    <w:name w:val="Balloon Text"/>
    <w:basedOn w:val="Normal"/>
    <w:link w:val="BalloonTextChar"/>
    <w:rsid w:val="00005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7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7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7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7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7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7A9"/>
    <w:pPr>
      <w:spacing w:before="0" w:after="0"/>
    </w:pPr>
  </w:style>
  <w:style w:type="paragraph" w:customStyle="1" w:styleId="BodyTextBold">
    <w:name w:val="Body Text Bold"/>
    <w:basedOn w:val="BodyText"/>
    <w:qFormat/>
    <w:rsid w:val="000057A9"/>
    <w:rPr>
      <w:b/>
    </w:rPr>
  </w:style>
  <w:style w:type="character" w:styleId="Hyperlink">
    <w:name w:val="Hyperlink"/>
    <w:basedOn w:val="DefaultParagraphFont"/>
    <w:uiPriority w:val="99"/>
    <w:unhideWhenUsed/>
    <w:rsid w:val="002E1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2480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BSBCUE604 Develop and maintain a service level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2021-05-20T08:59:00Z</dcterms:created>
  <dcterms:modified xsi:type="dcterms:W3CDTF">2021-05-20T08:59:00Z</dcterms:modified>
</cp:coreProperties>
</file>