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3DD" w:rsidP="002E73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BSBCUE405 Survey stakeholders to gather and record information</w:t>
      </w:r>
      <w:r>
        <w:fldChar w:fldCharType="end"/>
      </w:r>
    </w:p>
    <w:p w:rsidR="002E73DD" w:rsidP="002E73DD">
      <w:pPr>
        <w:pStyle w:val="Version"/>
        <w:sectPr w:rsidSect="009125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582" w:rsidP="00912582">
      <w:pPr>
        <w:pStyle w:val="SuperHeading"/>
      </w:pPr>
      <w:r w:rsidRPr="00912582">
        <w:t>BSBCUE405 Survey stakeholders to gather and record information</w:t>
      </w:r>
    </w:p>
    <w:p w:rsidR="00000000" w:rsidRPr="00912582" w:rsidP="00912582">
      <w:pPr>
        <w:pStyle w:val="Heading1"/>
      </w:pPr>
      <w:bookmarkStart w:id="1" w:name="O_705426"/>
      <w:bookmarkEnd w:id="1"/>
      <w:r w:rsidRPr="009125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rPr>
                <w:rStyle w:val="SpecialBold"/>
              </w:rPr>
              <w:t>Comments</w:t>
            </w:r>
          </w:p>
        </w:tc>
      </w:tr>
      <w:tr w:rsidTr="0091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t>This version first released with BSB Business Services Training Package Version 1.0.</w:t>
            </w:r>
          </w:p>
        </w:tc>
      </w:tr>
    </w:tbl>
    <w:p w:rsidR="00000000" w:rsidRPr="00912582" w:rsidP="00912582">
      <w:pPr>
        <w:pStyle w:val="BodyText"/>
      </w:pPr>
    </w:p>
    <w:p w:rsidR="00000000" w:rsidRPr="00912582" w:rsidP="00912582">
      <w:pPr>
        <w:pStyle w:val="AllowPageBreak"/>
      </w:pPr>
    </w:p>
    <w:p w:rsidR="00000000" w:rsidRPr="00912582" w:rsidP="00912582">
      <w:pPr>
        <w:pStyle w:val="Heading1"/>
      </w:pPr>
      <w:bookmarkStart w:id="2" w:name="O_705427"/>
      <w:bookmarkEnd w:id="2"/>
      <w:r w:rsidRPr="00912582">
        <w:t>Application</w:t>
      </w:r>
    </w:p>
    <w:p w:rsidR="00000000" w:rsidRPr="00912582" w:rsidP="002E73DD">
      <w:pPr>
        <w:pStyle w:val="BodyText"/>
      </w:pPr>
      <w:r w:rsidRPr="00912582">
        <w:t>This unit describes the skills and knowledge required to prepare, survey and record relevant and required details of information collected according to organisational, legislative and regulatory requirements.</w:t>
      </w:r>
    </w:p>
    <w:p w:rsidR="00000000" w:rsidRPr="00912582" w:rsidP="002E73DD">
      <w:pPr>
        <w:pStyle w:val="BodyText"/>
      </w:pPr>
      <w:r w:rsidRPr="00912582">
        <w:t>It applies to individuals who need to solve a</w:t>
      </w:r>
      <w:r w:rsidRPr="00912582">
        <w:t xml:space="preserve"> defined range of unpredictable problems, analyse and evaluate information from a variety of sources, and who may provide leadership and guidance to others with some limited responsibility for the output of others. </w:t>
      </w:r>
    </w:p>
    <w:p w:rsidR="002E73DD" w:rsidP="002E73DD">
      <w:pPr>
        <w:pStyle w:val="BodyText"/>
      </w:pPr>
      <w:r w:rsidRPr="00912582">
        <w:t>No licensing, legislative or certificat</w:t>
      </w:r>
      <w:r w:rsidRPr="00912582">
        <w:t>ion requirements apply to this unit at the time of publication.</w:t>
      </w:r>
    </w:p>
    <w:p w:rsidR="00000000" w:rsidRPr="00912582" w:rsidP="00912582">
      <w:pPr>
        <w:pStyle w:val="Heading1"/>
      </w:pPr>
      <w:bookmarkStart w:id="3" w:name="O_705430"/>
      <w:bookmarkEnd w:id="3"/>
      <w:r w:rsidRPr="00912582">
        <w:t>Unit Sector</w:t>
      </w:r>
    </w:p>
    <w:p w:rsidR="00000000" w:rsidRPr="00912582" w:rsidP="002E73DD">
      <w:pPr>
        <w:pStyle w:val="BodyText"/>
      </w:pPr>
      <w:r w:rsidRPr="00912582">
        <w:t>Stakeholder Relations – Customer Engagement</w:t>
      </w:r>
    </w:p>
    <w:p w:rsidR="00000000" w:rsidRPr="00912582" w:rsidP="00912582">
      <w:pPr>
        <w:pStyle w:val="Heading1"/>
      </w:pPr>
      <w:bookmarkStart w:id="4" w:name="O_705431"/>
      <w:bookmarkEnd w:id="4"/>
      <w:r w:rsidRPr="0091258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125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rPr>
                <w:rStyle w:val="SpecialBold"/>
              </w:rPr>
              <w:t>PERFORMANCE CRITERIA</w:t>
            </w:r>
          </w:p>
        </w:tc>
      </w:tr>
      <w:tr w:rsidTr="009125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rPr>
                <w:rStyle w:val="Emphasis"/>
              </w:rPr>
              <w:t>Elements</w:t>
            </w:r>
            <w:r w:rsidRPr="00912582">
              <w:rPr>
                <w:rStyle w:val="Emphasis"/>
              </w:rPr>
              <w:t xml:space="preserve">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25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 xml:space="preserve">1 Obtain, record and analyse information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t>1.1 Identify information sources</w:t>
            </w:r>
          </w:p>
          <w:p w:rsidR="00000000" w:rsidRPr="00912582" w:rsidP="00912582">
            <w:pPr>
              <w:pStyle w:val="BodyText"/>
            </w:pPr>
            <w:r w:rsidRPr="00912582">
              <w:t xml:space="preserve">1.2 Collect and document information according to </w:t>
            </w:r>
            <w:r w:rsidRPr="00912582">
              <w:t>organisational procedures and legislative and policy requirements</w:t>
            </w:r>
          </w:p>
          <w:p w:rsidR="00000000" w:rsidRPr="00912582" w:rsidP="00912582">
            <w:pPr>
              <w:pStyle w:val="BodyText"/>
            </w:pPr>
            <w:r w:rsidRPr="00912582">
              <w:t>1.3 Collate, sort and analyse information collected in relation to purpose for which it is being obtained</w:t>
            </w:r>
          </w:p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1.4 Ensure contents of recording forms and reports are in line with organisational r</w:t>
            </w:r>
            <w:r w:rsidRPr="00912582">
              <w:t>equirements</w:t>
            </w:r>
          </w:p>
        </w:tc>
      </w:tr>
      <w:tr w:rsidTr="009125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2 Take and compile statements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t>2.1 Take comprehensive statements from sources appropriate to matter being investigated, according to organisational procedures and legislative and policy requirements</w:t>
            </w:r>
          </w:p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2.2 Use active listening when taking accurate statements from people</w:t>
            </w:r>
          </w:p>
        </w:tc>
      </w:tr>
      <w:tr w:rsidTr="009125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3 Conduct interviews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t>3.1 Plan, manage and conduct interviews to gather maximum information relevant to matter being examined</w:t>
            </w:r>
          </w:p>
          <w:p w:rsidR="00000000" w:rsidRPr="00912582" w:rsidP="00912582">
            <w:pPr>
              <w:pStyle w:val="BodyText"/>
            </w:pPr>
            <w:r w:rsidRPr="00912582">
              <w:t>3.2 Treat all interviewees fairly and equitably</w:t>
            </w:r>
          </w:p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3.3 Conduct a</w:t>
            </w:r>
            <w:r w:rsidRPr="00912582">
              <w:t>nd record interviews according to legislation, policy and procedures</w:t>
            </w:r>
          </w:p>
        </w:tc>
      </w:tr>
      <w:tr w:rsidTr="009125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4 Use information and database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t>4.1 Enter information into database, adhering to data entry security procedures</w:t>
            </w:r>
          </w:p>
          <w:p w:rsidR="00000000" w:rsidRPr="00912582" w:rsidP="00912582">
            <w:pPr>
              <w:pStyle w:val="BodyText"/>
            </w:pPr>
            <w:r w:rsidRPr="00912582">
              <w:t>4.2 Identify and use appropriate sources of information when record</w:t>
            </w:r>
            <w:r w:rsidRPr="00912582">
              <w:t>ing data</w:t>
            </w:r>
          </w:p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4.3 Access and store information according to legislation, policy and procedures</w:t>
            </w:r>
          </w:p>
        </w:tc>
      </w:tr>
      <w:tr w:rsidTr="009125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5 Use interview and evidence recording equipment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t>5.1 Operate recording equipment according to legislation, policy and procedures</w:t>
            </w:r>
          </w:p>
          <w:p w:rsidR="00000000" w:rsidRPr="00912582" w:rsidP="00912582">
            <w:pPr>
              <w:pStyle w:val="BodyText"/>
            </w:pPr>
            <w:r w:rsidRPr="00912582">
              <w:t>5.2 Produce records according to org</w:t>
            </w:r>
            <w:r w:rsidRPr="00912582">
              <w:t>anisational requirements and procedures</w:t>
            </w:r>
          </w:p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5.3 Maintain equipment and usage logs in good order</w:t>
            </w:r>
          </w:p>
        </w:tc>
      </w:tr>
      <w:tr w:rsidTr="009125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6 Conduct follow-up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t>6.1 Identify and use communication links within organisation to exchange information</w:t>
            </w:r>
          </w:p>
          <w:p w:rsidR="00000000" w:rsidRPr="00912582" w:rsidP="00912582">
            <w:pPr>
              <w:pStyle w:val="BodyText"/>
            </w:pPr>
            <w:r w:rsidRPr="00912582">
              <w:t>6.2 Assess relevance of information received in</w:t>
            </w:r>
            <w:r w:rsidRPr="00912582">
              <w:t xml:space="preserve"> terms of its intended purpose</w:t>
            </w:r>
          </w:p>
          <w:p w:rsidR="00000000" w:rsidRPr="00912582" w:rsidP="00912582">
            <w:pPr>
              <w:pStyle w:val="BodyText"/>
            </w:pPr>
            <w:r w:rsidRPr="00912582">
              <w:t>6.3 Dispose of irrelevant information according to legislation, policy and procedures</w:t>
            </w:r>
          </w:p>
        </w:tc>
      </w:tr>
    </w:tbl>
    <w:p w:rsidR="00000000" w:rsidRPr="00912582" w:rsidP="00912582">
      <w:pPr>
        <w:pStyle w:val="BodyText"/>
      </w:pPr>
    </w:p>
    <w:p w:rsidR="00000000" w:rsidRPr="00912582" w:rsidP="00912582">
      <w:pPr>
        <w:pStyle w:val="AllowPageBreak"/>
      </w:pPr>
    </w:p>
    <w:p w:rsidR="00000000" w:rsidRPr="00912582" w:rsidP="00912582">
      <w:pPr>
        <w:pStyle w:val="Heading1"/>
      </w:pPr>
      <w:bookmarkStart w:id="5" w:name="O_705432"/>
      <w:bookmarkEnd w:id="5"/>
      <w:r w:rsidRPr="00912582">
        <w:t>Foundation Skills</w:t>
      </w:r>
    </w:p>
    <w:p w:rsidR="00000000" w:rsidRPr="002E73DD" w:rsidP="002E73DD">
      <w:pPr>
        <w:pStyle w:val="BodyText"/>
        <w:rPr>
          <w:i/>
        </w:rPr>
      </w:pPr>
      <w:r w:rsidRPr="002E73D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125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rPr>
                <w:rStyle w:val="SpecialBold"/>
              </w:rPr>
              <w:t>Performance</w:t>
            </w:r>
          </w:p>
          <w:p w:rsidR="00000000" w:rsidRPr="00912582" w:rsidP="00912582">
            <w:pPr>
              <w:pStyle w:val="BodyText"/>
            </w:pPr>
            <w:r w:rsidRPr="0091258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rPr>
                <w:rStyle w:val="SpecialBold"/>
              </w:rPr>
              <w:t>Description</w:t>
            </w:r>
          </w:p>
        </w:tc>
      </w:tr>
      <w:tr w:rsidTr="009125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1.4, 4.2, 6.2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ListBullet"/>
              <w:rPr>
                <w:lang w:val="en-NZ"/>
              </w:rPr>
            </w:pPr>
            <w:r w:rsidRPr="00912582">
              <w:t>Analyses and reviews a range of t</w:t>
            </w:r>
            <w:r w:rsidRPr="00912582">
              <w:t xml:space="preserve">exts of varying complexity to determine relevance, accuracy and usefulness </w:t>
            </w:r>
          </w:p>
        </w:tc>
      </w:tr>
      <w:tr w:rsidTr="009125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ListBullet"/>
              <w:rPr>
                <w:lang w:val="en-NZ"/>
              </w:rPr>
            </w:pPr>
            <w:r w:rsidRPr="00912582">
              <w:t>Documents a range of required information using structure, detailed language and format appropriate to purpose</w:t>
            </w:r>
          </w:p>
        </w:tc>
      </w:tr>
      <w:tr w:rsidTr="009125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2.1, 2.2, 3.1, 3.3, 6.1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ListBullet"/>
            </w:pPr>
            <w:r w:rsidRPr="00912582">
              <w:t>Participates effectively in exchanges with others using structure and tone appropriate to gather and exchange information</w:t>
            </w:r>
          </w:p>
          <w:p w:rsidR="00000000" w:rsidP="00912582">
            <w:pPr>
              <w:pStyle w:val="ListBullet"/>
              <w:rPr>
                <w:lang w:val="en-NZ"/>
              </w:rPr>
            </w:pPr>
            <w:r w:rsidRPr="00912582">
              <w:t xml:space="preserve">Uses questioning techniques and active listening to confirm details and clarify responses </w:t>
            </w:r>
          </w:p>
        </w:tc>
      </w:tr>
      <w:tr w:rsidTr="009125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1.2, 1.4, 2.1,</w:t>
            </w:r>
            <w:r w:rsidRPr="00912582">
              <w:t xml:space="preserve"> 3.2, 3.3 4.3, 5.1, 5.2, 6.3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ListBullet"/>
              <w:rPr>
                <w:lang w:val="en-NZ"/>
              </w:rPr>
            </w:pPr>
            <w:r w:rsidRPr="00912582">
              <w:t xml:space="preserve">Takes personal responsibility for adherence to legal/regulatory and organisational requirements when planning and undertaking information collection, review, storage, exchange and disposal </w:t>
            </w:r>
            <w:r w:rsidRPr="00912582">
              <w:tab/>
            </w:r>
          </w:p>
        </w:tc>
      </w:tr>
      <w:tr w:rsidTr="009125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3.1, 3.2, 6.1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ListBullet"/>
              <w:rPr>
                <w:lang w:val="en-NZ"/>
              </w:rPr>
            </w:pPr>
            <w:r w:rsidRPr="00912582">
              <w:t>Selects and uses appropriate conventions and protocols when communicating with internal and external stakeholders to build rapport and seek information</w:t>
            </w:r>
          </w:p>
        </w:tc>
      </w:tr>
      <w:tr w:rsidTr="009125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 xml:space="preserve">1.1, 1.3, 3.1, 4.1-4.3 5.1-5.3, 6.2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ListBullet"/>
            </w:pPr>
            <w:r w:rsidRPr="00912582">
              <w:t>Accepts responsibility for plan</w:t>
            </w:r>
            <w:r w:rsidRPr="00912582">
              <w:t xml:space="preserve">ning, organising and implementing routine and non-routine tasks to manage information collection processes, storage and disposal </w:t>
            </w:r>
          </w:p>
          <w:p w:rsidR="00000000" w:rsidRPr="00912582" w:rsidP="00912582">
            <w:pPr>
              <w:pStyle w:val="ListBullet"/>
            </w:pPr>
            <w:r w:rsidRPr="00912582">
              <w:t xml:space="preserve">Uses systematic, analytical processes to identify and gather relevant information to established criteria </w:t>
            </w:r>
          </w:p>
          <w:p w:rsidR="00000000" w:rsidRPr="00912582" w:rsidP="00912582">
            <w:pPr>
              <w:pStyle w:val="ListBullet"/>
            </w:pPr>
            <w:r w:rsidRPr="00912582">
              <w:t>Understands purpose</w:t>
            </w:r>
            <w:r w:rsidRPr="00912582">
              <w:t>s, specific functions and key features of database systems and tools and operates them effectively to complete routine tasks</w:t>
            </w:r>
          </w:p>
          <w:p w:rsidR="00000000" w:rsidRPr="00912582" w:rsidP="00912582">
            <w:pPr>
              <w:pStyle w:val="ListBullet"/>
            </w:pPr>
            <w:r w:rsidRPr="00912582">
              <w:t>Uses digital recording technologies and systems safely, legally and ethically when gathering, storing, accessing and sharing inform</w:t>
            </w:r>
            <w:r w:rsidRPr="00912582">
              <w:t>ation</w:t>
            </w:r>
          </w:p>
        </w:tc>
      </w:tr>
    </w:tbl>
    <w:p w:rsidR="00000000" w:rsidRPr="00912582" w:rsidP="00912582">
      <w:pPr>
        <w:pStyle w:val="BodyText"/>
      </w:pPr>
    </w:p>
    <w:p w:rsidR="00000000" w:rsidRPr="00912582" w:rsidP="00912582">
      <w:pPr>
        <w:pStyle w:val="AllowPageBreak"/>
      </w:pPr>
    </w:p>
    <w:p w:rsidR="00000000" w:rsidRPr="00912582" w:rsidP="00912582">
      <w:pPr>
        <w:pStyle w:val="Heading1"/>
      </w:pPr>
      <w:bookmarkStart w:id="6" w:name="O_705462"/>
      <w:bookmarkEnd w:id="6"/>
      <w:r w:rsidRPr="00912582">
        <w:t>Range of Conditions</w:t>
      </w:r>
    </w:p>
    <w:p w:rsidR="00000000" w:rsidRPr="002E73DD" w:rsidP="002E73DD">
      <w:pPr>
        <w:pStyle w:val="BodyText"/>
        <w:rPr>
          <w:i/>
        </w:rPr>
      </w:pPr>
      <w:r w:rsidRPr="002E73DD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2E73DD">
        <w:rPr>
          <w:rStyle w:val="Emphasis"/>
        </w:rPr>
        <w:t xml:space="preserve">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3"/>
        <w:gridCol w:w="5523"/>
      </w:tblGrid>
      <w:tr w:rsidTr="009125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Records must be: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ListBullet"/>
            </w:pPr>
            <w:r w:rsidRPr="00912582">
              <w:t>authorised, stored and assessed in line with organisational procedures</w:t>
            </w:r>
          </w:p>
          <w:p w:rsidR="00000000" w:rsidRPr="00912582" w:rsidP="00912582">
            <w:pPr>
              <w:pStyle w:val="ListBullet"/>
            </w:pPr>
            <w:r w:rsidRPr="00912582">
              <w:t>clear, audible and presentable.</w:t>
            </w:r>
          </w:p>
        </w:tc>
      </w:tr>
    </w:tbl>
    <w:p w:rsidR="00000000" w:rsidRPr="00912582" w:rsidP="00912582">
      <w:pPr>
        <w:pStyle w:val="BodyText"/>
      </w:pPr>
    </w:p>
    <w:p w:rsidR="00000000" w:rsidRPr="00912582" w:rsidP="00912582">
      <w:pPr>
        <w:pStyle w:val="AllowPageBreak"/>
      </w:pPr>
    </w:p>
    <w:p w:rsidR="00000000" w:rsidRPr="00912582" w:rsidP="00912582">
      <w:pPr>
        <w:pStyle w:val="Heading1"/>
      </w:pPr>
      <w:bookmarkStart w:id="7" w:name="O_705434"/>
      <w:bookmarkEnd w:id="7"/>
      <w:r w:rsidRPr="009125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1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rPr>
                <w:rStyle w:val="SpecialBold"/>
              </w:rPr>
              <w:t xml:space="preserve">Code and title </w:t>
            </w:r>
          </w:p>
          <w:p w:rsidR="00000000" w:rsidRPr="00912582" w:rsidP="00912582">
            <w:pPr>
              <w:pStyle w:val="BodyText"/>
            </w:pPr>
            <w:r w:rsidRPr="0091258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rPr>
                <w:rStyle w:val="SpecialBold"/>
              </w:rPr>
              <w:t>Code and title</w:t>
            </w:r>
          </w:p>
          <w:p w:rsidR="00000000" w:rsidRPr="00912582" w:rsidP="00912582">
            <w:pPr>
              <w:pStyle w:val="BodyText"/>
            </w:pPr>
            <w:r w:rsidRPr="0091258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rPr>
                <w:rStyle w:val="SpecialBold"/>
              </w:rPr>
              <w:t>Equivalence status</w:t>
            </w:r>
          </w:p>
        </w:tc>
      </w:tr>
      <w:tr w:rsidTr="0091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t>BSBCUE405 Survey stakeholders to gather and record information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t>BSBCCO405A Survey stakeholders to gather and record information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t>Updated to meet Standards for Training Packages</w:t>
            </w:r>
          </w:p>
          <w:p w:rsidR="00000000" w:rsidRPr="00912582" w:rsidP="00912582">
            <w:pPr>
              <w:pStyle w:val="BodyText"/>
            </w:pPr>
          </w:p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t>Equivalent unit</w:t>
            </w:r>
          </w:p>
        </w:tc>
      </w:tr>
    </w:tbl>
    <w:p w:rsidR="00000000" w:rsidRPr="00912582" w:rsidP="00912582">
      <w:pPr>
        <w:pStyle w:val="BodyText"/>
      </w:pPr>
    </w:p>
    <w:p w:rsidR="00000000" w:rsidRPr="00912582" w:rsidP="00912582">
      <w:pPr>
        <w:pStyle w:val="AllowPageBreak"/>
      </w:pPr>
    </w:p>
    <w:p w:rsidR="00000000" w:rsidRPr="00912582" w:rsidP="00912582">
      <w:pPr>
        <w:pStyle w:val="Heading1"/>
      </w:pPr>
      <w:bookmarkStart w:id="8" w:name="O_705441"/>
      <w:bookmarkEnd w:id="8"/>
      <w:r w:rsidRPr="00912582">
        <w:t>Links</w:t>
      </w:r>
    </w:p>
    <w:p w:rsidR="00000000" w:rsidRPr="00912582" w:rsidP="002E73DD">
      <w:pPr>
        <w:pStyle w:val="BodyText"/>
      </w:pPr>
      <w:r w:rsidRPr="009125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B5F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12582" w:rsidP="002E73DD">
      <w:pPr>
        <w:pStyle w:val="BodyText"/>
        <w:sectPr w:rsidSect="009125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2582" w:rsidP="00912582">
      <w:pPr>
        <w:pStyle w:val="SuperHeading"/>
      </w:pPr>
      <w:r w:rsidRPr="00912582">
        <w:t xml:space="preserve">Assessment </w:t>
      </w:r>
      <w:r w:rsidRPr="00912582">
        <w:t>Requirements for BSBCUE405 Survey stakeholders to gather and record information</w:t>
      </w:r>
    </w:p>
    <w:p w:rsidR="00000000" w:rsidRPr="00912582" w:rsidP="00912582">
      <w:pPr>
        <w:pStyle w:val="Heading1"/>
      </w:pPr>
      <w:bookmarkStart w:id="9" w:name="O_705436"/>
      <w:bookmarkEnd w:id="9"/>
      <w:r w:rsidRPr="009125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1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rPr>
                <w:rStyle w:val="SpecialBold"/>
              </w:rPr>
              <w:t>Comments</w:t>
            </w:r>
          </w:p>
        </w:tc>
      </w:tr>
      <w:tr w:rsidTr="009125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582">
            <w:pPr>
              <w:pStyle w:val="BodyText"/>
              <w:rPr>
                <w:lang w:val="en-NZ"/>
              </w:rPr>
            </w:pPr>
            <w:r w:rsidRPr="00912582">
              <w:t>Release 1</w:t>
            </w:r>
            <w:r w:rsidRPr="0091258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582" w:rsidP="00912582">
            <w:pPr>
              <w:pStyle w:val="BodyText"/>
            </w:pPr>
            <w:r w:rsidRPr="00912582">
              <w:t>This version first released with BSB Business Services Training Package Version 1.0.</w:t>
            </w:r>
          </w:p>
        </w:tc>
      </w:tr>
    </w:tbl>
    <w:p w:rsidR="00000000" w:rsidRPr="00912582" w:rsidP="00912582">
      <w:pPr>
        <w:pStyle w:val="BodyText"/>
      </w:pPr>
    </w:p>
    <w:p w:rsidR="00000000" w:rsidRPr="00912582" w:rsidP="00912582">
      <w:pPr>
        <w:pStyle w:val="AllowPageBreak"/>
      </w:pPr>
    </w:p>
    <w:p w:rsidR="00000000" w:rsidRPr="00912582" w:rsidP="00912582">
      <w:pPr>
        <w:pStyle w:val="Heading1"/>
      </w:pPr>
      <w:bookmarkStart w:id="10" w:name="O_705437"/>
      <w:bookmarkEnd w:id="10"/>
      <w:r w:rsidRPr="00912582">
        <w:t>Perfor</w:t>
      </w:r>
      <w:r w:rsidRPr="00912582">
        <w:t>mance Evidence</w:t>
      </w:r>
    </w:p>
    <w:p w:rsidR="00000000" w:rsidRPr="00912582" w:rsidP="002E73DD">
      <w:pPr>
        <w:pStyle w:val="BodyText"/>
      </w:pPr>
      <w:r w:rsidRPr="00912582">
        <w:t>Evidence of the ability to:</w:t>
      </w:r>
    </w:p>
    <w:p w:rsidR="00000000" w:rsidRPr="00912582" w:rsidP="00912582">
      <w:pPr>
        <w:pStyle w:val="ListBullet"/>
      </w:pPr>
      <w:r w:rsidRPr="00912582">
        <w:t xml:space="preserve">source, analyse and record information in compliance with organisational requirements </w:t>
      </w:r>
    </w:p>
    <w:p w:rsidR="00000000" w:rsidRPr="00912582" w:rsidP="00912582">
      <w:pPr>
        <w:pStyle w:val="ListBullet"/>
      </w:pPr>
      <w:r w:rsidRPr="00912582">
        <w:t xml:space="preserve">use professional interview techniques to conduct and record interviews, including audiotapes and statements if applicable to role, according to relevant statutory, regulatory and legislative requirements </w:t>
      </w:r>
    </w:p>
    <w:p w:rsidR="00000000" w:rsidRPr="00912582" w:rsidP="00912582">
      <w:pPr>
        <w:pStyle w:val="ListBullet"/>
      </w:pPr>
      <w:r w:rsidRPr="00912582">
        <w:t>access, store and dispose of information in complia</w:t>
      </w:r>
      <w:r w:rsidRPr="00912582">
        <w:t>nce with legal and organisational requirements.</w:t>
      </w:r>
    </w:p>
    <w:p w:rsidR="00000000" w:rsidRPr="00912582" w:rsidP="00912582">
      <w:pPr>
        <w:pStyle w:val="BodyText"/>
      </w:pPr>
    </w:p>
    <w:p w:rsidR="00000000" w:rsidRPr="00912582" w:rsidP="002E73DD">
      <w:pPr>
        <w:pStyle w:val="BodyText"/>
      </w:pPr>
      <w:r w:rsidRPr="00912582">
        <w:t>Note: If a specific volume or frequency is not stated, then evidence must be provided at least once.</w:t>
      </w:r>
    </w:p>
    <w:p w:rsidR="00000000" w:rsidRPr="00912582" w:rsidP="00912582">
      <w:pPr>
        <w:pStyle w:val="Heading1"/>
      </w:pPr>
      <w:bookmarkStart w:id="11" w:name="O_705438"/>
      <w:bookmarkEnd w:id="11"/>
      <w:r w:rsidRPr="00912582">
        <w:t>Knowledge Evidence</w:t>
      </w:r>
    </w:p>
    <w:p w:rsidR="00000000" w:rsidRPr="00912582" w:rsidP="002E73DD">
      <w:pPr>
        <w:pStyle w:val="BodyText"/>
      </w:pPr>
      <w:r w:rsidRPr="00912582">
        <w:t>To complete the unit requirements safely and effectively, the individu</w:t>
      </w:r>
      <w:r w:rsidRPr="00912582">
        <w:t>al must:</w:t>
      </w:r>
    </w:p>
    <w:p w:rsidR="00000000" w:rsidRPr="00912582" w:rsidP="00912582">
      <w:pPr>
        <w:pStyle w:val="ListBullet"/>
      </w:pPr>
      <w:r w:rsidRPr="00912582">
        <w:t>identify information types and their sources</w:t>
      </w:r>
    </w:p>
    <w:p w:rsidR="00000000" w:rsidRPr="00912582" w:rsidP="00912582">
      <w:pPr>
        <w:pStyle w:val="ListBullet"/>
      </w:pPr>
      <w:r w:rsidRPr="00912582">
        <w:t>outline procedures and security measures for accessing, storing, retrieving and sharing data from databases</w:t>
      </w:r>
    </w:p>
    <w:p w:rsidR="00000000" w:rsidRPr="00912582" w:rsidP="00912582">
      <w:pPr>
        <w:pStyle w:val="ListBullet"/>
      </w:pPr>
      <w:r w:rsidRPr="00912582">
        <w:t>describe rights of individuals in relation to conduct of interviews and compilation of statem</w:t>
      </w:r>
      <w:r w:rsidRPr="00912582">
        <w:t>ents</w:t>
      </w:r>
    </w:p>
    <w:p w:rsidR="00000000" w:rsidRPr="00912582" w:rsidP="00912582">
      <w:pPr>
        <w:pStyle w:val="ListBullet"/>
      </w:pPr>
      <w:r w:rsidRPr="00912582">
        <w:t>identify statutory, regulatory and legislative requirements relating to surveying stakeholders</w:t>
      </w:r>
    </w:p>
    <w:p w:rsidR="00000000" w:rsidRPr="00912582" w:rsidP="00912582">
      <w:pPr>
        <w:pStyle w:val="ListBullet"/>
      </w:pPr>
      <w:r w:rsidRPr="00912582">
        <w:t>outline use of evidence and contact recording technology.</w:t>
      </w:r>
    </w:p>
    <w:p w:rsidR="00000000" w:rsidRPr="00912582" w:rsidP="00912582">
      <w:pPr>
        <w:pStyle w:val="AllowPageBreak"/>
      </w:pPr>
    </w:p>
    <w:p w:rsidR="00000000" w:rsidRPr="00912582" w:rsidP="00912582">
      <w:pPr>
        <w:pStyle w:val="Heading1"/>
      </w:pPr>
      <w:bookmarkStart w:id="12" w:name="O_705439"/>
      <w:bookmarkEnd w:id="12"/>
      <w:r w:rsidRPr="00912582">
        <w:t>Assessment Conditions</w:t>
      </w:r>
    </w:p>
    <w:p w:rsidR="00000000" w:rsidRPr="00912582" w:rsidP="002E73DD">
      <w:pPr>
        <w:pStyle w:val="BodyText"/>
      </w:pPr>
      <w:r w:rsidRPr="00912582">
        <w:t>Assessment must be conducted in a safe environment where ev</w:t>
      </w:r>
      <w:r w:rsidRPr="00912582">
        <w:t>idence gathered demonstrates consistent performance of typical activities experienced in the stakeholder relations – customer engagement field of work. This includes access to:</w:t>
      </w:r>
    </w:p>
    <w:p w:rsidR="00000000" w:rsidRPr="00912582" w:rsidP="00912582">
      <w:pPr>
        <w:pStyle w:val="ListBullet"/>
      </w:pPr>
      <w:r w:rsidRPr="00912582">
        <w:t xml:space="preserve">information and databases for analysis </w:t>
      </w:r>
    </w:p>
    <w:p w:rsidR="00000000" w:rsidRPr="00912582" w:rsidP="00912582">
      <w:pPr>
        <w:pStyle w:val="ListBullet"/>
      </w:pPr>
      <w:r w:rsidRPr="00912582">
        <w:t>relevant legislation, standards and gu</w:t>
      </w:r>
      <w:r w:rsidRPr="00912582">
        <w:t>idelines</w:t>
      </w:r>
    </w:p>
    <w:p w:rsidR="00000000" w:rsidRPr="00912582" w:rsidP="00912582">
      <w:pPr>
        <w:pStyle w:val="ListBullet"/>
      </w:pPr>
      <w:r w:rsidRPr="00912582">
        <w:t>interviewees</w:t>
      </w:r>
    </w:p>
    <w:p w:rsidR="00000000" w:rsidRPr="00912582" w:rsidP="00912582">
      <w:pPr>
        <w:pStyle w:val="ListBullet"/>
      </w:pPr>
      <w:r w:rsidRPr="00912582">
        <w:t>recording equipment.</w:t>
      </w:r>
    </w:p>
    <w:p w:rsidR="00000000" w:rsidRPr="00912582" w:rsidP="00912582">
      <w:pPr>
        <w:pStyle w:val="BodyText"/>
      </w:pPr>
    </w:p>
    <w:p w:rsidR="00000000" w:rsidRPr="00912582" w:rsidP="002E73DD">
      <w:pPr>
        <w:pStyle w:val="BodyText"/>
      </w:pPr>
      <w:r w:rsidRPr="00912582">
        <w:t>Assessors must satisfy NVR/AQTF assessor requirements.</w:t>
      </w:r>
    </w:p>
    <w:p w:rsidR="00000000" w:rsidRPr="00912582" w:rsidP="00912582">
      <w:pPr>
        <w:pStyle w:val="Heading1"/>
      </w:pPr>
      <w:bookmarkStart w:id="13" w:name="O_705442"/>
      <w:bookmarkEnd w:id="13"/>
      <w:r w:rsidRPr="00912582">
        <w:t>Links</w:t>
      </w:r>
    </w:p>
    <w:p w:rsidR="00000000" w:rsidRPr="00912582" w:rsidP="002E73DD">
      <w:pPr>
        <w:pStyle w:val="BodyText"/>
      </w:pPr>
      <w:r w:rsidRPr="009125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B5F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12582" w:rsidP="00912582"/>
    <w:sectPr w:rsidSect="009125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82" w:rsidRPr="002E73DD" w:rsidP="002E73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3DD" w:rsidP="009125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3DD" w:rsidP="009125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E73DD" w:rsidP="009125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82" w:rsidP="009125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73DD">
      <w:t>Approved</w:t>
    </w:r>
    <w:r w:rsidR="002E73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73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73DD">
      <w:rPr>
        <w:noProof/>
      </w:rPr>
      <w:t>4</w:t>
    </w:r>
    <w:r>
      <w:rPr>
        <w:noProof/>
      </w:rPr>
      <w:fldChar w:fldCharType="end"/>
    </w:r>
  </w:p>
  <w:p w:rsidR="00912582" w:rsidP="009125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73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73DD">
      <w:t>Future Skills Organisation</w:t>
    </w:r>
    <w:r w:rsidR="002E73DD">
      <w:fldChar w:fldCharType="end"/>
    </w:r>
  </w:p>
  <w:p w:rsidR="00912582" w:rsidP="009125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3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582" w:rsidRPr="002E73DD" w:rsidP="002E73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3DD" w:rsidRPr="002D2AF8" w:rsidP="009125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BSBCUE405 Survey stakeholders to gather and record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73DD" w:rsidP="009125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82" w:rsidRPr="002D2AF8" w:rsidP="009125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73DD">
      <w:t>BSBCUE405 Survey stakeholders to gather and record information</w:t>
    </w:r>
    <w:r w:rsidR="002E73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73DD">
      <w:rPr>
        <w:noProof/>
      </w:rPr>
      <w:t>2 March 2025</w:t>
    </w:r>
    <w:r>
      <w:fldChar w:fldCharType="end"/>
    </w:r>
  </w:p>
  <w:p w:rsidR="00912582" w:rsidP="009125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78D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98E8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5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5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5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5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5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5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5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5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5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5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5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582"/>
  </w:style>
  <w:style w:type="character" w:customStyle="1" w:styleId="Heading1Char">
    <w:name w:val="Heading 1 Char"/>
    <w:basedOn w:val="DefaultParagraphFont"/>
    <w:link w:val="Heading1"/>
    <w:rsid w:val="009125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5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5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5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2582"/>
    <w:rPr>
      <w:b/>
      <w:spacing w:val="0"/>
    </w:rPr>
  </w:style>
  <w:style w:type="character" w:styleId="Emphasis">
    <w:name w:val="Emphasis"/>
    <w:basedOn w:val="DefaultParagraphFont"/>
    <w:qFormat/>
    <w:rsid w:val="00912582"/>
    <w:rPr>
      <w:i/>
    </w:rPr>
  </w:style>
  <w:style w:type="paragraph" w:customStyle="1" w:styleId="SuperHeading">
    <w:name w:val="SuperHeading"/>
    <w:basedOn w:val="Normal"/>
    <w:rsid w:val="009125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5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25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5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5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5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5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5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5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5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5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5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5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5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5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5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5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5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25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5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5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25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25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5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5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5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5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5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5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5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5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25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5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5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582"/>
  </w:style>
  <w:style w:type="paragraph" w:styleId="TableofFigures">
    <w:name w:val="table of figures"/>
    <w:basedOn w:val="Normal"/>
    <w:next w:val="Normal"/>
    <w:semiHidden/>
    <w:rsid w:val="009125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5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2582"/>
    <w:rPr>
      <w:rFonts w:ascii="Wingdings" w:hAnsi="Wingdings"/>
    </w:rPr>
  </w:style>
  <w:style w:type="paragraph" w:customStyle="1" w:styleId="TableHeading">
    <w:name w:val="Table Heading"/>
    <w:basedOn w:val="HeadingBase"/>
    <w:rsid w:val="009125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582"/>
    <w:rPr>
      <w:color w:val="0033CC"/>
      <w:u w:val="none"/>
    </w:rPr>
  </w:style>
  <w:style w:type="paragraph" w:customStyle="1" w:styleId="BodyTextRight">
    <w:name w:val="Body Text Right"/>
    <w:basedOn w:val="BodyText"/>
    <w:rsid w:val="009125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5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5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5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5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5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582"/>
    <w:rPr>
      <w:sz w:val="32"/>
    </w:rPr>
  </w:style>
  <w:style w:type="paragraph" w:customStyle="1" w:styleId="HeadingProcedure">
    <w:name w:val="Heading Procedure"/>
    <w:basedOn w:val="HeadingBase"/>
    <w:next w:val="Normal"/>
    <w:rsid w:val="009125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582"/>
    <w:pPr>
      <w:spacing w:before="60" w:after="60"/>
    </w:pPr>
  </w:style>
  <w:style w:type="paragraph" w:styleId="ListContinue">
    <w:name w:val="List Continue"/>
    <w:basedOn w:val="List"/>
    <w:rsid w:val="00912582"/>
    <w:pPr>
      <w:ind w:firstLine="0"/>
    </w:pPr>
  </w:style>
  <w:style w:type="paragraph" w:customStyle="1" w:styleId="ListNote">
    <w:name w:val="List Note"/>
    <w:basedOn w:val="List"/>
    <w:rsid w:val="009125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5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5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582"/>
    <w:rPr>
      <w:rFonts w:ascii="Courier New" w:hAnsi="Courier New"/>
    </w:rPr>
  </w:style>
  <w:style w:type="paragraph" w:customStyle="1" w:styleId="NoteBullet">
    <w:name w:val="Note Bullet"/>
    <w:basedOn w:val="Note"/>
    <w:rsid w:val="009125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5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5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5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5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25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5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582"/>
    <w:rPr>
      <w:b/>
      <w:smallCaps/>
    </w:rPr>
  </w:style>
  <w:style w:type="paragraph" w:customStyle="1" w:styleId="TableListNumber">
    <w:name w:val="Table List Number"/>
    <w:basedOn w:val="ListNumber"/>
    <w:rsid w:val="009125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5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582"/>
    <w:pPr>
      <w:numPr>
        <w:numId w:val="8"/>
      </w:numPr>
    </w:pPr>
  </w:style>
  <w:style w:type="paragraph" w:customStyle="1" w:styleId="ListAlpha2">
    <w:name w:val="List Alpha 2"/>
    <w:basedOn w:val="List2"/>
    <w:rsid w:val="00912582"/>
    <w:pPr>
      <w:numPr>
        <w:numId w:val="7"/>
      </w:numPr>
    </w:pPr>
  </w:style>
  <w:style w:type="paragraph" w:styleId="List2">
    <w:name w:val="List 2"/>
    <w:basedOn w:val="BodyText"/>
    <w:rsid w:val="009125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5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5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5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5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5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2582"/>
    <w:pPr>
      <w:numPr>
        <w:numId w:val="3"/>
      </w:numPr>
    </w:pPr>
  </w:style>
  <w:style w:type="paragraph" w:styleId="ListContinue2">
    <w:name w:val="List Continue 2"/>
    <w:basedOn w:val="List2"/>
    <w:rsid w:val="00912582"/>
    <w:pPr>
      <w:ind w:firstLine="0"/>
    </w:pPr>
  </w:style>
  <w:style w:type="paragraph" w:styleId="ListContinue3">
    <w:name w:val="List Continue 3"/>
    <w:basedOn w:val="List3"/>
    <w:rsid w:val="00912582"/>
    <w:pPr>
      <w:ind w:left="1021" w:firstLine="0"/>
    </w:pPr>
  </w:style>
  <w:style w:type="paragraph" w:styleId="ListContinue4">
    <w:name w:val="List Continue 4"/>
    <w:basedOn w:val="List4"/>
    <w:rsid w:val="00912582"/>
    <w:pPr>
      <w:ind w:firstLine="0"/>
    </w:pPr>
  </w:style>
  <w:style w:type="paragraph" w:styleId="ListContinue5">
    <w:name w:val="List Continue 5"/>
    <w:basedOn w:val="List5"/>
    <w:rsid w:val="00912582"/>
    <w:pPr>
      <w:ind w:firstLine="0"/>
    </w:pPr>
  </w:style>
  <w:style w:type="paragraph" w:styleId="ListNumber3">
    <w:name w:val="List Number 3"/>
    <w:basedOn w:val="List3"/>
    <w:rsid w:val="00912582"/>
    <w:pPr>
      <w:numPr>
        <w:numId w:val="4"/>
      </w:numPr>
    </w:pPr>
  </w:style>
  <w:style w:type="paragraph" w:styleId="ListNumber4">
    <w:name w:val="List Number 4"/>
    <w:basedOn w:val="List4"/>
    <w:rsid w:val="00912582"/>
    <w:pPr>
      <w:numPr>
        <w:numId w:val="5"/>
      </w:numPr>
    </w:pPr>
  </w:style>
  <w:style w:type="paragraph" w:styleId="ListNumber5">
    <w:name w:val="List Number 5"/>
    <w:basedOn w:val="List5"/>
    <w:rsid w:val="00912582"/>
    <w:pPr>
      <w:numPr>
        <w:numId w:val="6"/>
      </w:numPr>
    </w:pPr>
  </w:style>
  <w:style w:type="paragraph" w:styleId="BlockText">
    <w:name w:val="Block Text"/>
    <w:basedOn w:val="Normal"/>
    <w:rsid w:val="009125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5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582"/>
    <w:rPr>
      <w:sz w:val="16"/>
      <w:vertAlign w:val="superscript"/>
    </w:rPr>
  </w:style>
  <w:style w:type="character" w:customStyle="1" w:styleId="Symbols">
    <w:name w:val="Symbols"/>
    <w:basedOn w:val="DefaultParagraphFont"/>
    <w:rsid w:val="00912582"/>
    <w:rPr>
      <w:rFonts w:ascii="Symbol" w:hAnsi="Symbol"/>
    </w:rPr>
  </w:style>
  <w:style w:type="character" w:customStyle="1" w:styleId="MenuOptions">
    <w:name w:val="Menu Options"/>
    <w:basedOn w:val="DefaultParagraphFont"/>
    <w:rsid w:val="009125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582"/>
    <w:rPr>
      <w:b/>
    </w:rPr>
  </w:style>
  <w:style w:type="character" w:customStyle="1" w:styleId="Underlined">
    <w:name w:val="Underlined"/>
    <w:basedOn w:val="DefaultParagraphFont"/>
    <w:rsid w:val="00912582"/>
    <w:rPr>
      <w:u w:val="single"/>
    </w:rPr>
  </w:style>
  <w:style w:type="paragraph" w:customStyle="1" w:styleId="TableBodyTextRight">
    <w:name w:val="Table Body Text Right"/>
    <w:basedOn w:val="TableBodyText"/>
    <w:rsid w:val="009125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582"/>
    <w:rPr>
      <w:sz w:val="18"/>
    </w:rPr>
  </w:style>
  <w:style w:type="paragraph" w:customStyle="1" w:styleId="BodySmallRight">
    <w:name w:val="Body Small Right"/>
    <w:basedOn w:val="BodyTextRight"/>
    <w:rsid w:val="00912582"/>
    <w:rPr>
      <w:sz w:val="18"/>
      <w:szCs w:val="18"/>
    </w:rPr>
  </w:style>
  <w:style w:type="paragraph" w:customStyle="1" w:styleId="MarginEdition">
    <w:name w:val="Margin Edition"/>
    <w:basedOn w:val="MarginNote"/>
    <w:rsid w:val="009125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582"/>
    <w:rPr>
      <w:sz w:val="2"/>
      <w:szCs w:val="2"/>
    </w:rPr>
  </w:style>
  <w:style w:type="character" w:customStyle="1" w:styleId="Small">
    <w:name w:val="Small"/>
    <w:basedOn w:val="DefaultParagraphFont"/>
    <w:rsid w:val="00912582"/>
    <w:rPr>
      <w:sz w:val="16"/>
    </w:rPr>
  </w:style>
  <w:style w:type="paragraph" w:customStyle="1" w:styleId="WideTable">
    <w:name w:val="Wide Table"/>
    <w:basedOn w:val="Normal"/>
    <w:rsid w:val="009125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582"/>
  </w:style>
  <w:style w:type="paragraph" w:styleId="Quote">
    <w:name w:val="Quote"/>
    <w:basedOn w:val="Heading1"/>
    <w:link w:val="QuoteChar"/>
    <w:qFormat/>
    <w:rsid w:val="009125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5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582"/>
    <w:pPr>
      <w:pageBreakBefore/>
    </w:pPr>
  </w:style>
  <w:style w:type="paragraph" w:customStyle="1" w:styleId="Border">
    <w:name w:val="Border"/>
    <w:basedOn w:val="Normal"/>
    <w:qFormat/>
    <w:rsid w:val="009125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5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5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5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5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5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5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5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5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582"/>
    <w:rPr>
      <w:u w:val="single"/>
    </w:rPr>
  </w:style>
  <w:style w:type="character" w:customStyle="1" w:styleId="BoldandItalics">
    <w:name w:val="Bold and Italics"/>
    <w:qFormat/>
    <w:rsid w:val="00912582"/>
    <w:rPr>
      <w:b/>
      <w:i/>
      <w:u w:val="none"/>
    </w:rPr>
  </w:style>
  <w:style w:type="paragraph" w:styleId="BalloonText">
    <w:name w:val="Balloon Text"/>
    <w:basedOn w:val="Normal"/>
    <w:link w:val="BalloonTextChar"/>
    <w:rsid w:val="00912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5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5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5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5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5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582"/>
    <w:pPr>
      <w:spacing w:before="0" w:after="0"/>
    </w:pPr>
  </w:style>
  <w:style w:type="paragraph" w:customStyle="1" w:styleId="BodyTextBold">
    <w:name w:val="Body Text Bold"/>
    <w:basedOn w:val="BodyText"/>
    <w:qFormat/>
    <w:rsid w:val="00912582"/>
    <w:rPr>
      <w:b/>
    </w:rPr>
  </w:style>
  <w:style w:type="character" w:styleId="Hyperlink">
    <w:name w:val="Hyperlink"/>
    <w:basedOn w:val="DefaultParagraphFont"/>
    <w:uiPriority w:val="99"/>
    <w:unhideWhenUsed/>
    <w:rsid w:val="002E73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6705</Characters>
  <Application>Microsoft Office Word</Application>
  <DocSecurity>0</DocSecurity>
  <Lines>248</Lines>
  <Paragraphs>140</Paragraphs>
  <ScaleCrop>false</ScaleCrop>
  <Company>Author-it Software Corporation Ltd.</Company>
  <LinksUpToDate>false</LinksUpToDate>
  <CharactersWithSpaces>7579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BSBCUE405 Survey stakeholders to gather and record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2025-03-01T18:41:00Z</dcterms:created>
  <dcterms:modified xsi:type="dcterms:W3CDTF">2025-03-01T18:41:00Z</dcterms:modified>
</cp:coreProperties>
</file>