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4CBB" w:rsidP="002B4CB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BSBCUE307 Work effectively in customer engagement</w:t>
      </w:r>
      <w:r>
        <w:fldChar w:fldCharType="end"/>
      </w:r>
    </w:p>
    <w:p w:rsidR="002B4CBB" w:rsidP="002B4CBB">
      <w:pPr>
        <w:pStyle w:val="Version"/>
        <w:sectPr w:rsidSect="00F535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3579" w:rsidP="00F53579">
      <w:pPr>
        <w:pStyle w:val="SuperHeading"/>
      </w:pPr>
      <w:r w:rsidRPr="00F53579">
        <w:t>Assessment Re</w:t>
      </w:r>
      <w:r w:rsidRPr="00F53579">
        <w:t>quirements for BSBCUE307 Work effectively in customer engagement</w:t>
      </w:r>
    </w:p>
    <w:p w:rsidR="00000000" w:rsidRPr="00F53579" w:rsidP="00F53579">
      <w:pPr>
        <w:pStyle w:val="Heading1"/>
      </w:pPr>
      <w:bookmarkStart w:id="1" w:name="O_705340"/>
      <w:bookmarkEnd w:id="1"/>
      <w:r w:rsidRPr="00F535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5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579" w:rsidP="00F53579">
            <w:pPr>
              <w:pStyle w:val="BodyText"/>
            </w:pPr>
            <w:r w:rsidRPr="00F535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579">
            <w:pPr>
              <w:pStyle w:val="BodyText"/>
              <w:rPr>
                <w:lang w:val="en-NZ"/>
              </w:rPr>
            </w:pPr>
            <w:r w:rsidRPr="00F53579">
              <w:rPr>
                <w:rStyle w:val="SpecialBold"/>
              </w:rPr>
              <w:t>Comments</w:t>
            </w:r>
          </w:p>
        </w:tc>
      </w:tr>
      <w:tr w:rsidTr="00F535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3579">
            <w:pPr>
              <w:pStyle w:val="BodyText"/>
              <w:rPr>
                <w:lang w:val="en-NZ"/>
              </w:rPr>
            </w:pPr>
            <w:r w:rsidRPr="00F53579">
              <w:t>Release 1</w:t>
            </w:r>
            <w:r w:rsidRPr="00F53579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3579" w:rsidP="00F53579">
            <w:pPr>
              <w:pStyle w:val="BodyText"/>
            </w:pPr>
            <w:r w:rsidRPr="00F53579">
              <w:t>This version first released with BSB Business Services Training Package Version 1.0.</w:t>
            </w:r>
          </w:p>
        </w:tc>
      </w:tr>
    </w:tbl>
    <w:p w:rsidR="00000000" w:rsidRPr="00F53579" w:rsidP="00F53579">
      <w:pPr>
        <w:pStyle w:val="BodyText"/>
      </w:pPr>
    </w:p>
    <w:p w:rsidR="00000000" w:rsidRPr="00F53579" w:rsidP="00F53579">
      <w:pPr>
        <w:pStyle w:val="AllowPageBreak"/>
      </w:pPr>
    </w:p>
    <w:p w:rsidR="00000000" w:rsidRPr="00F53579" w:rsidP="00F53579">
      <w:pPr>
        <w:pStyle w:val="Heading1"/>
      </w:pPr>
      <w:bookmarkStart w:id="2" w:name="O_705341"/>
      <w:bookmarkEnd w:id="2"/>
      <w:r w:rsidRPr="00F53579">
        <w:t>Performance Evidence</w:t>
      </w:r>
    </w:p>
    <w:p w:rsidR="00000000" w:rsidRPr="00F53579" w:rsidP="002B4CBB">
      <w:pPr>
        <w:pStyle w:val="BodyText"/>
      </w:pPr>
      <w:r w:rsidRPr="00F53579">
        <w:t>Evidence of the ability to:</w:t>
      </w:r>
    </w:p>
    <w:p w:rsidR="00000000" w:rsidRPr="00F53579" w:rsidP="00F53579">
      <w:pPr>
        <w:pStyle w:val="ListBullet"/>
      </w:pPr>
      <w:r w:rsidRPr="00F53579">
        <w:t xml:space="preserve">achieve identified KPIs in a customer engagement role in compliance with organisational processes, policies and procedures </w:t>
      </w:r>
    </w:p>
    <w:p w:rsidR="00000000" w:rsidRPr="00F53579" w:rsidP="00F53579">
      <w:pPr>
        <w:pStyle w:val="ListBullet"/>
      </w:pPr>
      <w:r w:rsidRPr="00F53579">
        <w:t xml:space="preserve">develop and maintain a professional approach to own role and responsibilities </w:t>
      </w:r>
    </w:p>
    <w:p w:rsidR="00000000" w:rsidRPr="00F53579" w:rsidP="00F53579">
      <w:pPr>
        <w:pStyle w:val="ListBullet"/>
      </w:pPr>
      <w:r w:rsidRPr="00F53579">
        <w:t xml:space="preserve">participate effectively </w:t>
      </w:r>
      <w:r w:rsidRPr="00F53579">
        <w:t>in team-based operations, contributing to establishment of objectives and achievement of outcomes.</w:t>
      </w:r>
    </w:p>
    <w:p w:rsidR="00000000" w:rsidRPr="00F53579" w:rsidP="00F53579">
      <w:pPr>
        <w:pStyle w:val="BodyText"/>
      </w:pPr>
    </w:p>
    <w:p w:rsidR="00000000" w:rsidRPr="00F53579" w:rsidP="002B4CBB">
      <w:pPr>
        <w:pStyle w:val="BodyText"/>
      </w:pPr>
      <w:r w:rsidRPr="00F53579">
        <w:t>Note: If a specific volume or frequency is not stated, then evidence must be provided at least once.</w:t>
      </w:r>
    </w:p>
    <w:p w:rsidR="00000000" w:rsidRPr="00F53579" w:rsidP="00F53579">
      <w:pPr>
        <w:pStyle w:val="Heading1"/>
      </w:pPr>
      <w:bookmarkStart w:id="3" w:name="O_705342"/>
      <w:bookmarkEnd w:id="3"/>
      <w:r w:rsidRPr="00F53579">
        <w:t>Knowledge Evidence</w:t>
      </w:r>
    </w:p>
    <w:p w:rsidR="00000000" w:rsidRPr="00F53579" w:rsidP="002B4CBB">
      <w:pPr>
        <w:pStyle w:val="BodyText"/>
      </w:pPr>
      <w:r w:rsidRPr="00F53579">
        <w:t>To compl</w:t>
      </w:r>
      <w:r w:rsidRPr="00F53579">
        <w:t>ete the unit requirements safely and effectively, the individual must:</w:t>
      </w:r>
    </w:p>
    <w:p w:rsidR="00000000" w:rsidRPr="00F53579" w:rsidP="00F53579">
      <w:pPr>
        <w:pStyle w:val="ListBullet"/>
      </w:pPr>
      <w:r w:rsidRPr="00F53579">
        <w:t>describe customer base, company products and services</w:t>
      </w:r>
    </w:p>
    <w:p w:rsidR="00000000" w:rsidRPr="00F53579" w:rsidP="00F53579">
      <w:pPr>
        <w:pStyle w:val="ListBullet"/>
      </w:pPr>
      <w:r w:rsidRPr="00F53579">
        <w:t xml:space="preserve">explain performance indicator requirements and performance management  outcomes  </w:t>
      </w:r>
    </w:p>
    <w:p w:rsidR="00000000" w:rsidRPr="00F53579" w:rsidP="00F53579">
      <w:pPr>
        <w:pStyle w:val="ListBullet"/>
      </w:pPr>
      <w:r w:rsidRPr="00F53579">
        <w:t>explain industry-specific regulatory and legisla</w:t>
      </w:r>
      <w:r w:rsidRPr="00F53579">
        <w:t>tive requirements in relation to customer engagement</w:t>
      </w:r>
    </w:p>
    <w:p w:rsidR="00000000" w:rsidRPr="00F53579" w:rsidP="00F53579">
      <w:pPr>
        <w:pStyle w:val="ListBullet"/>
      </w:pPr>
      <w:r w:rsidRPr="00F53579">
        <w:t>outline operational systems used within scope of own role and scope of customer engagement operations and key relationships</w:t>
      </w:r>
    </w:p>
    <w:p w:rsidR="00000000" w:rsidRPr="00F53579" w:rsidP="00F53579">
      <w:pPr>
        <w:pStyle w:val="ListBullet"/>
      </w:pPr>
      <w:r w:rsidRPr="00F53579">
        <w:t>outline organisational mission and business goals.</w:t>
      </w:r>
    </w:p>
    <w:p w:rsidR="00000000" w:rsidRPr="00F53579" w:rsidP="00F53579">
      <w:pPr>
        <w:pStyle w:val="AllowPageBreak"/>
      </w:pPr>
    </w:p>
    <w:p w:rsidR="00000000" w:rsidRPr="00F53579" w:rsidP="00F53579">
      <w:pPr>
        <w:pStyle w:val="Heading1"/>
      </w:pPr>
      <w:bookmarkStart w:id="4" w:name="O_705343"/>
      <w:bookmarkEnd w:id="4"/>
      <w:r w:rsidRPr="00F53579">
        <w:t xml:space="preserve">Assessment </w:t>
      </w:r>
      <w:r w:rsidRPr="00F53579">
        <w:t>Conditions</w:t>
      </w:r>
    </w:p>
    <w:p w:rsidR="00000000" w:rsidRPr="00F53579" w:rsidP="002B4CBB">
      <w:pPr>
        <w:pStyle w:val="BodyText"/>
      </w:pPr>
      <w:r w:rsidRPr="00F53579">
        <w:t>Assessment must be conducted in a safe environment where evidence gathered demonstrates consistent performance of typical activities experienced in the stakeholder relations – customer engagement field of work and include access to:</w:t>
      </w:r>
    </w:p>
    <w:p w:rsidR="00000000" w:rsidRPr="00F53579" w:rsidP="00F53579">
      <w:pPr>
        <w:pStyle w:val="ListBullet"/>
      </w:pPr>
      <w:r w:rsidRPr="00F53579">
        <w:t>relevant in</w:t>
      </w:r>
      <w:r w:rsidRPr="00F53579">
        <w:t xml:space="preserve">formation, such as organisational policies, standard operating procedures and guidelines, performance management guidelines, role position descriptions and organisational charts </w:t>
      </w:r>
    </w:p>
    <w:p w:rsidR="00000000" w:rsidRPr="00F53579" w:rsidP="00F53579">
      <w:pPr>
        <w:pStyle w:val="ListBullet"/>
      </w:pPr>
      <w:r w:rsidRPr="00F53579">
        <w:t>peer and line manager feedback in a contact centre environment to observe per</w:t>
      </w:r>
      <w:r w:rsidRPr="00F53579">
        <w:t>formance.</w:t>
      </w:r>
    </w:p>
    <w:p w:rsidR="00000000" w:rsidRPr="00F53579" w:rsidP="00F53579">
      <w:pPr>
        <w:pStyle w:val="BodyText"/>
      </w:pPr>
    </w:p>
    <w:p w:rsidR="00000000" w:rsidRPr="00F53579" w:rsidP="002B4CBB">
      <w:pPr>
        <w:pStyle w:val="BodyText"/>
      </w:pPr>
      <w:r w:rsidRPr="00F53579">
        <w:t>Assessors must satisfy NVR/AQTF assessor requirements.</w:t>
      </w:r>
    </w:p>
    <w:p w:rsidR="00000000" w:rsidRPr="00F53579" w:rsidP="00F53579">
      <w:pPr>
        <w:pStyle w:val="Heading1"/>
      </w:pPr>
      <w:bookmarkStart w:id="5" w:name="O_705346"/>
      <w:bookmarkEnd w:id="5"/>
      <w:r w:rsidRPr="00F53579">
        <w:t>Links</w:t>
      </w:r>
    </w:p>
    <w:p w:rsidR="00000000" w:rsidRPr="00F53579" w:rsidP="002B4CBB">
      <w:pPr>
        <w:pStyle w:val="BodyText"/>
      </w:pPr>
      <w:r w:rsidRPr="00F535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D0B2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53579" w:rsidP="00F53579"/>
    <w:sectPr w:rsidSect="00F535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5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579" w:rsidRPr="002B4CBB" w:rsidP="002B4CB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5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BB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5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3579" w:rsidRPr="002B4CBB" w:rsidP="002B4C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5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CBB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AAD8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16C7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35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35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35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35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35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35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35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35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35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35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35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3579"/>
  </w:style>
  <w:style w:type="character" w:customStyle="1" w:styleId="Heading1Char">
    <w:name w:val="Heading 1 Char"/>
    <w:basedOn w:val="DefaultParagraphFont"/>
    <w:link w:val="Heading1"/>
    <w:rsid w:val="00F535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35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35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35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3579"/>
    <w:rPr>
      <w:b/>
      <w:spacing w:val="0"/>
    </w:rPr>
  </w:style>
  <w:style w:type="paragraph" w:customStyle="1" w:styleId="SuperHeading">
    <w:name w:val="SuperHeading"/>
    <w:basedOn w:val="Normal"/>
    <w:rsid w:val="00F535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35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35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35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35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3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35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3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35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35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35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35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35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35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35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35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35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35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35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35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35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35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35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35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35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35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35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35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35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35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35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35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35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35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35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3579"/>
    <w:rPr>
      <w:i/>
    </w:rPr>
  </w:style>
  <w:style w:type="paragraph" w:styleId="Caption">
    <w:name w:val="caption"/>
    <w:basedOn w:val="BodyText"/>
    <w:next w:val="Normal"/>
    <w:qFormat/>
    <w:rsid w:val="00F535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35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35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3579"/>
  </w:style>
  <w:style w:type="paragraph" w:styleId="TableofFigures">
    <w:name w:val="table of figures"/>
    <w:basedOn w:val="Normal"/>
    <w:next w:val="Normal"/>
    <w:semiHidden/>
    <w:rsid w:val="00F535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35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3579"/>
    <w:rPr>
      <w:rFonts w:ascii="Wingdings" w:hAnsi="Wingdings"/>
    </w:rPr>
  </w:style>
  <w:style w:type="paragraph" w:customStyle="1" w:styleId="TableHeading">
    <w:name w:val="Table Heading"/>
    <w:basedOn w:val="HeadingBase"/>
    <w:rsid w:val="00F535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3579"/>
    <w:rPr>
      <w:color w:val="0033CC"/>
      <w:u w:val="none"/>
    </w:rPr>
  </w:style>
  <w:style w:type="paragraph" w:customStyle="1" w:styleId="BodyTextRight">
    <w:name w:val="Body Text Right"/>
    <w:basedOn w:val="BodyText"/>
    <w:rsid w:val="00F535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35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35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35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35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35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3579"/>
    <w:rPr>
      <w:sz w:val="32"/>
    </w:rPr>
  </w:style>
  <w:style w:type="paragraph" w:customStyle="1" w:styleId="HeadingProcedure">
    <w:name w:val="Heading Procedure"/>
    <w:basedOn w:val="HeadingBase"/>
    <w:next w:val="Normal"/>
    <w:rsid w:val="00F535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3579"/>
    <w:pPr>
      <w:spacing w:before="60" w:after="60"/>
    </w:pPr>
  </w:style>
  <w:style w:type="paragraph" w:styleId="ListContinue">
    <w:name w:val="List Continue"/>
    <w:basedOn w:val="List"/>
    <w:rsid w:val="00F53579"/>
    <w:pPr>
      <w:ind w:firstLine="0"/>
    </w:pPr>
  </w:style>
  <w:style w:type="paragraph" w:customStyle="1" w:styleId="ListNote">
    <w:name w:val="List Note"/>
    <w:basedOn w:val="List"/>
    <w:rsid w:val="00F535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35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35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3579"/>
    <w:rPr>
      <w:rFonts w:ascii="Courier New" w:hAnsi="Courier New"/>
    </w:rPr>
  </w:style>
  <w:style w:type="paragraph" w:customStyle="1" w:styleId="NoteBullet">
    <w:name w:val="Note Bullet"/>
    <w:basedOn w:val="Note"/>
    <w:rsid w:val="00F535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35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35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35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35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35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35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3579"/>
    <w:rPr>
      <w:b/>
      <w:smallCaps/>
    </w:rPr>
  </w:style>
  <w:style w:type="paragraph" w:customStyle="1" w:styleId="TableListNumber">
    <w:name w:val="Table List Number"/>
    <w:basedOn w:val="ListNumber"/>
    <w:rsid w:val="00F535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35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3579"/>
    <w:pPr>
      <w:numPr>
        <w:numId w:val="8"/>
      </w:numPr>
    </w:pPr>
  </w:style>
  <w:style w:type="paragraph" w:customStyle="1" w:styleId="ListAlpha2">
    <w:name w:val="List Alpha 2"/>
    <w:basedOn w:val="List2"/>
    <w:rsid w:val="00F53579"/>
    <w:pPr>
      <w:numPr>
        <w:numId w:val="7"/>
      </w:numPr>
    </w:pPr>
  </w:style>
  <w:style w:type="paragraph" w:styleId="List2">
    <w:name w:val="List 2"/>
    <w:basedOn w:val="BodyText"/>
    <w:rsid w:val="00F535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35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35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35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35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35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3579"/>
    <w:pPr>
      <w:numPr>
        <w:numId w:val="3"/>
      </w:numPr>
    </w:pPr>
  </w:style>
  <w:style w:type="paragraph" w:styleId="ListContinue2">
    <w:name w:val="List Continue 2"/>
    <w:basedOn w:val="List2"/>
    <w:rsid w:val="00F53579"/>
    <w:pPr>
      <w:ind w:firstLine="0"/>
    </w:pPr>
  </w:style>
  <w:style w:type="paragraph" w:styleId="ListContinue3">
    <w:name w:val="List Continue 3"/>
    <w:basedOn w:val="List3"/>
    <w:rsid w:val="00F53579"/>
    <w:pPr>
      <w:ind w:left="1021" w:firstLine="0"/>
    </w:pPr>
  </w:style>
  <w:style w:type="paragraph" w:styleId="ListContinue4">
    <w:name w:val="List Continue 4"/>
    <w:basedOn w:val="List4"/>
    <w:rsid w:val="00F53579"/>
    <w:pPr>
      <w:ind w:firstLine="0"/>
    </w:pPr>
  </w:style>
  <w:style w:type="paragraph" w:styleId="ListContinue5">
    <w:name w:val="List Continue 5"/>
    <w:basedOn w:val="List5"/>
    <w:rsid w:val="00F53579"/>
    <w:pPr>
      <w:ind w:firstLine="0"/>
    </w:pPr>
  </w:style>
  <w:style w:type="paragraph" w:styleId="ListNumber3">
    <w:name w:val="List Number 3"/>
    <w:basedOn w:val="List3"/>
    <w:rsid w:val="00F53579"/>
    <w:pPr>
      <w:numPr>
        <w:numId w:val="4"/>
      </w:numPr>
    </w:pPr>
  </w:style>
  <w:style w:type="paragraph" w:styleId="ListNumber4">
    <w:name w:val="List Number 4"/>
    <w:basedOn w:val="List4"/>
    <w:rsid w:val="00F53579"/>
    <w:pPr>
      <w:numPr>
        <w:numId w:val="5"/>
      </w:numPr>
    </w:pPr>
  </w:style>
  <w:style w:type="paragraph" w:styleId="ListNumber5">
    <w:name w:val="List Number 5"/>
    <w:basedOn w:val="List5"/>
    <w:rsid w:val="00F53579"/>
    <w:pPr>
      <w:numPr>
        <w:numId w:val="6"/>
      </w:numPr>
    </w:pPr>
  </w:style>
  <w:style w:type="paragraph" w:styleId="BlockText">
    <w:name w:val="Block Text"/>
    <w:basedOn w:val="Normal"/>
    <w:rsid w:val="00F535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35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3579"/>
    <w:rPr>
      <w:sz w:val="16"/>
      <w:vertAlign w:val="superscript"/>
    </w:rPr>
  </w:style>
  <w:style w:type="character" w:customStyle="1" w:styleId="Symbols">
    <w:name w:val="Symbols"/>
    <w:basedOn w:val="DefaultParagraphFont"/>
    <w:rsid w:val="00F53579"/>
    <w:rPr>
      <w:rFonts w:ascii="Symbol" w:hAnsi="Symbol"/>
    </w:rPr>
  </w:style>
  <w:style w:type="character" w:customStyle="1" w:styleId="MenuOptions">
    <w:name w:val="Menu Options"/>
    <w:basedOn w:val="DefaultParagraphFont"/>
    <w:rsid w:val="00F535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3579"/>
    <w:rPr>
      <w:b/>
    </w:rPr>
  </w:style>
  <w:style w:type="character" w:customStyle="1" w:styleId="Underlined">
    <w:name w:val="Underlined"/>
    <w:basedOn w:val="DefaultParagraphFont"/>
    <w:rsid w:val="00F53579"/>
    <w:rPr>
      <w:u w:val="single"/>
    </w:rPr>
  </w:style>
  <w:style w:type="paragraph" w:customStyle="1" w:styleId="TableBodyTextRight">
    <w:name w:val="Table Body Text Right"/>
    <w:basedOn w:val="TableBodyText"/>
    <w:rsid w:val="00F535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3579"/>
    <w:rPr>
      <w:sz w:val="18"/>
    </w:rPr>
  </w:style>
  <w:style w:type="paragraph" w:customStyle="1" w:styleId="BodySmallRight">
    <w:name w:val="Body Small Right"/>
    <w:basedOn w:val="BodyTextRight"/>
    <w:rsid w:val="00F53579"/>
    <w:rPr>
      <w:sz w:val="18"/>
      <w:szCs w:val="18"/>
    </w:rPr>
  </w:style>
  <w:style w:type="paragraph" w:customStyle="1" w:styleId="MarginEdition">
    <w:name w:val="Margin Edition"/>
    <w:basedOn w:val="MarginNote"/>
    <w:rsid w:val="00F535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3579"/>
    <w:rPr>
      <w:sz w:val="2"/>
      <w:szCs w:val="2"/>
    </w:rPr>
  </w:style>
  <w:style w:type="character" w:customStyle="1" w:styleId="Small">
    <w:name w:val="Small"/>
    <w:basedOn w:val="DefaultParagraphFont"/>
    <w:rsid w:val="00F53579"/>
    <w:rPr>
      <w:sz w:val="16"/>
    </w:rPr>
  </w:style>
  <w:style w:type="paragraph" w:customStyle="1" w:styleId="WideTable">
    <w:name w:val="Wide Table"/>
    <w:basedOn w:val="Normal"/>
    <w:rsid w:val="00F535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3579"/>
  </w:style>
  <w:style w:type="paragraph" w:styleId="Quote">
    <w:name w:val="Quote"/>
    <w:basedOn w:val="Heading1"/>
    <w:link w:val="QuoteChar"/>
    <w:qFormat/>
    <w:rsid w:val="00F535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35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3579"/>
    <w:pPr>
      <w:pageBreakBefore/>
    </w:pPr>
  </w:style>
  <w:style w:type="paragraph" w:customStyle="1" w:styleId="Border">
    <w:name w:val="Border"/>
    <w:basedOn w:val="Normal"/>
    <w:qFormat/>
    <w:rsid w:val="00F535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35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35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35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35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35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35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35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35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3579"/>
    <w:rPr>
      <w:u w:val="single"/>
    </w:rPr>
  </w:style>
  <w:style w:type="character" w:customStyle="1" w:styleId="BoldandItalics">
    <w:name w:val="Bold and Italics"/>
    <w:qFormat/>
    <w:rsid w:val="00F53579"/>
    <w:rPr>
      <w:b/>
      <w:i/>
      <w:u w:val="none"/>
    </w:rPr>
  </w:style>
  <w:style w:type="paragraph" w:styleId="BalloonText">
    <w:name w:val="Balloon Text"/>
    <w:basedOn w:val="Normal"/>
    <w:link w:val="BalloonTextChar"/>
    <w:rsid w:val="00F535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35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35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35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35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35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3579"/>
    <w:pPr>
      <w:spacing w:before="0" w:after="0"/>
    </w:pPr>
  </w:style>
  <w:style w:type="paragraph" w:customStyle="1" w:styleId="BodyTextBold">
    <w:name w:val="Body Text Bold"/>
    <w:basedOn w:val="BodyText"/>
    <w:qFormat/>
    <w:rsid w:val="00F53579"/>
    <w:rPr>
      <w:b/>
    </w:rPr>
  </w:style>
  <w:style w:type="character" w:styleId="Hyperlink">
    <w:name w:val="Hyperlink"/>
    <w:basedOn w:val="DefaultParagraphFont"/>
    <w:uiPriority w:val="99"/>
    <w:unhideWhenUsed/>
    <w:rsid w:val="002B4C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1933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2170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BSBCUE307 Work effectively in customer engagement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2022-06-16T09:25:00Z</dcterms:created>
  <dcterms:modified xsi:type="dcterms:W3CDTF">2022-06-16T09:25:00Z</dcterms:modified>
</cp:coreProperties>
</file>