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8FD" w:rsidP="002878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BSBCUE302 Deploy customer service field staff</w:t>
      </w:r>
      <w:r>
        <w:fldChar w:fldCharType="end"/>
      </w:r>
    </w:p>
    <w:p w:rsidR="002878FD" w:rsidP="002878FD">
      <w:pPr>
        <w:pStyle w:val="Version"/>
        <w:sectPr w:rsidSect="00A84A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4ABF" w:rsidP="00A84ABF">
      <w:pPr>
        <w:pStyle w:val="SuperHeading"/>
      </w:pPr>
      <w:r w:rsidRPr="00A84ABF">
        <w:t>BSBCUE302 Deploy customer service field staff</w:t>
      </w:r>
    </w:p>
    <w:p w:rsidR="00000000" w:rsidRPr="00A84ABF" w:rsidP="00A84ABF">
      <w:pPr>
        <w:pStyle w:val="Heading1"/>
      </w:pPr>
      <w:bookmarkStart w:id="1" w:name="O_705232"/>
      <w:bookmarkEnd w:id="1"/>
      <w:r w:rsidRPr="00A84A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84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BF" w:rsidP="00A84ABF">
            <w:pPr>
              <w:pStyle w:val="BodyText"/>
            </w:pPr>
            <w:r w:rsidRPr="00A84AB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rPr>
                <w:rStyle w:val="SpecialBold"/>
              </w:rPr>
              <w:t>Comments</w:t>
            </w:r>
          </w:p>
        </w:tc>
      </w:tr>
      <w:tr w:rsidTr="00A84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t>Release 1</w:t>
            </w:r>
            <w:r w:rsidRPr="00A84ABF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BF" w:rsidP="00A84ABF">
            <w:pPr>
              <w:pStyle w:val="BodyText"/>
            </w:pPr>
            <w:r w:rsidRPr="00A84ABF">
              <w:t>This version first released with BSB Business Services Training Package Version 1.0.</w:t>
            </w:r>
          </w:p>
        </w:tc>
      </w:tr>
    </w:tbl>
    <w:p w:rsidR="00000000" w:rsidRPr="00A84ABF" w:rsidP="00A84ABF">
      <w:pPr>
        <w:pStyle w:val="BodyText"/>
      </w:pPr>
    </w:p>
    <w:p w:rsidR="00000000" w:rsidRPr="00A84ABF" w:rsidP="00A84ABF">
      <w:pPr>
        <w:pStyle w:val="AllowPageBreak"/>
      </w:pPr>
    </w:p>
    <w:p w:rsidR="00000000" w:rsidRPr="00A84ABF" w:rsidP="00A84ABF">
      <w:pPr>
        <w:pStyle w:val="Heading1"/>
      </w:pPr>
      <w:bookmarkStart w:id="2" w:name="O_705233"/>
      <w:bookmarkEnd w:id="2"/>
      <w:r w:rsidRPr="00A84ABF">
        <w:t>Application</w:t>
      </w:r>
    </w:p>
    <w:p w:rsidR="00000000" w:rsidRPr="00A84ABF" w:rsidP="002878FD">
      <w:pPr>
        <w:pStyle w:val="BodyText"/>
      </w:pPr>
      <w:r w:rsidRPr="00A84ABF">
        <w:t>This unit describes the skills and knowledge required to deploy field staff to ful</w:t>
      </w:r>
      <w:r w:rsidRPr="00A84ABF">
        <w:t xml:space="preserve">fil service commitments to customers and meet organisational requirements. </w:t>
      </w:r>
    </w:p>
    <w:p w:rsidR="00000000" w:rsidRPr="00A84ABF" w:rsidP="002878FD">
      <w:pPr>
        <w:pStyle w:val="BodyText"/>
      </w:pPr>
      <w:r w:rsidRPr="00A84ABF">
        <w:t>It applies to individuals who apply a broad range of competencies in a varied work context, using some discretion and judgement and relevant theoretical knowledge, and who may pro</w:t>
      </w:r>
      <w:r w:rsidRPr="00A84ABF">
        <w:t>vide technical advice and support to a team.</w:t>
      </w:r>
    </w:p>
    <w:p w:rsidR="00000000" w:rsidRPr="00A84ABF" w:rsidP="002878FD">
      <w:pPr>
        <w:pStyle w:val="BodyText"/>
      </w:pPr>
      <w:r w:rsidRPr="00A84ABF">
        <w:t>No licensing, legislative or certification requirements apply to this unit at the time of publication.</w:t>
      </w:r>
    </w:p>
    <w:p w:rsidR="00000000" w:rsidRPr="00A84ABF" w:rsidP="00A84ABF">
      <w:pPr>
        <w:pStyle w:val="Heading1"/>
      </w:pPr>
      <w:bookmarkStart w:id="3" w:name="O_705236"/>
      <w:bookmarkEnd w:id="3"/>
      <w:r w:rsidRPr="00A84ABF">
        <w:t>Unit Sector</w:t>
      </w:r>
    </w:p>
    <w:p w:rsidR="00000000" w:rsidRPr="00A84ABF" w:rsidP="002878FD">
      <w:pPr>
        <w:pStyle w:val="BodyText"/>
      </w:pPr>
      <w:r w:rsidRPr="00A84ABF">
        <w:t>Stakeholder Relations – Customer Engagement</w:t>
      </w:r>
    </w:p>
    <w:p w:rsidR="00000000" w:rsidRPr="00A84ABF" w:rsidP="00A84ABF">
      <w:pPr>
        <w:pStyle w:val="Heading1"/>
      </w:pPr>
      <w:bookmarkStart w:id="4" w:name="O_705237"/>
      <w:bookmarkEnd w:id="4"/>
      <w:r w:rsidRPr="00A84ABF">
        <w:t>Elements and Perf</w:t>
      </w:r>
      <w:r w:rsidRPr="00A84ABF">
        <w:t>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84A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BF" w:rsidP="00A84ABF">
            <w:pPr>
              <w:pStyle w:val="BodyText"/>
            </w:pPr>
            <w:r w:rsidRPr="00A84AB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rPr>
                <w:rStyle w:val="SpecialBold"/>
              </w:rPr>
              <w:t>PERFORMANCE CRITERIA</w:t>
            </w:r>
          </w:p>
        </w:tc>
      </w:tr>
      <w:tr w:rsidTr="00A84A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BF" w:rsidP="00A84ABF">
            <w:pPr>
              <w:pStyle w:val="BodyText"/>
            </w:pPr>
            <w:r w:rsidRPr="00A84AB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4A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t>1 Create a despatch job for automatic despatch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BF" w:rsidP="00A84ABF">
            <w:pPr>
              <w:pStyle w:val="BodyText"/>
            </w:pPr>
            <w:r w:rsidRPr="00A84ABF">
              <w:t>1.</w:t>
            </w:r>
            <w:r w:rsidRPr="00A84ABF">
              <w:t xml:space="preserve">1 Identify the need to create a job despatch order </w:t>
            </w:r>
          </w:p>
          <w:p w:rsidR="00000000" w:rsidRPr="00A84ABF" w:rsidP="00A84ABF">
            <w:pPr>
              <w:pStyle w:val="BodyText"/>
            </w:pPr>
            <w:r w:rsidRPr="00A84ABF">
              <w:t>1.2 Determine impact of this on resources, and its urgency, in consultation with appropriate areas, business protocols, regulatory and legislative requirements</w:t>
            </w:r>
          </w:p>
          <w:p w:rsidR="00000000" w:rsidRPr="00A84ABF" w:rsidP="00A84ABF">
            <w:pPr>
              <w:pStyle w:val="BodyText"/>
            </w:pPr>
            <w:r w:rsidRPr="00A84ABF">
              <w:t>1.3 Enter necessary details into appropriate</w:t>
            </w:r>
            <w:r w:rsidRPr="00A84ABF">
              <w:t xml:space="preserve"> work management system to create and automatically despatch job</w:t>
            </w:r>
          </w:p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t>1.4 Confirm automatic despatch, where necessary</w:t>
            </w:r>
          </w:p>
        </w:tc>
      </w:tr>
      <w:tr w:rsidTr="00A84A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t>2 Manually despatch and clear jobs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BF" w:rsidP="00A84ABF">
            <w:pPr>
              <w:pStyle w:val="BodyText"/>
            </w:pPr>
            <w:r w:rsidRPr="00A84ABF">
              <w:t>2.1 Identify need to manually despatch a job</w:t>
            </w:r>
          </w:p>
          <w:p w:rsidR="00000000" w:rsidRPr="00A84ABF" w:rsidP="00A84ABF">
            <w:pPr>
              <w:pStyle w:val="BodyText"/>
            </w:pPr>
            <w:r w:rsidRPr="00A84ABF">
              <w:t>2.2 Communicate job details clearly to field staff</w:t>
            </w:r>
          </w:p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t>2.3 Enter job details into appropriate work management system</w:t>
            </w:r>
          </w:p>
        </w:tc>
      </w:tr>
      <w:tr w:rsidTr="00A84A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t>3 Redeploy field staff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BF" w:rsidP="00A84ABF">
            <w:pPr>
              <w:pStyle w:val="BodyText"/>
            </w:pPr>
            <w:r w:rsidRPr="00A84ABF">
              <w:t>3.1 Identify need to redeploy resources according to agreed priority</w:t>
            </w:r>
          </w:p>
          <w:p w:rsidR="00000000" w:rsidRPr="00A84ABF" w:rsidP="00A84ABF">
            <w:pPr>
              <w:pStyle w:val="BodyText"/>
            </w:pPr>
            <w:r w:rsidRPr="00A84ABF">
              <w:t>3.2 Liaise with relevant stakeholders and team members</w:t>
            </w:r>
          </w:p>
          <w:p w:rsidR="00000000" w:rsidRPr="00A84ABF" w:rsidP="00A84ABF">
            <w:pPr>
              <w:pStyle w:val="BodyText"/>
            </w:pPr>
            <w:r w:rsidRPr="00A84ABF">
              <w:t>3.3 Deliver job to field staff in a timely man</w:t>
            </w:r>
            <w:r w:rsidRPr="00A84ABF">
              <w:t>ner</w:t>
            </w:r>
          </w:p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t>3.4 Maintain accurate records relating to resources and their deployment</w:t>
            </w:r>
          </w:p>
        </w:tc>
      </w:tr>
      <w:tr w:rsidTr="00A84AB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t>4 Create and send communication to field staff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BF" w:rsidP="00A84ABF">
            <w:pPr>
              <w:pStyle w:val="BodyText"/>
            </w:pPr>
            <w:r w:rsidRPr="00A84ABF">
              <w:t>4.1 Identify need for communication to relevant customers</w:t>
            </w:r>
          </w:p>
          <w:p w:rsidR="00000000" w:rsidRPr="00A84ABF" w:rsidP="00A84ABF">
            <w:pPr>
              <w:pStyle w:val="BodyText"/>
            </w:pPr>
            <w:r w:rsidRPr="00A84ABF">
              <w:t>4.2 Create clear and concise communication according to business protocol</w:t>
            </w:r>
            <w:r w:rsidRPr="00A84ABF">
              <w:t>s</w:t>
            </w:r>
          </w:p>
          <w:p w:rsidR="00000000" w:rsidRPr="00A84ABF" w:rsidP="00A84ABF">
            <w:pPr>
              <w:pStyle w:val="BodyText"/>
            </w:pPr>
            <w:r w:rsidRPr="00A84ABF">
              <w:t>4.3 Check information for clarity and accuracy</w:t>
            </w:r>
          </w:p>
          <w:p w:rsidR="00000000" w:rsidRPr="00A84ABF" w:rsidP="00A84ABF">
            <w:pPr>
              <w:pStyle w:val="BodyText"/>
            </w:pPr>
            <w:r w:rsidRPr="00A84ABF">
              <w:t>4.4 Obtain appropriate approvals before sending communication</w:t>
            </w:r>
          </w:p>
          <w:p w:rsidR="00000000" w:rsidRPr="00A84ABF" w:rsidP="00A84ABF">
            <w:pPr>
              <w:pStyle w:val="BodyText"/>
            </w:pPr>
            <w:r w:rsidRPr="00A84ABF">
              <w:t>4.5 Coordinate and monitor responses to communications</w:t>
            </w:r>
          </w:p>
        </w:tc>
      </w:tr>
    </w:tbl>
    <w:p w:rsidR="00000000" w:rsidRPr="00A84ABF" w:rsidP="00A84ABF">
      <w:pPr>
        <w:pStyle w:val="BodyText"/>
      </w:pPr>
    </w:p>
    <w:p w:rsidR="00000000" w:rsidRPr="00A84ABF" w:rsidP="00A84ABF">
      <w:pPr>
        <w:pStyle w:val="AllowPageBreak"/>
      </w:pPr>
    </w:p>
    <w:p w:rsidR="00000000" w:rsidRPr="00A84ABF" w:rsidP="00A84ABF">
      <w:pPr>
        <w:pStyle w:val="Heading1"/>
      </w:pPr>
      <w:bookmarkStart w:id="5" w:name="O_705238"/>
      <w:bookmarkEnd w:id="5"/>
      <w:r w:rsidRPr="00A84ABF">
        <w:t>Foundation Skills</w:t>
      </w:r>
    </w:p>
    <w:p w:rsidR="00000000" w:rsidRPr="002878FD" w:rsidP="002878FD">
      <w:pPr>
        <w:pStyle w:val="BodyText"/>
        <w:rPr>
          <w:i/>
        </w:rPr>
      </w:pPr>
      <w:r w:rsidRPr="002878FD">
        <w:rPr>
          <w:rStyle w:val="Emphasis"/>
        </w:rPr>
        <w:t>This section describes language, literacy, numeracy a</w:t>
      </w:r>
      <w:r w:rsidRPr="002878FD">
        <w:rPr>
          <w:rStyle w:val="Emphasis"/>
        </w:rPr>
        <w:t>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84A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BF" w:rsidP="00A84ABF">
            <w:pPr>
              <w:pStyle w:val="BodyText"/>
            </w:pPr>
            <w:r w:rsidRPr="00A84AB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BF" w:rsidP="00A84ABF">
            <w:pPr>
              <w:pStyle w:val="BodyText"/>
            </w:pPr>
            <w:r w:rsidRPr="00A84ABF">
              <w:rPr>
                <w:rStyle w:val="SpecialBold"/>
              </w:rPr>
              <w:t>Performance</w:t>
            </w:r>
          </w:p>
          <w:p w:rsidR="00000000" w:rsidRPr="00A84ABF" w:rsidP="00A84ABF">
            <w:pPr>
              <w:pStyle w:val="BodyText"/>
            </w:pPr>
            <w:r w:rsidRPr="00A84AB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rPr>
                <w:rStyle w:val="SpecialBold"/>
              </w:rPr>
              <w:t>Description</w:t>
            </w:r>
          </w:p>
        </w:tc>
      </w:tr>
      <w:tr w:rsidTr="00A84A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t>4.3, 4.5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ListBullet"/>
              <w:rPr>
                <w:lang w:val="en-NZ"/>
              </w:rPr>
            </w:pPr>
            <w:r w:rsidRPr="00A84ABF">
              <w:t xml:space="preserve">Recognises and interprets information from relevant sources to determine customer and </w:t>
            </w:r>
            <w:r w:rsidRPr="00A84ABF">
              <w:t>organisational requirements</w:t>
            </w:r>
          </w:p>
        </w:tc>
      </w:tr>
      <w:tr w:rsidTr="00A84A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t xml:space="preserve">1.3, 2.2, 2.3, 3.4, 4.2, 4.3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ListBullet"/>
              <w:rPr>
                <w:lang w:val="en-NZ"/>
              </w:rPr>
            </w:pPr>
            <w:r w:rsidRPr="00A84ABF">
              <w:t xml:space="preserve">Documents instructions and other information in required formats employing clear, concise language and appropriate terminology, and checks details for accuracy </w:t>
            </w:r>
          </w:p>
        </w:tc>
      </w:tr>
      <w:tr w:rsidTr="00A84A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t>1.2, 1.</w:t>
            </w:r>
            <w:r w:rsidRPr="00A84ABF">
              <w:t>4, 2.2, 3.2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ListBullet"/>
              <w:rPr>
                <w:lang w:val="en-NZ"/>
              </w:rPr>
            </w:pPr>
            <w:r w:rsidRPr="00A84ABF">
              <w:t>Articulates clearly using specific and relevant language suitable to audience to convey requirements and uses listening and questioning techniques to confirm understanding</w:t>
            </w:r>
          </w:p>
        </w:tc>
      </w:tr>
      <w:tr w:rsidTr="00A84A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t>1.1, 1.3, 2.3, 3.4, 4.3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ListBullet"/>
              <w:rPr>
                <w:lang w:val="en-NZ"/>
              </w:rPr>
            </w:pPr>
            <w:r w:rsidRPr="00A84ABF">
              <w:t>Interpre</w:t>
            </w:r>
            <w:r w:rsidRPr="00A84ABF">
              <w:t xml:space="preserve">ts numerical information and applies basic </w:t>
            </w:r>
            <w:r w:rsidRPr="00A84ABF">
              <w:t>mathematical calculations relating to scheduling</w:t>
            </w:r>
          </w:p>
        </w:tc>
      </w:tr>
      <w:tr w:rsidTr="00A84A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t>1.2, 4.2, 4.3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BF" w:rsidP="00A84ABF">
            <w:pPr>
              <w:pStyle w:val="ListBullet"/>
            </w:pPr>
            <w:r w:rsidRPr="00A84ABF">
              <w:t xml:space="preserve">Takes personal responsibility for adherence to legal and regulatory requirements and workplace reporting systems </w:t>
            </w:r>
          </w:p>
          <w:p w:rsidR="00000000" w:rsidP="00A84ABF">
            <w:pPr>
              <w:pStyle w:val="ListBullet"/>
              <w:rPr>
                <w:lang w:val="en-NZ"/>
              </w:rPr>
            </w:pPr>
            <w:r w:rsidRPr="00A84ABF">
              <w:t>Recogn</w:t>
            </w:r>
            <w:r w:rsidRPr="00A84ABF">
              <w:t xml:space="preserve">ises and follows explicit and implicit business protocols within work role </w:t>
            </w:r>
          </w:p>
        </w:tc>
      </w:tr>
      <w:tr w:rsidTr="00A84A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t xml:space="preserve">Interact with others </w:t>
            </w:r>
            <w:r w:rsidRPr="00A84ABF">
              <w:tab/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t>3.2, 3.3, 4.2-4.5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BF" w:rsidP="00A84ABF">
            <w:pPr>
              <w:pStyle w:val="ListBullet"/>
            </w:pPr>
            <w:r w:rsidRPr="00A84ABF">
              <w:t>Understands what to communicate, with whom and how, and selects appropriate form, channel and mode of communication in exchanges with fie</w:t>
            </w:r>
            <w:r w:rsidRPr="00A84ABF">
              <w:t>ld staff</w:t>
            </w:r>
          </w:p>
          <w:p w:rsidR="00000000" w:rsidP="00A84ABF">
            <w:pPr>
              <w:pStyle w:val="ListBullet"/>
              <w:rPr>
                <w:lang w:val="en-NZ"/>
              </w:rPr>
            </w:pPr>
            <w:r w:rsidRPr="00A84ABF">
              <w:t>Maintains communication with field staff about specific activities requiring joint responsibility and accountability</w:t>
            </w:r>
          </w:p>
        </w:tc>
      </w:tr>
      <w:tr w:rsidTr="00A84A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BF" w:rsidP="00A84ABF">
            <w:pPr>
              <w:pStyle w:val="BodyText"/>
            </w:pPr>
            <w:r w:rsidRPr="00A84ABF">
              <w:t>1.1-1.4, 2.1, 2.3, 3.1, 3.3,</w:t>
            </w:r>
          </w:p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t>4.1, 4.4, 4.5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BF" w:rsidP="00A84ABF">
            <w:pPr>
              <w:pStyle w:val="ListBullet"/>
            </w:pPr>
            <w:r w:rsidRPr="00A84ABF">
              <w:t xml:space="preserve">Takes responsibility for planning and organising own workload, identifying ways of sequencing and combining elements for greater efficiency, and considering how to link with the work of field staff </w:t>
            </w:r>
          </w:p>
          <w:p w:rsidR="00000000" w:rsidRPr="00A84ABF" w:rsidP="00A84ABF">
            <w:pPr>
              <w:pStyle w:val="ListBullet"/>
            </w:pPr>
            <w:r w:rsidRPr="00A84ABF">
              <w:t>Uses ICT-based systems and programs to assist with planni</w:t>
            </w:r>
            <w:r w:rsidRPr="00A84ABF">
              <w:t>ng, implementing and tracking service progress</w:t>
            </w:r>
          </w:p>
          <w:p w:rsidR="00000000" w:rsidRPr="00A84ABF" w:rsidP="00A84ABF">
            <w:pPr>
              <w:pStyle w:val="ListBullet"/>
            </w:pPr>
            <w:r w:rsidRPr="00A84ABF">
              <w:t>Selects from a range of pre-determined options in routine situations, identifying and taking some situational factors into account when identifying requirements</w:t>
            </w:r>
          </w:p>
          <w:p w:rsidR="00000000" w:rsidRPr="00A84ABF" w:rsidP="00A84ABF">
            <w:pPr>
              <w:pStyle w:val="ListBullet"/>
            </w:pPr>
            <w:r w:rsidRPr="00A84ABF">
              <w:t>Understands purposes, specific functions and key</w:t>
            </w:r>
            <w:r w:rsidRPr="00A84ABF">
              <w:t xml:space="preserve"> features of common digital systems and tools and operates them effectively to complete routine tasks</w:t>
            </w:r>
          </w:p>
        </w:tc>
      </w:tr>
    </w:tbl>
    <w:p w:rsidR="00000000" w:rsidRPr="00A84ABF" w:rsidP="00A84ABF">
      <w:pPr>
        <w:pStyle w:val="BodyText"/>
      </w:pPr>
    </w:p>
    <w:p w:rsidR="00000000" w:rsidRPr="00A84ABF" w:rsidP="00A84ABF">
      <w:pPr>
        <w:pStyle w:val="AllowPageBreak"/>
      </w:pPr>
    </w:p>
    <w:p w:rsidR="00000000" w:rsidRPr="00A84ABF" w:rsidP="00A84ABF">
      <w:pPr>
        <w:pStyle w:val="Heading1"/>
      </w:pPr>
      <w:bookmarkStart w:id="6" w:name="O_705240"/>
      <w:bookmarkEnd w:id="6"/>
      <w:r w:rsidRPr="00A84AB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A84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BF" w:rsidP="00A84ABF">
            <w:pPr>
              <w:pStyle w:val="BodyText"/>
            </w:pPr>
            <w:r w:rsidRPr="00A84ABF">
              <w:rPr>
                <w:rStyle w:val="SpecialBold"/>
              </w:rPr>
              <w:t xml:space="preserve">Code and title </w:t>
            </w:r>
          </w:p>
          <w:p w:rsidR="00000000" w:rsidRPr="00A84ABF" w:rsidP="00A84ABF">
            <w:pPr>
              <w:pStyle w:val="BodyText"/>
            </w:pPr>
            <w:r w:rsidRPr="00A84ABF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BF" w:rsidP="00A84ABF">
            <w:pPr>
              <w:pStyle w:val="BodyText"/>
            </w:pPr>
            <w:r w:rsidRPr="00A84ABF">
              <w:rPr>
                <w:rStyle w:val="SpecialBold"/>
              </w:rPr>
              <w:t>Code and title</w:t>
            </w:r>
          </w:p>
          <w:p w:rsidR="00000000" w:rsidRPr="00A84ABF" w:rsidP="00A84ABF">
            <w:pPr>
              <w:pStyle w:val="BodyText"/>
            </w:pPr>
            <w:r w:rsidRPr="00A84AB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BF" w:rsidP="00A84ABF">
            <w:pPr>
              <w:pStyle w:val="BodyText"/>
            </w:pPr>
            <w:r w:rsidRPr="00A84AB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rPr>
                <w:rStyle w:val="SpecialBold"/>
              </w:rPr>
              <w:t>Equivalence status</w:t>
            </w:r>
          </w:p>
        </w:tc>
      </w:tr>
      <w:tr w:rsidTr="00A84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t>BSBCUE302 Deploy customer service field staff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t>BSBCCO302B Deploy customer service field staff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BF" w:rsidP="00A84ABF">
            <w:pPr>
              <w:pStyle w:val="BodyText"/>
            </w:pPr>
            <w:r w:rsidRPr="00A84ABF">
              <w:t>Updated to meet Standards for Training Packages</w:t>
            </w:r>
          </w:p>
          <w:p w:rsidR="00000000" w:rsidRPr="00A84ABF" w:rsidP="00A84ABF">
            <w:pPr>
              <w:pStyle w:val="BodyText"/>
            </w:pPr>
          </w:p>
          <w:p w:rsidR="00000000" w:rsidP="00A84ABF">
            <w:pPr>
              <w:pStyle w:val="BodyText"/>
              <w:rPr>
                <w:lang w:val="en-NZ"/>
              </w:rPr>
            </w:pPr>
            <w:r w:rsidRPr="00A84ABF">
              <w:t>Code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ABF" w:rsidP="00A84ABF">
            <w:pPr>
              <w:pStyle w:val="BodyText"/>
            </w:pPr>
            <w:r w:rsidRPr="00A84ABF">
              <w:t>Equivalent unit</w:t>
            </w:r>
          </w:p>
        </w:tc>
      </w:tr>
    </w:tbl>
    <w:p w:rsidR="00000000" w:rsidRPr="00A84ABF" w:rsidP="00A84ABF">
      <w:pPr>
        <w:pStyle w:val="BodyText"/>
      </w:pPr>
    </w:p>
    <w:p w:rsidR="00000000" w:rsidRPr="00A84ABF" w:rsidP="00A84ABF">
      <w:pPr>
        <w:pStyle w:val="AllowPageBreak"/>
      </w:pPr>
    </w:p>
    <w:p w:rsidR="00000000" w:rsidRPr="00A84ABF" w:rsidP="00A84ABF">
      <w:pPr>
        <w:pStyle w:val="Heading1"/>
      </w:pPr>
      <w:bookmarkStart w:id="7" w:name="O_705247"/>
      <w:bookmarkEnd w:id="7"/>
      <w:r w:rsidRPr="00A84ABF">
        <w:t>Links</w:t>
      </w:r>
    </w:p>
    <w:p w:rsidR="00000000" w:rsidRPr="00A84ABF" w:rsidP="002878FD">
      <w:pPr>
        <w:pStyle w:val="BodyText"/>
      </w:pPr>
      <w:r w:rsidRPr="00A84A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4287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84ABF" w:rsidP="00A84ABF"/>
    <w:sectPr w:rsidSect="00A84A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A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ABF" w:rsidRPr="002878FD" w:rsidP="002878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A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8FD" w:rsidP="00A84A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78FD" w:rsidP="00A84A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78FD" w:rsidP="00A84A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A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8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ABF" w:rsidRPr="002878FD" w:rsidP="002878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A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8FD" w:rsidRPr="002D2AF8" w:rsidP="00A84A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BSBCUE302 Deploy customer service field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878FD" w:rsidP="00A84A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E67D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A0BF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A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A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A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A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A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A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A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A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A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A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A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ABF"/>
  </w:style>
  <w:style w:type="character" w:customStyle="1" w:styleId="Heading1Char">
    <w:name w:val="Heading 1 Char"/>
    <w:basedOn w:val="DefaultParagraphFont"/>
    <w:link w:val="Heading1"/>
    <w:rsid w:val="00A84A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A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A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4A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4ABF"/>
    <w:rPr>
      <w:b/>
      <w:spacing w:val="0"/>
    </w:rPr>
  </w:style>
  <w:style w:type="character" w:styleId="Emphasis">
    <w:name w:val="Emphasis"/>
    <w:basedOn w:val="DefaultParagraphFont"/>
    <w:qFormat/>
    <w:rsid w:val="00A84ABF"/>
    <w:rPr>
      <w:i/>
    </w:rPr>
  </w:style>
  <w:style w:type="paragraph" w:customStyle="1" w:styleId="SuperHeading">
    <w:name w:val="SuperHeading"/>
    <w:basedOn w:val="Normal"/>
    <w:rsid w:val="00A84A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A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4A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A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A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A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A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A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A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A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A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A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A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A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A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A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A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A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A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A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4A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4A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4A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A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A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4A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4A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A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A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A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A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A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A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A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A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4A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A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A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ABF"/>
  </w:style>
  <w:style w:type="paragraph" w:styleId="TableofFigures">
    <w:name w:val="table of figures"/>
    <w:basedOn w:val="Normal"/>
    <w:next w:val="Normal"/>
    <w:semiHidden/>
    <w:rsid w:val="00A84A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A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4ABF"/>
    <w:rPr>
      <w:rFonts w:ascii="Wingdings" w:hAnsi="Wingdings"/>
    </w:rPr>
  </w:style>
  <w:style w:type="paragraph" w:customStyle="1" w:styleId="TableHeading">
    <w:name w:val="Table Heading"/>
    <w:basedOn w:val="HeadingBase"/>
    <w:rsid w:val="00A84A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ABF"/>
    <w:rPr>
      <w:color w:val="0033CC"/>
      <w:u w:val="none"/>
    </w:rPr>
  </w:style>
  <w:style w:type="paragraph" w:customStyle="1" w:styleId="BodyTextRight">
    <w:name w:val="Body Text Right"/>
    <w:basedOn w:val="BodyText"/>
    <w:rsid w:val="00A84A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A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A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A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A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A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ABF"/>
    <w:rPr>
      <w:sz w:val="32"/>
    </w:rPr>
  </w:style>
  <w:style w:type="paragraph" w:customStyle="1" w:styleId="HeadingProcedure">
    <w:name w:val="Heading Procedure"/>
    <w:basedOn w:val="HeadingBase"/>
    <w:next w:val="Normal"/>
    <w:rsid w:val="00A84A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ABF"/>
    <w:pPr>
      <w:spacing w:before="60" w:after="60"/>
    </w:pPr>
  </w:style>
  <w:style w:type="paragraph" w:styleId="ListContinue">
    <w:name w:val="List Continue"/>
    <w:basedOn w:val="List"/>
    <w:rsid w:val="00A84ABF"/>
    <w:pPr>
      <w:ind w:firstLine="0"/>
    </w:pPr>
  </w:style>
  <w:style w:type="paragraph" w:customStyle="1" w:styleId="ListNote">
    <w:name w:val="List Note"/>
    <w:basedOn w:val="List"/>
    <w:rsid w:val="00A84A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A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A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ABF"/>
    <w:rPr>
      <w:rFonts w:ascii="Courier New" w:hAnsi="Courier New"/>
    </w:rPr>
  </w:style>
  <w:style w:type="paragraph" w:customStyle="1" w:styleId="NoteBullet">
    <w:name w:val="Note Bullet"/>
    <w:basedOn w:val="Note"/>
    <w:rsid w:val="00A84A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A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A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A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A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4A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A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ABF"/>
    <w:rPr>
      <w:b/>
      <w:smallCaps/>
    </w:rPr>
  </w:style>
  <w:style w:type="paragraph" w:customStyle="1" w:styleId="TableListNumber">
    <w:name w:val="Table List Number"/>
    <w:basedOn w:val="ListNumber"/>
    <w:rsid w:val="00A84A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A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ABF"/>
    <w:pPr>
      <w:numPr>
        <w:numId w:val="8"/>
      </w:numPr>
    </w:pPr>
  </w:style>
  <w:style w:type="paragraph" w:customStyle="1" w:styleId="ListAlpha2">
    <w:name w:val="List Alpha 2"/>
    <w:basedOn w:val="List2"/>
    <w:rsid w:val="00A84ABF"/>
    <w:pPr>
      <w:numPr>
        <w:numId w:val="7"/>
      </w:numPr>
    </w:pPr>
  </w:style>
  <w:style w:type="paragraph" w:styleId="List2">
    <w:name w:val="List 2"/>
    <w:basedOn w:val="BodyText"/>
    <w:rsid w:val="00A84A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A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A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A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A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A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4ABF"/>
    <w:pPr>
      <w:numPr>
        <w:numId w:val="3"/>
      </w:numPr>
    </w:pPr>
  </w:style>
  <w:style w:type="paragraph" w:styleId="ListContinue2">
    <w:name w:val="List Continue 2"/>
    <w:basedOn w:val="List2"/>
    <w:rsid w:val="00A84ABF"/>
    <w:pPr>
      <w:ind w:firstLine="0"/>
    </w:pPr>
  </w:style>
  <w:style w:type="paragraph" w:styleId="ListContinue3">
    <w:name w:val="List Continue 3"/>
    <w:basedOn w:val="List3"/>
    <w:rsid w:val="00A84ABF"/>
    <w:pPr>
      <w:ind w:left="1021" w:firstLine="0"/>
    </w:pPr>
  </w:style>
  <w:style w:type="paragraph" w:styleId="ListContinue4">
    <w:name w:val="List Continue 4"/>
    <w:basedOn w:val="List4"/>
    <w:rsid w:val="00A84ABF"/>
    <w:pPr>
      <w:ind w:firstLine="0"/>
    </w:pPr>
  </w:style>
  <w:style w:type="paragraph" w:styleId="ListContinue5">
    <w:name w:val="List Continue 5"/>
    <w:basedOn w:val="List5"/>
    <w:rsid w:val="00A84ABF"/>
    <w:pPr>
      <w:ind w:firstLine="0"/>
    </w:pPr>
  </w:style>
  <w:style w:type="paragraph" w:styleId="ListNumber3">
    <w:name w:val="List Number 3"/>
    <w:basedOn w:val="List3"/>
    <w:rsid w:val="00A84ABF"/>
    <w:pPr>
      <w:numPr>
        <w:numId w:val="4"/>
      </w:numPr>
    </w:pPr>
  </w:style>
  <w:style w:type="paragraph" w:styleId="ListNumber4">
    <w:name w:val="List Number 4"/>
    <w:basedOn w:val="List4"/>
    <w:rsid w:val="00A84ABF"/>
    <w:pPr>
      <w:numPr>
        <w:numId w:val="5"/>
      </w:numPr>
    </w:pPr>
  </w:style>
  <w:style w:type="paragraph" w:styleId="ListNumber5">
    <w:name w:val="List Number 5"/>
    <w:basedOn w:val="List5"/>
    <w:rsid w:val="00A84ABF"/>
    <w:pPr>
      <w:numPr>
        <w:numId w:val="6"/>
      </w:numPr>
    </w:pPr>
  </w:style>
  <w:style w:type="paragraph" w:styleId="BlockText">
    <w:name w:val="Block Text"/>
    <w:basedOn w:val="Normal"/>
    <w:rsid w:val="00A84A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A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ABF"/>
    <w:rPr>
      <w:sz w:val="16"/>
      <w:vertAlign w:val="superscript"/>
    </w:rPr>
  </w:style>
  <w:style w:type="character" w:customStyle="1" w:styleId="Symbols">
    <w:name w:val="Symbols"/>
    <w:basedOn w:val="DefaultParagraphFont"/>
    <w:rsid w:val="00A84ABF"/>
    <w:rPr>
      <w:rFonts w:ascii="Symbol" w:hAnsi="Symbol"/>
    </w:rPr>
  </w:style>
  <w:style w:type="character" w:customStyle="1" w:styleId="MenuOptions">
    <w:name w:val="Menu Options"/>
    <w:basedOn w:val="DefaultParagraphFont"/>
    <w:rsid w:val="00A84A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ABF"/>
    <w:rPr>
      <w:b/>
    </w:rPr>
  </w:style>
  <w:style w:type="character" w:customStyle="1" w:styleId="Underlined">
    <w:name w:val="Underlined"/>
    <w:basedOn w:val="DefaultParagraphFont"/>
    <w:rsid w:val="00A84ABF"/>
    <w:rPr>
      <w:u w:val="single"/>
    </w:rPr>
  </w:style>
  <w:style w:type="paragraph" w:customStyle="1" w:styleId="TableBodyTextRight">
    <w:name w:val="Table Body Text Right"/>
    <w:basedOn w:val="TableBodyText"/>
    <w:rsid w:val="00A84A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ABF"/>
    <w:rPr>
      <w:sz w:val="18"/>
    </w:rPr>
  </w:style>
  <w:style w:type="paragraph" w:customStyle="1" w:styleId="BodySmallRight">
    <w:name w:val="Body Small Right"/>
    <w:basedOn w:val="BodyTextRight"/>
    <w:rsid w:val="00A84ABF"/>
    <w:rPr>
      <w:sz w:val="18"/>
      <w:szCs w:val="18"/>
    </w:rPr>
  </w:style>
  <w:style w:type="paragraph" w:customStyle="1" w:styleId="MarginEdition">
    <w:name w:val="Margin Edition"/>
    <w:basedOn w:val="MarginNote"/>
    <w:rsid w:val="00A84A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ABF"/>
    <w:rPr>
      <w:sz w:val="2"/>
      <w:szCs w:val="2"/>
    </w:rPr>
  </w:style>
  <w:style w:type="character" w:customStyle="1" w:styleId="Small">
    <w:name w:val="Small"/>
    <w:basedOn w:val="DefaultParagraphFont"/>
    <w:rsid w:val="00A84ABF"/>
    <w:rPr>
      <w:sz w:val="16"/>
    </w:rPr>
  </w:style>
  <w:style w:type="paragraph" w:customStyle="1" w:styleId="WideTable">
    <w:name w:val="Wide Table"/>
    <w:basedOn w:val="Normal"/>
    <w:rsid w:val="00A84A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ABF"/>
  </w:style>
  <w:style w:type="paragraph" w:styleId="Quote">
    <w:name w:val="Quote"/>
    <w:basedOn w:val="Heading1"/>
    <w:link w:val="QuoteChar"/>
    <w:qFormat/>
    <w:rsid w:val="00A84A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A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ABF"/>
    <w:pPr>
      <w:pageBreakBefore/>
    </w:pPr>
  </w:style>
  <w:style w:type="paragraph" w:customStyle="1" w:styleId="Border">
    <w:name w:val="Border"/>
    <w:basedOn w:val="Normal"/>
    <w:qFormat/>
    <w:rsid w:val="00A84A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A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A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A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A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A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A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A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A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ABF"/>
    <w:rPr>
      <w:u w:val="single"/>
    </w:rPr>
  </w:style>
  <w:style w:type="character" w:customStyle="1" w:styleId="BoldandItalics">
    <w:name w:val="Bold and Italics"/>
    <w:qFormat/>
    <w:rsid w:val="00A84ABF"/>
    <w:rPr>
      <w:b/>
      <w:i/>
      <w:u w:val="none"/>
    </w:rPr>
  </w:style>
  <w:style w:type="paragraph" w:styleId="BalloonText">
    <w:name w:val="Balloon Text"/>
    <w:basedOn w:val="Normal"/>
    <w:link w:val="BalloonTextChar"/>
    <w:rsid w:val="00A84A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A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A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A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A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A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ABF"/>
    <w:pPr>
      <w:spacing w:before="0" w:after="0"/>
    </w:pPr>
  </w:style>
  <w:style w:type="paragraph" w:customStyle="1" w:styleId="BodyTextBold">
    <w:name w:val="Body Text Bold"/>
    <w:basedOn w:val="BodyText"/>
    <w:qFormat/>
    <w:rsid w:val="00A84ABF"/>
    <w:rPr>
      <w:b/>
    </w:rPr>
  </w:style>
  <w:style w:type="character" w:styleId="Hyperlink">
    <w:name w:val="Hyperlink"/>
    <w:basedOn w:val="DefaultParagraphFont"/>
    <w:uiPriority w:val="99"/>
    <w:unhideWhenUsed/>
    <w:rsid w:val="00287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4308</Characters>
  <Application>Microsoft Office Word</Application>
  <DocSecurity>0</DocSecurity>
  <Lines>165</Lines>
  <Paragraphs>101</Paragraphs>
  <ScaleCrop>false</ScaleCrop>
  <Company>Author-it Software Corporation Ltd.</Company>
  <LinksUpToDate>false</LinksUpToDate>
  <CharactersWithSpaces>4889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BSBCUE302 Deploy customer service field staff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2022-12-19T06:35:00Z</dcterms:created>
  <dcterms:modified xsi:type="dcterms:W3CDTF">2022-12-19T06:35:00Z</dcterms:modified>
</cp:coreProperties>
</file>