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90B" w:rsidP="00EB0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BSBCUE301 Use multiple information systems</w:t>
      </w:r>
      <w:r>
        <w:fldChar w:fldCharType="end"/>
      </w:r>
    </w:p>
    <w:p w:rsidR="00EB090B" w:rsidP="00EB090B">
      <w:pPr>
        <w:pStyle w:val="Version"/>
        <w:sectPr w:rsidSect="00245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8D9" w:rsidP="002458D9">
      <w:pPr>
        <w:pStyle w:val="SuperHeading"/>
      </w:pPr>
      <w:r w:rsidRPr="002458D9">
        <w:t>BSBCUE301 Use multiple information systems</w:t>
      </w:r>
    </w:p>
    <w:p w:rsidR="00000000" w:rsidRPr="002458D9" w:rsidP="002458D9">
      <w:pPr>
        <w:pStyle w:val="Heading1"/>
      </w:pPr>
      <w:bookmarkStart w:id="1" w:name="O_705194"/>
      <w:bookmarkEnd w:id="1"/>
      <w:r w:rsidRPr="00245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5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rPr>
                <w:rStyle w:val="SpecialBold"/>
              </w:rPr>
              <w:t>Comments</w:t>
            </w:r>
          </w:p>
        </w:tc>
      </w:tr>
      <w:tr w:rsidTr="00245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This version first released with BSB Business Services Training Package Version 1.0.</w:t>
            </w:r>
          </w:p>
        </w:tc>
      </w:tr>
    </w:tbl>
    <w:p w:rsidR="00000000" w:rsidRPr="002458D9" w:rsidP="002458D9">
      <w:pPr>
        <w:pStyle w:val="BodyText"/>
      </w:pPr>
    </w:p>
    <w:p w:rsidR="00000000" w:rsidRPr="002458D9" w:rsidP="002458D9">
      <w:pPr>
        <w:pStyle w:val="AllowPageBreak"/>
      </w:pPr>
    </w:p>
    <w:p w:rsidR="00000000" w:rsidRPr="002458D9" w:rsidP="002458D9">
      <w:pPr>
        <w:pStyle w:val="Heading1"/>
      </w:pPr>
      <w:bookmarkStart w:id="2" w:name="O_705195"/>
      <w:bookmarkEnd w:id="2"/>
      <w:r w:rsidRPr="002458D9">
        <w:t>Application</w:t>
      </w:r>
    </w:p>
    <w:p w:rsidR="00000000" w:rsidRPr="002458D9" w:rsidP="00EB090B">
      <w:pPr>
        <w:pStyle w:val="BodyText"/>
      </w:pPr>
      <w:r w:rsidRPr="002458D9">
        <w:t>This unit describes the skills and knowledge required to use multiple information systems t</w:t>
      </w:r>
      <w:r w:rsidRPr="002458D9">
        <w:t xml:space="preserve">o research information and records, and to maintain up-to-date customer information. </w:t>
      </w:r>
    </w:p>
    <w:p w:rsidR="00000000" w:rsidRPr="002458D9" w:rsidP="00EB090B">
      <w:pPr>
        <w:pStyle w:val="BodyText"/>
      </w:pPr>
      <w:r w:rsidRPr="002458D9">
        <w:t>It applies to individuals who apply a broad range of competencies in a varied work context, using some discretion and judgement and relevant theoretical knowledge, and w</w:t>
      </w:r>
      <w:r w:rsidRPr="002458D9">
        <w:t>ho may provide technical advice and support to a team.</w:t>
      </w:r>
    </w:p>
    <w:p w:rsidR="00000000" w:rsidRPr="002458D9" w:rsidP="00EB090B">
      <w:pPr>
        <w:pStyle w:val="BodyText"/>
      </w:pPr>
      <w:r w:rsidRPr="002458D9">
        <w:t xml:space="preserve">No licensing, legislative or certification requirements apply to this unit at the time of publication. </w:t>
      </w:r>
    </w:p>
    <w:p w:rsidR="00000000" w:rsidRPr="002458D9" w:rsidP="002458D9">
      <w:pPr>
        <w:pStyle w:val="Heading1"/>
      </w:pPr>
      <w:bookmarkStart w:id="3" w:name="O_705198"/>
      <w:bookmarkEnd w:id="3"/>
      <w:r w:rsidRPr="002458D9">
        <w:t>Unit Sector</w:t>
      </w:r>
    </w:p>
    <w:p w:rsidR="00000000" w:rsidRPr="002458D9" w:rsidP="00EB090B">
      <w:pPr>
        <w:pStyle w:val="BodyText"/>
      </w:pPr>
      <w:r w:rsidRPr="002458D9">
        <w:t>Stakeholder Relations – Customer Engagement</w:t>
      </w:r>
    </w:p>
    <w:p w:rsidR="00000000" w:rsidRPr="002458D9" w:rsidP="002458D9">
      <w:pPr>
        <w:pStyle w:val="Heading1"/>
      </w:pPr>
      <w:bookmarkStart w:id="4" w:name="O_705199"/>
      <w:bookmarkEnd w:id="4"/>
      <w:r w:rsidRPr="002458D9">
        <w:t>Elemen</w:t>
      </w:r>
      <w:r w:rsidRPr="002458D9">
        <w:t>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5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rPr>
                <w:rStyle w:val="SpecialBold"/>
              </w:rPr>
              <w:t>PERFORMANCE CRITERIA</w:t>
            </w:r>
          </w:p>
        </w:tc>
      </w:tr>
      <w:tr w:rsidTr="00245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1 Access a range of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1.1 Efficiently logon to information systems</w:t>
            </w:r>
          </w:p>
          <w:p w:rsidR="00000000" w:rsidRPr="002458D9" w:rsidP="002458D9">
            <w:pPr>
              <w:pStyle w:val="BodyText"/>
            </w:pPr>
            <w:r w:rsidRPr="002458D9">
              <w:t>1.2 Navigate screens efficiently to locate displays and information relevant to role</w:t>
            </w:r>
          </w:p>
          <w:p w:rsidR="00000000" w:rsidRPr="002458D9" w:rsidP="002458D9">
            <w:pPr>
              <w:pStyle w:val="BodyText"/>
            </w:pPr>
            <w:r w:rsidRPr="002458D9">
              <w:t>1.3 Use a database management system (DBMS) to control data access, enforce data integrity, manage concurrency, and access inf</w:t>
            </w:r>
            <w:r w:rsidRPr="002458D9">
              <w:t>ormation</w:t>
            </w:r>
          </w:p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 xml:space="preserve">1.4 Manage use of information systems efficiently according to </w:t>
            </w:r>
            <w:r w:rsidRPr="002458D9">
              <w:t xml:space="preserve">organisational requirements </w:t>
            </w:r>
          </w:p>
        </w:tc>
      </w:tr>
      <w:tr w:rsidTr="00245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 Process customer information using multiple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2.1 Analyse customer enquiry to identify information needs</w:t>
            </w:r>
          </w:p>
          <w:p w:rsidR="00000000" w:rsidRPr="002458D9" w:rsidP="002458D9">
            <w:pPr>
              <w:pStyle w:val="BodyText"/>
            </w:pPr>
            <w:r w:rsidRPr="002458D9">
              <w:t>2.2 Identify information systems required to satisfy information needs</w:t>
            </w:r>
          </w:p>
          <w:p w:rsidR="00000000" w:rsidRPr="002458D9" w:rsidP="002458D9">
            <w:pPr>
              <w:pStyle w:val="BodyText"/>
            </w:pPr>
            <w:r w:rsidRPr="002458D9">
              <w:t>2.3 Use information systems according to organisational processes to complete customer enquiry or transaction</w:t>
            </w:r>
          </w:p>
          <w:p w:rsidR="00000000" w:rsidRPr="002458D9" w:rsidP="002458D9">
            <w:pPr>
              <w:pStyle w:val="BodyText"/>
            </w:pPr>
            <w:r w:rsidRPr="002458D9">
              <w:t>2.4 Record customer information in information systems to complete customer</w:t>
            </w:r>
            <w:r w:rsidRPr="002458D9">
              <w:t xml:space="preserve"> enquiry or transaction</w:t>
            </w:r>
          </w:p>
          <w:p w:rsidR="00000000" w:rsidRPr="002458D9" w:rsidP="002458D9">
            <w:pPr>
              <w:pStyle w:val="BodyText"/>
            </w:pPr>
            <w:r w:rsidRPr="002458D9">
              <w:t>2.5 Use the shortest reasonable pathways to navigate between and within information systems</w:t>
            </w:r>
          </w:p>
          <w:p w:rsidR="00000000" w:rsidRPr="002458D9" w:rsidP="002458D9">
            <w:pPr>
              <w:pStyle w:val="BodyText"/>
            </w:pPr>
            <w:r w:rsidRPr="002458D9">
              <w:t>2.6 Maintain contact and communication with customer while operating information systems</w:t>
            </w:r>
          </w:p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2.7 Verify information with customer to complete tr</w:t>
            </w:r>
            <w:r w:rsidRPr="002458D9">
              <w:t>ansaction</w:t>
            </w:r>
          </w:p>
        </w:tc>
      </w:tr>
      <w:tr w:rsidTr="00245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3 Identify and rectify information system and processing errors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3.1 Identify errors in information system, relevant to role</w:t>
            </w:r>
          </w:p>
          <w:p w:rsidR="00000000" w:rsidRPr="002458D9" w:rsidP="002458D9">
            <w:pPr>
              <w:pStyle w:val="BodyText"/>
            </w:pPr>
            <w:r w:rsidRPr="002458D9">
              <w:t>3.2 Analyse errors for impact on information system and customers</w:t>
            </w:r>
          </w:p>
          <w:p w:rsidR="00000000" w:rsidRPr="002458D9" w:rsidP="002458D9">
            <w:pPr>
              <w:pStyle w:val="BodyText"/>
            </w:pPr>
            <w:r w:rsidRPr="002458D9">
              <w:t>3.3 Identify source of errors, where possible</w:t>
            </w:r>
          </w:p>
          <w:p w:rsidR="00000000" w:rsidRPr="002458D9" w:rsidP="002458D9">
            <w:pPr>
              <w:pStyle w:val="BodyText"/>
            </w:pPr>
            <w:r w:rsidRPr="002458D9">
              <w:t>3.4 Consu</w:t>
            </w:r>
            <w:r w:rsidRPr="002458D9">
              <w:t>lt with stakeholders to identify actions to rectify errors</w:t>
            </w:r>
          </w:p>
          <w:p w:rsidR="00000000" w:rsidRPr="002458D9" w:rsidP="002458D9">
            <w:pPr>
              <w:pStyle w:val="BodyText"/>
            </w:pPr>
            <w:r w:rsidRPr="002458D9">
              <w:t>3.5 Arrange rectification and confirm amendments are accurate</w:t>
            </w:r>
          </w:p>
          <w:p w:rsidR="00000000" w:rsidRPr="002458D9" w:rsidP="002458D9">
            <w:pPr>
              <w:pStyle w:val="BodyText"/>
            </w:pPr>
            <w:r w:rsidRPr="002458D9">
              <w:t>3.6 Inform customers of errors and take necessary action</w:t>
            </w:r>
          </w:p>
          <w:p w:rsidR="00000000" w:rsidRPr="002458D9" w:rsidP="002458D9">
            <w:pPr>
              <w:pStyle w:val="BodyText"/>
            </w:pPr>
            <w:r w:rsidRPr="002458D9">
              <w:t>3.7 Identify information system faults and notify relevant personnel according</w:t>
            </w:r>
            <w:r w:rsidRPr="002458D9">
              <w:t xml:space="preserve"> to policy</w:t>
            </w:r>
          </w:p>
          <w:p w:rsidR="00000000" w:rsidRPr="002458D9" w:rsidP="002458D9">
            <w:pPr>
              <w:pStyle w:val="BodyText"/>
            </w:pPr>
            <w:r w:rsidRPr="002458D9">
              <w:t>3.8 Recommend procedural change according to policy</w:t>
            </w:r>
          </w:p>
        </w:tc>
      </w:tr>
    </w:tbl>
    <w:p w:rsidR="00000000" w:rsidRPr="002458D9" w:rsidP="002458D9">
      <w:pPr>
        <w:pStyle w:val="BodyText"/>
      </w:pPr>
    </w:p>
    <w:p w:rsidR="00000000" w:rsidRPr="002458D9" w:rsidP="002458D9">
      <w:pPr>
        <w:pStyle w:val="AllowPageBreak"/>
      </w:pPr>
    </w:p>
    <w:p w:rsidR="00000000" w:rsidRPr="002458D9" w:rsidP="002458D9">
      <w:pPr>
        <w:pStyle w:val="Heading1"/>
      </w:pPr>
      <w:bookmarkStart w:id="5" w:name="O_705200"/>
      <w:bookmarkEnd w:id="5"/>
      <w:r w:rsidRPr="002458D9">
        <w:t>Foundation Skills</w:t>
      </w:r>
    </w:p>
    <w:p w:rsidR="00000000" w:rsidRPr="00EB090B" w:rsidP="00EB090B">
      <w:pPr>
        <w:pStyle w:val="BodyText"/>
        <w:rPr>
          <w:i/>
        </w:rPr>
      </w:pPr>
      <w:r w:rsidRPr="00EB090B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EB090B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Performance</w:t>
            </w:r>
          </w:p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rPr>
                <w:rStyle w:val="SpecialBold"/>
              </w:rPr>
              <w:t>Description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ListBullet"/>
              <w:rPr>
                <w:lang w:val="en-NZ"/>
              </w:rPr>
            </w:pPr>
            <w:r w:rsidRPr="002458D9">
              <w:t>Recognises and interprets information to determine and confirm customer requirements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2.4, 3.7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ListBullet"/>
              <w:rPr>
                <w:lang w:val="en-NZ"/>
              </w:rPr>
            </w:pPr>
            <w:r w:rsidRPr="002458D9">
              <w:t xml:space="preserve">Records information accurately using clear language and appropriate terminology 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2.1, 2.6, 2.7, 3.4-3.6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ListBullet"/>
            </w:pPr>
            <w:r w:rsidRPr="002458D9">
              <w:t xml:space="preserve">Articulates requirements clearly using specific and relevant language suitable to audience </w:t>
            </w:r>
          </w:p>
          <w:p w:rsidR="00000000" w:rsidP="002458D9">
            <w:pPr>
              <w:pStyle w:val="ListBullet"/>
              <w:rPr>
                <w:lang w:val="en-NZ"/>
              </w:rPr>
            </w:pPr>
            <w:r w:rsidRPr="002458D9">
              <w:t xml:space="preserve">Uses appropriate tone, pace and listening and questioning to elicit information and confirm understanding 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1.4, 2.3, 3.7, 3.8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ListBullet"/>
              <w:rPr>
                <w:lang w:val="en-NZ"/>
              </w:rPr>
            </w:pPr>
            <w:r w:rsidRPr="002458D9">
              <w:t>Recognises and follows explicit organisational policies and procedures when using information systems, notifying faults and making recommendations for change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2.6, 2.7, 3.4, 3.6, 3.7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ListBullet"/>
              <w:rPr>
                <w:lang w:val="en-NZ"/>
              </w:rPr>
            </w:pPr>
            <w:r w:rsidRPr="002458D9">
              <w:t>Id</w:t>
            </w:r>
            <w:r w:rsidRPr="002458D9">
              <w:t>entifies and follows accepted communication practices and protocols when collecting, providing and verifying information in a service context or in consultation with colleagues and stakeholders</w:t>
            </w:r>
          </w:p>
        </w:tc>
      </w:tr>
      <w:tr w:rsidTr="00245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1.1-1.3, 2.1, 2.2, 2.5, 3.1-3.3, 3.5, 3.7</w:t>
            </w:r>
          </w:p>
          <w:p w:rsidR="00000000" w:rsidP="002458D9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ListBullet"/>
            </w:pPr>
            <w:r w:rsidRPr="002458D9">
              <w:t xml:space="preserve">Selects from a range of predetermined options in routine customer inquiry situations, identifying and taking some situational factors into account </w:t>
            </w:r>
          </w:p>
          <w:p w:rsidR="00000000" w:rsidRPr="002458D9" w:rsidP="002458D9">
            <w:pPr>
              <w:pStyle w:val="ListBullet"/>
            </w:pPr>
            <w:r w:rsidRPr="002458D9">
              <w:t>Recognises and takes responsibility for identifying and addressing information system errors and their sour</w:t>
            </w:r>
            <w:r w:rsidRPr="002458D9">
              <w:t>ces</w:t>
            </w:r>
          </w:p>
          <w:p w:rsidR="00000000" w:rsidRPr="002458D9" w:rsidP="002458D9">
            <w:pPr>
              <w:pStyle w:val="ListBullet"/>
            </w:pPr>
            <w:r w:rsidRPr="002458D9">
              <w:t>Uses familiar digital systems and tools to access, organise, analyse, display and amend information</w:t>
            </w:r>
          </w:p>
          <w:p w:rsidR="00000000" w:rsidRPr="002458D9" w:rsidP="002458D9">
            <w:pPr>
              <w:pStyle w:val="ListBullet"/>
            </w:pPr>
            <w:r w:rsidRPr="002458D9">
              <w:t>Recognises some general design and operating principles of digital tools and uses these when troubleshooting</w:t>
            </w:r>
          </w:p>
        </w:tc>
      </w:tr>
    </w:tbl>
    <w:p w:rsidR="00000000" w:rsidRPr="002458D9" w:rsidP="002458D9">
      <w:pPr>
        <w:pStyle w:val="BodyText"/>
      </w:pPr>
    </w:p>
    <w:p w:rsidR="00000000" w:rsidRPr="002458D9" w:rsidP="002458D9">
      <w:pPr>
        <w:pStyle w:val="AllowPageBreak"/>
      </w:pPr>
    </w:p>
    <w:p w:rsidR="00000000" w:rsidRPr="002458D9" w:rsidP="002458D9">
      <w:pPr>
        <w:pStyle w:val="Heading1"/>
      </w:pPr>
      <w:bookmarkStart w:id="6" w:name="O_705202"/>
      <w:bookmarkEnd w:id="6"/>
      <w:r w:rsidRPr="002458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5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 xml:space="preserve">Code and title </w:t>
            </w:r>
          </w:p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Code and title</w:t>
            </w:r>
          </w:p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rPr>
                <w:rStyle w:val="SpecialBold"/>
              </w:rPr>
              <w:t>Equivalence status</w:t>
            </w:r>
          </w:p>
        </w:tc>
      </w:tr>
      <w:tr w:rsidTr="00245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BSBCUE301 Use multiple information systems</w:t>
            </w:r>
          </w:p>
          <w:p w:rsidR="00000000" w:rsidRPr="002458D9" w:rsidP="002458D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BSBCCO301B Use multiple information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Updated to meet Standards for Training Packages</w:t>
            </w:r>
          </w:p>
          <w:p w:rsidR="00000000" w:rsidRPr="002458D9" w:rsidP="002458D9">
            <w:pPr>
              <w:pStyle w:val="BodyText"/>
            </w:pPr>
          </w:p>
          <w:p w:rsidR="00000000" w:rsidP="002458D9">
            <w:pPr>
              <w:pStyle w:val="BodyText"/>
              <w:rPr>
                <w:lang w:val="en-NZ"/>
              </w:rPr>
            </w:pPr>
            <w:r w:rsidRPr="002458D9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8D9" w:rsidP="002458D9">
            <w:pPr>
              <w:pStyle w:val="BodyText"/>
            </w:pPr>
            <w:r w:rsidRPr="002458D9">
              <w:t>Equivalent unit</w:t>
            </w:r>
          </w:p>
        </w:tc>
      </w:tr>
    </w:tbl>
    <w:p w:rsidR="00000000" w:rsidRPr="002458D9" w:rsidP="002458D9">
      <w:pPr>
        <w:pStyle w:val="BodyText"/>
      </w:pPr>
    </w:p>
    <w:p w:rsidR="00000000" w:rsidRPr="002458D9" w:rsidP="002458D9">
      <w:pPr>
        <w:pStyle w:val="AllowPageBreak"/>
      </w:pPr>
    </w:p>
    <w:p w:rsidR="00000000" w:rsidRPr="002458D9" w:rsidP="002458D9">
      <w:pPr>
        <w:pStyle w:val="Heading1"/>
      </w:pPr>
      <w:bookmarkStart w:id="7" w:name="O_705209"/>
      <w:bookmarkEnd w:id="7"/>
      <w:r w:rsidRPr="002458D9">
        <w:t>Links</w:t>
      </w:r>
    </w:p>
    <w:p w:rsidR="00000000" w:rsidRPr="002458D9" w:rsidP="00EB090B">
      <w:pPr>
        <w:pStyle w:val="BodyText"/>
      </w:pPr>
      <w:r w:rsidRPr="00245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27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58D9" w:rsidP="002458D9"/>
    <w:sectPr w:rsidSect="00245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D9" w:rsidRPr="00EB090B" w:rsidP="00EB0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0B" w:rsidP="00245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90B" w:rsidP="00245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090B" w:rsidP="00245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8D9" w:rsidRPr="00EB090B" w:rsidP="00EB0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0B" w:rsidRPr="002D2AF8" w:rsidP="00245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BSBCUE301 Use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B090B" w:rsidP="00245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646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6A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8D9"/>
  </w:style>
  <w:style w:type="character" w:customStyle="1" w:styleId="Heading1Char">
    <w:name w:val="Heading 1 Char"/>
    <w:basedOn w:val="DefaultParagraphFont"/>
    <w:link w:val="Heading1"/>
    <w:rsid w:val="00245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8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8D9"/>
    <w:rPr>
      <w:b/>
      <w:spacing w:val="0"/>
    </w:rPr>
  </w:style>
  <w:style w:type="character" w:styleId="Emphasis">
    <w:name w:val="Emphasis"/>
    <w:basedOn w:val="DefaultParagraphFont"/>
    <w:qFormat/>
    <w:rsid w:val="002458D9"/>
    <w:rPr>
      <w:i/>
    </w:rPr>
  </w:style>
  <w:style w:type="paragraph" w:customStyle="1" w:styleId="SuperHeading">
    <w:name w:val="SuperHeading"/>
    <w:basedOn w:val="Normal"/>
    <w:rsid w:val="00245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8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8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8D9"/>
  </w:style>
  <w:style w:type="paragraph" w:styleId="TableofFigures">
    <w:name w:val="table of figures"/>
    <w:basedOn w:val="Normal"/>
    <w:next w:val="Normal"/>
    <w:semiHidden/>
    <w:rsid w:val="00245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8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8D9"/>
    <w:rPr>
      <w:rFonts w:ascii="Wingdings" w:hAnsi="Wingdings"/>
    </w:rPr>
  </w:style>
  <w:style w:type="paragraph" w:customStyle="1" w:styleId="TableHeading">
    <w:name w:val="Table Heading"/>
    <w:basedOn w:val="HeadingBase"/>
    <w:rsid w:val="00245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8D9"/>
    <w:rPr>
      <w:color w:val="0033CC"/>
      <w:u w:val="none"/>
    </w:rPr>
  </w:style>
  <w:style w:type="paragraph" w:customStyle="1" w:styleId="BodyTextRight">
    <w:name w:val="Body Text Right"/>
    <w:basedOn w:val="BodyText"/>
    <w:rsid w:val="00245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8D9"/>
    <w:rPr>
      <w:sz w:val="32"/>
    </w:rPr>
  </w:style>
  <w:style w:type="paragraph" w:customStyle="1" w:styleId="HeadingProcedure">
    <w:name w:val="Heading Procedure"/>
    <w:basedOn w:val="HeadingBase"/>
    <w:next w:val="Normal"/>
    <w:rsid w:val="00245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8D9"/>
    <w:pPr>
      <w:spacing w:before="60" w:after="60"/>
    </w:pPr>
  </w:style>
  <w:style w:type="paragraph" w:styleId="ListContinue">
    <w:name w:val="List Continue"/>
    <w:basedOn w:val="List"/>
    <w:rsid w:val="002458D9"/>
    <w:pPr>
      <w:ind w:firstLine="0"/>
    </w:pPr>
  </w:style>
  <w:style w:type="paragraph" w:customStyle="1" w:styleId="ListNote">
    <w:name w:val="List Note"/>
    <w:basedOn w:val="List"/>
    <w:rsid w:val="00245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8D9"/>
    <w:rPr>
      <w:rFonts w:ascii="Courier New" w:hAnsi="Courier New"/>
    </w:rPr>
  </w:style>
  <w:style w:type="paragraph" w:customStyle="1" w:styleId="NoteBullet">
    <w:name w:val="Note Bullet"/>
    <w:basedOn w:val="Note"/>
    <w:rsid w:val="00245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8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8D9"/>
    <w:rPr>
      <w:b/>
      <w:smallCaps/>
    </w:rPr>
  </w:style>
  <w:style w:type="paragraph" w:customStyle="1" w:styleId="TableListNumber">
    <w:name w:val="Table List Number"/>
    <w:basedOn w:val="ListNumber"/>
    <w:rsid w:val="00245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8D9"/>
    <w:pPr>
      <w:numPr>
        <w:numId w:val="8"/>
      </w:numPr>
    </w:pPr>
  </w:style>
  <w:style w:type="paragraph" w:customStyle="1" w:styleId="ListAlpha2">
    <w:name w:val="List Alpha 2"/>
    <w:basedOn w:val="List2"/>
    <w:rsid w:val="002458D9"/>
    <w:pPr>
      <w:numPr>
        <w:numId w:val="7"/>
      </w:numPr>
    </w:pPr>
  </w:style>
  <w:style w:type="paragraph" w:styleId="List2">
    <w:name w:val="List 2"/>
    <w:basedOn w:val="BodyText"/>
    <w:rsid w:val="00245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8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8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8D9"/>
    <w:pPr>
      <w:numPr>
        <w:numId w:val="3"/>
      </w:numPr>
    </w:pPr>
  </w:style>
  <w:style w:type="paragraph" w:styleId="ListContinue2">
    <w:name w:val="List Continue 2"/>
    <w:basedOn w:val="List2"/>
    <w:rsid w:val="002458D9"/>
    <w:pPr>
      <w:ind w:firstLine="0"/>
    </w:pPr>
  </w:style>
  <w:style w:type="paragraph" w:styleId="ListContinue3">
    <w:name w:val="List Continue 3"/>
    <w:basedOn w:val="List3"/>
    <w:rsid w:val="002458D9"/>
    <w:pPr>
      <w:ind w:left="1021" w:firstLine="0"/>
    </w:pPr>
  </w:style>
  <w:style w:type="paragraph" w:styleId="ListContinue4">
    <w:name w:val="List Continue 4"/>
    <w:basedOn w:val="List4"/>
    <w:rsid w:val="002458D9"/>
    <w:pPr>
      <w:ind w:firstLine="0"/>
    </w:pPr>
  </w:style>
  <w:style w:type="paragraph" w:styleId="ListContinue5">
    <w:name w:val="List Continue 5"/>
    <w:basedOn w:val="List5"/>
    <w:rsid w:val="002458D9"/>
    <w:pPr>
      <w:ind w:firstLine="0"/>
    </w:pPr>
  </w:style>
  <w:style w:type="paragraph" w:styleId="ListNumber3">
    <w:name w:val="List Number 3"/>
    <w:basedOn w:val="List3"/>
    <w:rsid w:val="002458D9"/>
    <w:pPr>
      <w:numPr>
        <w:numId w:val="4"/>
      </w:numPr>
    </w:pPr>
  </w:style>
  <w:style w:type="paragraph" w:styleId="ListNumber4">
    <w:name w:val="List Number 4"/>
    <w:basedOn w:val="List4"/>
    <w:rsid w:val="002458D9"/>
    <w:pPr>
      <w:numPr>
        <w:numId w:val="5"/>
      </w:numPr>
    </w:pPr>
  </w:style>
  <w:style w:type="paragraph" w:styleId="ListNumber5">
    <w:name w:val="List Number 5"/>
    <w:basedOn w:val="List5"/>
    <w:rsid w:val="002458D9"/>
    <w:pPr>
      <w:numPr>
        <w:numId w:val="6"/>
      </w:numPr>
    </w:pPr>
  </w:style>
  <w:style w:type="paragraph" w:styleId="BlockText">
    <w:name w:val="Block Text"/>
    <w:basedOn w:val="Normal"/>
    <w:rsid w:val="00245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8D9"/>
    <w:rPr>
      <w:sz w:val="16"/>
      <w:vertAlign w:val="superscript"/>
    </w:rPr>
  </w:style>
  <w:style w:type="character" w:customStyle="1" w:styleId="Symbols">
    <w:name w:val="Symbols"/>
    <w:basedOn w:val="DefaultParagraphFont"/>
    <w:rsid w:val="002458D9"/>
    <w:rPr>
      <w:rFonts w:ascii="Symbol" w:hAnsi="Symbol"/>
    </w:rPr>
  </w:style>
  <w:style w:type="character" w:customStyle="1" w:styleId="MenuOptions">
    <w:name w:val="Menu Options"/>
    <w:basedOn w:val="DefaultParagraphFont"/>
    <w:rsid w:val="00245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8D9"/>
    <w:rPr>
      <w:b/>
    </w:rPr>
  </w:style>
  <w:style w:type="character" w:customStyle="1" w:styleId="Underlined">
    <w:name w:val="Underlined"/>
    <w:basedOn w:val="DefaultParagraphFont"/>
    <w:rsid w:val="002458D9"/>
    <w:rPr>
      <w:u w:val="single"/>
    </w:rPr>
  </w:style>
  <w:style w:type="paragraph" w:customStyle="1" w:styleId="TableBodyTextRight">
    <w:name w:val="Table Body Text Right"/>
    <w:basedOn w:val="TableBodyText"/>
    <w:rsid w:val="00245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8D9"/>
    <w:rPr>
      <w:sz w:val="18"/>
    </w:rPr>
  </w:style>
  <w:style w:type="paragraph" w:customStyle="1" w:styleId="BodySmallRight">
    <w:name w:val="Body Small Right"/>
    <w:basedOn w:val="BodyTextRight"/>
    <w:rsid w:val="002458D9"/>
    <w:rPr>
      <w:sz w:val="18"/>
      <w:szCs w:val="18"/>
    </w:rPr>
  </w:style>
  <w:style w:type="paragraph" w:customStyle="1" w:styleId="MarginEdition">
    <w:name w:val="Margin Edition"/>
    <w:basedOn w:val="MarginNote"/>
    <w:rsid w:val="00245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8D9"/>
    <w:rPr>
      <w:sz w:val="2"/>
      <w:szCs w:val="2"/>
    </w:rPr>
  </w:style>
  <w:style w:type="character" w:customStyle="1" w:styleId="Small">
    <w:name w:val="Small"/>
    <w:basedOn w:val="DefaultParagraphFont"/>
    <w:rsid w:val="002458D9"/>
    <w:rPr>
      <w:sz w:val="16"/>
    </w:rPr>
  </w:style>
  <w:style w:type="paragraph" w:customStyle="1" w:styleId="WideTable">
    <w:name w:val="Wide Table"/>
    <w:basedOn w:val="Normal"/>
    <w:rsid w:val="00245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8D9"/>
  </w:style>
  <w:style w:type="paragraph" w:styleId="Quote">
    <w:name w:val="Quote"/>
    <w:basedOn w:val="Heading1"/>
    <w:link w:val="QuoteChar"/>
    <w:qFormat/>
    <w:rsid w:val="00245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8D9"/>
    <w:pPr>
      <w:pageBreakBefore/>
    </w:pPr>
  </w:style>
  <w:style w:type="paragraph" w:customStyle="1" w:styleId="Border">
    <w:name w:val="Border"/>
    <w:basedOn w:val="Normal"/>
    <w:qFormat/>
    <w:rsid w:val="00245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8D9"/>
    <w:rPr>
      <w:u w:val="single"/>
    </w:rPr>
  </w:style>
  <w:style w:type="character" w:customStyle="1" w:styleId="BoldandItalics">
    <w:name w:val="Bold and Italics"/>
    <w:qFormat/>
    <w:rsid w:val="002458D9"/>
    <w:rPr>
      <w:b/>
      <w:i/>
      <w:u w:val="none"/>
    </w:rPr>
  </w:style>
  <w:style w:type="paragraph" w:styleId="BalloonText">
    <w:name w:val="Balloon Text"/>
    <w:basedOn w:val="Normal"/>
    <w:link w:val="BalloonTextChar"/>
    <w:rsid w:val="00245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8D9"/>
    <w:pPr>
      <w:spacing w:before="0" w:after="0"/>
    </w:pPr>
  </w:style>
  <w:style w:type="paragraph" w:customStyle="1" w:styleId="BodyTextBold">
    <w:name w:val="Body Text Bold"/>
    <w:basedOn w:val="BodyText"/>
    <w:qFormat/>
    <w:rsid w:val="002458D9"/>
    <w:rPr>
      <w:b/>
    </w:rPr>
  </w:style>
  <w:style w:type="character" w:styleId="Hyperlink">
    <w:name w:val="Hyperlink"/>
    <w:basedOn w:val="DefaultParagraphFont"/>
    <w:uiPriority w:val="99"/>
    <w:unhideWhenUsed/>
    <w:rsid w:val="00EB0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4254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BSBCUE301 Use multiple information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2022-11-24T15:13:00Z</dcterms:created>
  <dcterms:modified xsi:type="dcterms:W3CDTF">2022-11-24T15:13:00Z</dcterms:modified>
</cp:coreProperties>
</file>