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307" w:rsidP="004E6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BSBCRT501 Originate and develop concepts</w:t>
      </w:r>
      <w:r>
        <w:fldChar w:fldCharType="end"/>
      </w:r>
    </w:p>
    <w:p w:rsidR="004E6307" w:rsidP="004E6307">
      <w:pPr>
        <w:pStyle w:val="Version"/>
        <w:sectPr w:rsidSect="007D0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E88" w:rsidP="007D0E88">
      <w:pPr>
        <w:pStyle w:val="SuperHeading"/>
      </w:pPr>
      <w:r w:rsidRPr="007D0E88">
        <w:t>BSBCRT501 Originate and develop concepts</w:t>
      </w:r>
    </w:p>
    <w:p w:rsidR="00000000" w:rsidRPr="007D0E88" w:rsidP="007D0E88">
      <w:pPr>
        <w:pStyle w:val="Heading1"/>
      </w:pPr>
      <w:bookmarkStart w:id="1" w:name="O_705028"/>
      <w:bookmarkEnd w:id="1"/>
      <w:r w:rsidRPr="007D0E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0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rPr>
                <w:rStyle w:val="SpecialBold"/>
              </w:rPr>
              <w:t>Comments</w:t>
            </w:r>
          </w:p>
        </w:tc>
      </w:tr>
      <w:tr w:rsidTr="007D0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t>This version first released with BSB Business Services Training Package Version 1.0.</w:t>
            </w:r>
          </w:p>
        </w:tc>
      </w:tr>
    </w:tbl>
    <w:p w:rsidR="00000000" w:rsidRPr="007D0E88" w:rsidP="007D0E88">
      <w:pPr>
        <w:pStyle w:val="BodyText"/>
      </w:pPr>
    </w:p>
    <w:p w:rsidR="00000000" w:rsidRPr="007D0E88" w:rsidP="007D0E88">
      <w:pPr>
        <w:pStyle w:val="AllowPageBreak"/>
      </w:pPr>
    </w:p>
    <w:p w:rsidR="00000000" w:rsidRPr="007D0E88" w:rsidP="007D0E88">
      <w:pPr>
        <w:pStyle w:val="Heading1"/>
      </w:pPr>
      <w:bookmarkStart w:id="2" w:name="O_705029"/>
      <w:bookmarkEnd w:id="2"/>
      <w:r w:rsidRPr="007D0E88">
        <w:t>Application</w:t>
      </w:r>
    </w:p>
    <w:p w:rsidR="00000000" w:rsidRPr="007D0E88" w:rsidP="004E6307">
      <w:pPr>
        <w:pStyle w:val="BodyText"/>
      </w:pPr>
      <w:r w:rsidRPr="007D0E88">
        <w:t>This unit describes the skills and knowledge required to originate and develop concepts for</w:t>
      </w:r>
      <w:r w:rsidRPr="007D0E88">
        <w:t xml:space="preserve"> products, programs, processes or services to an operational level.</w:t>
      </w:r>
    </w:p>
    <w:p w:rsidR="00000000" w:rsidRPr="007D0E88" w:rsidP="004E6307">
      <w:pPr>
        <w:pStyle w:val="BodyText"/>
      </w:pPr>
      <w:r w:rsidRPr="007D0E88">
        <w:t>It applies to individuals who develop concepts for any business or community activity or process, such as marketing and advertising campaigns, staff development programs,  information tec</w:t>
      </w:r>
      <w:r w:rsidRPr="007D0E88">
        <w:t xml:space="preserve">hnology and communication systems, radio and television programs, entertainment events, films, exhibitions and digital media products. Individuals operate with a high degree of autonomy, but collaborate with others to generate ideas and refine concepts to </w:t>
      </w:r>
      <w:r w:rsidRPr="007D0E88">
        <w:t>the point where they can be implemented.</w:t>
      </w:r>
    </w:p>
    <w:p w:rsidR="00000000" w:rsidRPr="007D0E88" w:rsidP="004E6307">
      <w:pPr>
        <w:pStyle w:val="BodyText"/>
      </w:pPr>
      <w:r w:rsidRPr="007D0E88">
        <w:t>No licensing, legislative, regulatory or certification requirements apply to this unit at the time of publication.</w:t>
      </w:r>
    </w:p>
    <w:p w:rsidR="00000000" w:rsidRPr="007D0E88" w:rsidP="007D0E88">
      <w:pPr>
        <w:pStyle w:val="Heading1"/>
      </w:pPr>
      <w:bookmarkStart w:id="3" w:name="O_705032"/>
      <w:bookmarkEnd w:id="3"/>
      <w:r w:rsidRPr="007D0E88">
        <w:t>Unit Sector</w:t>
      </w:r>
    </w:p>
    <w:p w:rsidR="00000000" w:rsidRPr="007D0E88" w:rsidP="004E6307">
      <w:pPr>
        <w:pStyle w:val="BodyText"/>
      </w:pPr>
      <w:r w:rsidRPr="007D0E88">
        <w:t>Creativity and Innovation – Creative Thinking</w:t>
      </w:r>
    </w:p>
    <w:p w:rsidR="00000000" w:rsidRPr="007D0E88" w:rsidP="007D0E88">
      <w:pPr>
        <w:pStyle w:val="Heading1"/>
      </w:pPr>
      <w:bookmarkStart w:id="4" w:name="O_705033"/>
      <w:bookmarkEnd w:id="4"/>
      <w:r w:rsidRPr="007D0E88">
        <w:t>Element</w:t>
      </w:r>
      <w:r w:rsidRPr="007D0E88">
        <w:t>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D0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rPr>
                <w:rStyle w:val="SpecialBold"/>
              </w:rPr>
              <w:t>PERFORMANCE CRITERIA</w:t>
            </w:r>
          </w:p>
        </w:tc>
      </w:tr>
      <w:tr w:rsidTr="007D0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0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1 Evaluate and explore needs and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t>1.1 Research and evaluate existing information that informs new concept development</w:t>
            </w:r>
          </w:p>
          <w:p w:rsidR="00000000" w:rsidRPr="007D0E88" w:rsidP="007D0E88">
            <w:pPr>
              <w:pStyle w:val="BodyText"/>
            </w:pPr>
            <w:r w:rsidRPr="007D0E88">
              <w:t>1.2 Where appropriate, identify and use gaps in current range of products, programs, processes or services as the catalyst for generating new ideas or concepts</w:t>
            </w:r>
          </w:p>
          <w:p w:rsidR="00000000" w:rsidRPr="007D0E88" w:rsidP="007D0E88">
            <w:pPr>
              <w:pStyle w:val="BodyText"/>
            </w:pPr>
            <w:r w:rsidRPr="007D0E88">
              <w:t>1.3 Expand t</w:t>
            </w:r>
            <w:r w:rsidRPr="007D0E88">
              <w:t>he potential of new ideas through exploration of opportunities beyond the obvious</w:t>
            </w:r>
          </w:p>
          <w:p w:rsidR="00000000" w:rsidRPr="007D0E88" w:rsidP="007D0E88">
            <w:pPr>
              <w:pStyle w:val="BodyText"/>
            </w:pPr>
            <w:r w:rsidRPr="007D0E88">
              <w:t>1.4 Identify factors that could have an impact on ideas or concepts to be developed, including potential for commercialisation</w:t>
            </w:r>
          </w:p>
          <w:p w:rsidR="00000000" w:rsidRPr="007D0E88" w:rsidP="007D0E88">
            <w:pPr>
              <w:pStyle w:val="BodyText"/>
            </w:pPr>
            <w:r w:rsidRPr="007D0E88">
              <w:t>1.5 Determine whether other players are filling</w:t>
            </w:r>
            <w:r w:rsidRPr="007D0E88">
              <w:t xml:space="preserve"> identified gaps or investigating similar opportunities</w:t>
            </w:r>
          </w:p>
          <w:p w:rsidR="00000000" w:rsidRPr="007D0E88" w:rsidP="007D0E88">
            <w:pPr>
              <w:pStyle w:val="BodyText"/>
            </w:pPr>
            <w:r w:rsidRPr="007D0E88">
              <w:t>1.6 Develop preliminary ideas on innovative and different ways to address needs and opportunities</w:t>
            </w:r>
          </w:p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1.7 In consultation with relevant stakeholders, agree on broad parameters for developing ideas and con</w:t>
            </w:r>
            <w:r w:rsidRPr="007D0E88">
              <w:t>cepts to meet market requirements</w:t>
            </w:r>
          </w:p>
        </w:tc>
      </w:tr>
      <w:tr w:rsidTr="007D0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2 Develop a range of creative approaches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t>2.1 Use a range of creative thinking techniques to generate innovative and creative concepts to address identified needs</w:t>
            </w:r>
          </w:p>
          <w:p w:rsidR="00000000" w:rsidRPr="007D0E88" w:rsidP="007D0E88">
            <w:pPr>
              <w:pStyle w:val="BodyText"/>
            </w:pPr>
            <w:r w:rsidRPr="007D0E88">
              <w:t>2.2 Challenge, test and experiment with different concepts and ideas as part of a collaborative process</w:t>
            </w:r>
          </w:p>
          <w:p w:rsidR="00000000" w:rsidRPr="007D0E88" w:rsidP="007D0E88">
            <w:pPr>
              <w:pStyle w:val="BodyText"/>
            </w:pPr>
            <w:r w:rsidRPr="007D0E88">
              <w:t>2.3 Evaluate concepts in terms of their suitability for the target audience or purpose, their feasibility and their commercial potential</w:t>
            </w:r>
          </w:p>
          <w:p w:rsidR="00000000" w:rsidRPr="007D0E88" w:rsidP="007D0E88">
            <w:pPr>
              <w:pStyle w:val="BodyText"/>
            </w:pPr>
            <w:r w:rsidRPr="007D0E88">
              <w:t>2.4 Take accoun</w:t>
            </w:r>
            <w:r w:rsidRPr="007D0E88">
              <w:t>t of social, ethical and environmental issues as concepts and ideas are generated and discussed</w:t>
            </w:r>
          </w:p>
          <w:p w:rsidR="00000000" w:rsidRPr="007D0E88" w:rsidP="007D0E88">
            <w:pPr>
              <w:pStyle w:val="BodyText"/>
            </w:pPr>
            <w:r w:rsidRPr="007D0E88">
              <w:t>2.5 Identify resources required to achieve desired creative and innovative outcomes</w:t>
            </w:r>
          </w:p>
          <w:p w:rsidR="00000000" w:rsidRPr="007D0E88" w:rsidP="007D0E88">
            <w:pPr>
              <w:pStyle w:val="BodyText"/>
            </w:pPr>
            <w:r w:rsidRPr="007D0E88">
              <w:t>2.6 Evaluate the effectiveness of different strategies for achieving desired</w:t>
            </w:r>
            <w:r w:rsidRPr="007D0E88">
              <w:t xml:space="preserve"> outcomes</w:t>
            </w:r>
          </w:p>
          <w:p w:rsidR="00000000" w:rsidRPr="007D0E88" w:rsidP="007D0E88">
            <w:pPr>
              <w:pStyle w:val="BodyText"/>
            </w:pPr>
            <w:r w:rsidRPr="007D0E88">
              <w:t xml:space="preserve">2.7 Select concepts or approaches that achieve required outcomes in an innovative and feasible way </w:t>
            </w:r>
          </w:p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2.8 Present proposed concepts or approaches in an appropriate format</w:t>
            </w:r>
          </w:p>
        </w:tc>
      </w:tr>
      <w:tr w:rsidTr="007D0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3 Refine concepts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t xml:space="preserve">3.1 Ensure concept development process is open to ongoing </w:t>
            </w:r>
            <w:r w:rsidRPr="007D0E88">
              <w:t xml:space="preserve">refinement and testing </w:t>
            </w:r>
          </w:p>
          <w:p w:rsidR="00000000" w:rsidRPr="007D0E88" w:rsidP="007D0E88">
            <w:pPr>
              <w:pStyle w:val="BodyText"/>
            </w:pPr>
            <w:r w:rsidRPr="007D0E88">
              <w:t>3.2 Seek input and feedback on concepts from relevant stakeholders</w:t>
            </w:r>
          </w:p>
          <w:p w:rsidR="00000000" w:rsidRPr="007D0E88" w:rsidP="007D0E88">
            <w:pPr>
              <w:pStyle w:val="BodyText"/>
            </w:pPr>
            <w:r w:rsidRPr="007D0E88">
              <w:t>3.3 Seek specialist advice on creative and technical aspects of proposals as required</w:t>
            </w:r>
          </w:p>
          <w:p w:rsidR="00000000" w:rsidRPr="007D0E88" w:rsidP="007D0E88">
            <w:pPr>
              <w:pStyle w:val="BodyText"/>
            </w:pPr>
            <w:r w:rsidRPr="007D0E88">
              <w:t>3.4 Compare concepts with best practice examples of similar products, programs,</w:t>
            </w:r>
            <w:r w:rsidRPr="007D0E88">
              <w:t xml:space="preserve"> processes or services</w:t>
            </w:r>
          </w:p>
          <w:p w:rsidR="00000000" w:rsidRPr="007D0E88" w:rsidP="007D0E88">
            <w:pPr>
              <w:pStyle w:val="BodyText"/>
            </w:pPr>
            <w:r w:rsidRPr="007D0E88">
              <w:t xml:space="preserve">3.5 Use a range of creative and practical criteria to determine the </w:t>
            </w:r>
            <w:r w:rsidRPr="007D0E88">
              <w:t>advantages and disadvantages of different concepts</w:t>
            </w:r>
          </w:p>
          <w:p w:rsidR="00000000" w:rsidRPr="007D0E88" w:rsidP="007D0E88">
            <w:pPr>
              <w:pStyle w:val="BodyText"/>
            </w:pPr>
            <w:r w:rsidRPr="007D0E88">
              <w:t>3.6 Evaluate constraints on the realisation of concepts or ideas</w:t>
            </w:r>
          </w:p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3.7 Refine proposals based on analysis and feedba</w:t>
            </w:r>
            <w:r w:rsidRPr="007D0E88">
              <w:t>ck</w:t>
            </w:r>
          </w:p>
        </w:tc>
      </w:tr>
      <w:tr w:rsidTr="007D0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4 Develop concepts to an operational level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t xml:space="preserve">4.1 Use refined concepts as the basis for developing detailed implementation specifications </w:t>
            </w:r>
          </w:p>
          <w:p w:rsidR="00000000" w:rsidRPr="007D0E88" w:rsidP="007D0E88">
            <w:pPr>
              <w:pStyle w:val="BodyText"/>
            </w:pPr>
            <w:r w:rsidRPr="007D0E88">
              <w:t>4.2 Present specifications to relevant parties for approval, funding or endorsement</w:t>
            </w:r>
          </w:p>
          <w:p w:rsidR="00000000" w:rsidRPr="007D0E88" w:rsidP="007D0E88">
            <w:pPr>
              <w:pStyle w:val="BodyText"/>
            </w:pPr>
            <w:r w:rsidRPr="007D0E88">
              <w:t xml:space="preserve">4.3 Reflect on methodology used </w:t>
            </w:r>
            <w:r w:rsidRPr="007D0E88">
              <w:t>to generate concepts and ideas and note ways of improving this in the future</w:t>
            </w:r>
          </w:p>
        </w:tc>
      </w:tr>
    </w:tbl>
    <w:p w:rsidR="00000000" w:rsidRPr="007D0E88" w:rsidP="007D0E88">
      <w:pPr>
        <w:pStyle w:val="BodyText"/>
      </w:pPr>
    </w:p>
    <w:p w:rsidR="00000000" w:rsidRPr="007D0E88" w:rsidP="007D0E88">
      <w:pPr>
        <w:pStyle w:val="AllowPageBreak"/>
      </w:pPr>
    </w:p>
    <w:p w:rsidR="00000000" w:rsidRPr="007D0E88" w:rsidP="007D0E88">
      <w:pPr>
        <w:pStyle w:val="Heading1"/>
      </w:pPr>
      <w:bookmarkStart w:id="5" w:name="O_705034"/>
      <w:bookmarkEnd w:id="5"/>
      <w:r w:rsidRPr="007D0E88">
        <w:t>Foundation Skills</w:t>
      </w:r>
    </w:p>
    <w:p w:rsidR="00000000" w:rsidRPr="004E6307" w:rsidP="004E6307">
      <w:pPr>
        <w:pStyle w:val="BodyText"/>
        <w:rPr>
          <w:i/>
        </w:rPr>
      </w:pPr>
      <w:r w:rsidRPr="004E6307">
        <w:rPr>
          <w:rStyle w:val="Emphasis"/>
        </w:rPr>
        <w:t>This section describes language, literacy, numeracy and employment skills incorporated in the performance criteria t</w:t>
      </w:r>
      <w:r w:rsidRPr="004E6307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7D0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>Performance</w:t>
            </w:r>
          </w:p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rPr>
                <w:rStyle w:val="SpecialBold"/>
              </w:rPr>
              <w:t>Description</w:t>
            </w:r>
          </w:p>
        </w:tc>
      </w:tr>
      <w:tr w:rsidTr="007D0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3.1, 3.7, 4.3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ListBullet"/>
            </w:pPr>
            <w:r w:rsidRPr="007D0E88">
              <w:t>Reflects and evaluates methods used to develop concepts and seeks ways to improve</w:t>
            </w:r>
          </w:p>
          <w:p w:rsidR="00000000" w:rsidP="007D0E88">
            <w:pPr>
              <w:pStyle w:val="ListBullet"/>
              <w:rPr>
                <w:lang w:val="en-NZ"/>
              </w:rPr>
            </w:pPr>
            <w:r w:rsidRPr="007D0E88">
              <w:t>Actively elicits the views and opinions of others to develop and refine ideas</w:t>
            </w:r>
          </w:p>
        </w:tc>
      </w:tr>
      <w:tr w:rsidTr="007D0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1.1-1.5, 2.3, 2.6, 3.4, 3.5, 3.6, 3.7,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ListBullet"/>
              <w:rPr>
                <w:lang w:val="en-NZ"/>
              </w:rPr>
            </w:pPr>
            <w:r w:rsidRPr="007D0E88">
              <w:t>Interprets and evaluates a range of complex information and considers how to develop and adopt ideas to deliver products or s</w:t>
            </w:r>
            <w:r w:rsidRPr="007D0E88">
              <w:t xml:space="preserve">ervices at an operational level  </w:t>
            </w:r>
          </w:p>
        </w:tc>
      </w:tr>
      <w:tr w:rsidTr="007D0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1.1-1.4, 1.6, 2.4-2.6, 2.8, 3.2-3.7,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ListBullet"/>
            </w:pPr>
            <w:r w:rsidRPr="007D0E88">
              <w:t>Documents findings and ideas using language and structure to suit the purpose</w:t>
            </w:r>
          </w:p>
          <w:p w:rsidR="00000000" w:rsidRPr="007D0E88" w:rsidP="007D0E88">
            <w:pPr>
              <w:pStyle w:val="ListBullet"/>
            </w:pPr>
            <w:r w:rsidRPr="007D0E88">
              <w:t>Develops documents designed to gain feedback from others</w:t>
            </w:r>
          </w:p>
          <w:p w:rsidR="00000000" w:rsidP="007D0E88">
            <w:pPr>
              <w:pStyle w:val="ListBullet"/>
              <w:rPr>
                <w:lang w:val="en-NZ"/>
              </w:rPr>
            </w:pPr>
            <w:r w:rsidRPr="007D0E88">
              <w:t>Prepares proposals and plans fo</w:t>
            </w:r>
            <w:r w:rsidRPr="007D0E88">
              <w:t xml:space="preserve">r relevant stakeholders incorporating appropriate vocabulary and grammatical structures </w:t>
            </w:r>
          </w:p>
        </w:tc>
      </w:tr>
      <w:tr w:rsidTr="007D0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1.7, 2.2, 2.4, 3.2, 3.3, 4.2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ListBullet"/>
            </w:pPr>
            <w:r w:rsidRPr="007D0E88">
              <w:t>Expresses thoughtful and challenging opinions using engaging language and non-verbal features</w:t>
            </w:r>
          </w:p>
          <w:p w:rsidR="00000000" w:rsidP="007D0E88">
            <w:pPr>
              <w:pStyle w:val="ListBullet"/>
              <w:rPr>
                <w:lang w:val="en-NZ"/>
              </w:rPr>
            </w:pPr>
            <w:r w:rsidRPr="007D0E88">
              <w:t>Elicits views and information from others using a range of active listening and questioning techniques</w:t>
            </w:r>
          </w:p>
        </w:tc>
      </w:tr>
      <w:tr w:rsidTr="007D0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1.7, 2.2, 2.4, 2.8, 3.2, 3.3, 4.2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ListBullet"/>
            </w:pPr>
            <w:r w:rsidRPr="007D0E88">
              <w:t>Collaborates with others to achieve joint outcomes, playing an active role in facilitating effec</w:t>
            </w:r>
            <w:r w:rsidRPr="007D0E88">
              <w:t>tive group interaction and influencing direction</w:t>
            </w:r>
          </w:p>
          <w:p w:rsidR="00000000" w:rsidP="007D0E88">
            <w:pPr>
              <w:pStyle w:val="ListBullet"/>
              <w:rPr>
                <w:lang w:val="en-NZ"/>
              </w:rPr>
            </w:pPr>
            <w:r w:rsidRPr="007D0E88">
              <w:t>Selects and uses appropriate conventions and protocols when communicating with internal and external stakeholders to seek or share information</w:t>
            </w:r>
          </w:p>
        </w:tc>
      </w:tr>
      <w:tr w:rsidTr="007D0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1.1- 1.5, 2.1-2.7 , 3.1,   3.4-3.6,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ListBullet"/>
            </w:pPr>
            <w:r w:rsidRPr="007D0E88">
              <w:t>Plans and implements complex activities with multiple considerations, monitors implementation, and manages relevant feedback</w:t>
            </w:r>
          </w:p>
          <w:p w:rsidR="00000000" w:rsidRPr="007D0E88" w:rsidP="007D0E88">
            <w:pPr>
              <w:pStyle w:val="ListBullet"/>
            </w:pPr>
            <w:r w:rsidRPr="007D0E88">
              <w:t>Uses systematic, analytical processes in complex, non-routine situations to gather required information, identify and evaluate pos</w:t>
            </w:r>
            <w:r w:rsidRPr="007D0E88">
              <w:t>sible concepts, and select the most appropriate concept  for development</w:t>
            </w:r>
          </w:p>
          <w:p w:rsidR="00000000" w:rsidRPr="007D0E88" w:rsidP="007D0E88">
            <w:pPr>
              <w:pStyle w:val="ListBullet"/>
            </w:pPr>
            <w:r w:rsidRPr="007D0E88">
              <w:t>Develops new and innovative ideas through exploration, analysis and critical thinking</w:t>
            </w:r>
          </w:p>
          <w:p w:rsidR="00000000" w:rsidRPr="007D0E88" w:rsidP="007D0E88">
            <w:pPr>
              <w:pStyle w:val="ListBullet"/>
            </w:pPr>
            <w:r w:rsidRPr="007D0E88">
              <w:t xml:space="preserve">Monitors outcomes, considering results from a range of perspectives and identifying key concepts </w:t>
            </w:r>
            <w:r w:rsidRPr="007D0E88">
              <w:t>and principles that may be adaptable to future situations</w:t>
            </w:r>
          </w:p>
        </w:tc>
      </w:tr>
    </w:tbl>
    <w:p w:rsidR="00000000" w:rsidRPr="007D0E88" w:rsidP="007D0E88">
      <w:pPr>
        <w:pStyle w:val="BodyText"/>
      </w:pPr>
    </w:p>
    <w:p w:rsidR="00000000" w:rsidRPr="007D0E88" w:rsidP="007D0E88">
      <w:pPr>
        <w:pStyle w:val="AllowPageBreak"/>
      </w:pPr>
    </w:p>
    <w:p w:rsidR="00000000" w:rsidRPr="007D0E88" w:rsidP="007D0E88">
      <w:pPr>
        <w:pStyle w:val="Heading1"/>
      </w:pPr>
      <w:bookmarkStart w:id="6" w:name="O_705036"/>
      <w:bookmarkEnd w:id="6"/>
      <w:r w:rsidRPr="007D0E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D0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 xml:space="preserve">Code and title </w:t>
            </w:r>
          </w:p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>Code and title</w:t>
            </w:r>
          </w:p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rPr>
                <w:rStyle w:val="SpecialBold"/>
              </w:rPr>
              <w:t>Equivalence status</w:t>
            </w:r>
          </w:p>
        </w:tc>
      </w:tr>
      <w:tr w:rsidTr="007D0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 xml:space="preserve">BSBCRT501 Originate and develop concepts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BSBCRT501A Originate and develop concepts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t>Equivalent unit</w:t>
            </w:r>
          </w:p>
        </w:tc>
      </w:tr>
    </w:tbl>
    <w:p w:rsidR="00000000" w:rsidRPr="007D0E88" w:rsidP="007D0E88">
      <w:pPr>
        <w:pStyle w:val="BodyText"/>
      </w:pPr>
    </w:p>
    <w:p w:rsidR="00000000" w:rsidRPr="007D0E88" w:rsidP="007D0E88">
      <w:pPr>
        <w:pStyle w:val="AllowPageBreak"/>
      </w:pPr>
    </w:p>
    <w:p w:rsidR="00000000" w:rsidRPr="007D0E88" w:rsidP="007D0E88">
      <w:pPr>
        <w:pStyle w:val="Heading1"/>
      </w:pPr>
      <w:bookmarkStart w:id="7" w:name="O_705043"/>
      <w:bookmarkEnd w:id="7"/>
      <w:r w:rsidRPr="007D0E88">
        <w:t>Links</w:t>
      </w:r>
    </w:p>
    <w:p w:rsidR="00000000" w:rsidRPr="007D0E88" w:rsidP="004E6307">
      <w:pPr>
        <w:pStyle w:val="BodyText"/>
      </w:pPr>
      <w:r w:rsidRPr="007D0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31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0E88" w:rsidP="004E6307">
      <w:pPr>
        <w:pStyle w:val="BodyText"/>
        <w:sectPr w:rsidSect="007D0E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0E88" w:rsidP="007D0E88">
      <w:pPr>
        <w:pStyle w:val="SuperHeading"/>
      </w:pPr>
      <w:r w:rsidRPr="007D0E88">
        <w:t>Assessment Requirements for BSBCRT501 Originate and develop concepts</w:t>
      </w:r>
    </w:p>
    <w:p w:rsidR="00000000" w:rsidRPr="007D0E88" w:rsidP="007D0E88">
      <w:pPr>
        <w:pStyle w:val="Heading1"/>
      </w:pPr>
      <w:bookmarkStart w:id="8" w:name="O_705038"/>
      <w:bookmarkEnd w:id="8"/>
      <w:r w:rsidRPr="007D0E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0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rPr>
                <w:rStyle w:val="SpecialBold"/>
              </w:rPr>
              <w:t>Comments</w:t>
            </w:r>
          </w:p>
        </w:tc>
      </w:tr>
      <w:tr w:rsidTr="007D0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88">
            <w:pPr>
              <w:pStyle w:val="BodyText"/>
              <w:rPr>
                <w:lang w:val="en-NZ"/>
              </w:rPr>
            </w:pPr>
            <w:r w:rsidRPr="007D0E88">
              <w:t>Release 1</w:t>
            </w:r>
            <w:r w:rsidRPr="007D0E8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88" w:rsidP="007D0E88">
            <w:pPr>
              <w:pStyle w:val="BodyText"/>
            </w:pPr>
            <w:r w:rsidRPr="007D0E88">
              <w:t>This version first released with BSB Business Services Training Package Version 1.0.</w:t>
            </w:r>
          </w:p>
        </w:tc>
      </w:tr>
    </w:tbl>
    <w:p w:rsidR="00000000" w:rsidRPr="007D0E88" w:rsidP="007D0E88">
      <w:pPr>
        <w:pStyle w:val="BodyText"/>
      </w:pPr>
    </w:p>
    <w:p w:rsidR="00000000" w:rsidRPr="007D0E88" w:rsidP="007D0E88">
      <w:pPr>
        <w:pStyle w:val="AllowPageBreak"/>
      </w:pPr>
    </w:p>
    <w:p w:rsidR="00000000" w:rsidRPr="007D0E88" w:rsidP="007D0E88">
      <w:pPr>
        <w:pStyle w:val="Heading1"/>
      </w:pPr>
      <w:bookmarkStart w:id="9" w:name="O_705039"/>
      <w:bookmarkEnd w:id="9"/>
      <w:r w:rsidRPr="007D0E88">
        <w:t>Performance Evidence</w:t>
      </w:r>
    </w:p>
    <w:p w:rsidR="00000000" w:rsidRPr="007D0E88" w:rsidP="004E6307">
      <w:pPr>
        <w:pStyle w:val="BodyText"/>
      </w:pPr>
      <w:r w:rsidRPr="007D0E88">
        <w:t>Evidence of the ability to:</w:t>
      </w:r>
    </w:p>
    <w:p w:rsidR="00000000" w:rsidRPr="007D0E88" w:rsidP="007D0E88">
      <w:pPr>
        <w:pStyle w:val="ListBullet"/>
      </w:pPr>
      <w:r w:rsidRPr="007D0E88">
        <w:t>generate concepts and ideas that provide innovative solutions to identified issues</w:t>
      </w:r>
    </w:p>
    <w:p w:rsidR="00000000" w:rsidRPr="007D0E88" w:rsidP="007D0E88">
      <w:pPr>
        <w:pStyle w:val="ListBullet"/>
      </w:pPr>
      <w:r w:rsidRPr="007D0E88">
        <w:t>evaluate and test c</w:t>
      </w:r>
      <w:r w:rsidRPr="007D0E88">
        <w:t xml:space="preserve">oncepts and ideas </w:t>
      </w:r>
    </w:p>
    <w:p w:rsidR="00000000" w:rsidRPr="007D0E88" w:rsidP="007D0E88">
      <w:pPr>
        <w:pStyle w:val="ListBullet"/>
      </w:pPr>
      <w:r w:rsidRPr="007D0E88">
        <w:t xml:space="preserve">present ideas and information to others and reflect on responses  </w:t>
      </w:r>
    </w:p>
    <w:p w:rsidR="00000000" w:rsidRPr="007D0E88" w:rsidP="007D0E88">
      <w:pPr>
        <w:pStyle w:val="ListBullet"/>
      </w:pPr>
      <w:r w:rsidRPr="007D0E88">
        <w:t>develop at least two concepts, substantiated and supported with sufficient information to allow implementation to occur.</w:t>
      </w:r>
    </w:p>
    <w:p w:rsidR="00000000" w:rsidRPr="007D0E88" w:rsidP="007D0E88">
      <w:pPr>
        <w:pStyle w:val="BodyText"/>
      </w:pPr>
    </w:p>
    <w:p w:rsidR="00000000" w:rsidRPr="007D0E88" w:rsidP="004E6307">
      <w:pPr>
        <w:pStyle w:val="BodyText"/>
      </w:pPr>
      <w:r w:rsidRPr="007D0E88">
        <w:t>Note: If a specific volume or frequency is not stated, then evidence must be provided at least once.</w:t>
      </w:r>
    </w:p>
    <w:p w:rsidR="00000000" w:rsidRPr="007D0E88" w:rsidP="007D0E88">
      <w:pPr>
        <w:pStyle w:val="Heading1"/>
      </w:pPr>
      <w:bookmarkStart w:id="10" w:name="O_705040"/>
      <w:bookmarkEnd w:id="10"/>
      <w:r w:rsidRPr="007D0E88">
        <w:t>Knowledge Evidence</w:t>
      </w:r>
    </w:p>
    <w:p w:rsidR="00000000" w:rsidRPr="007D0E88" w:rsidP="004E6307">
      <w:pPr>
        <w:pStyle w:val="BodyText"/>
      </w:pPr>
      <w:r w:rsidRPr="007D0E88">
        <w:t>To complete the unit requirements safely and effectively, the individual must :</w:t>
      </w:r>
    </w:p>
    <w:p w:rsidR="00000000" w:rsidRPr="007D0E88" w:rsidP="007D0E88">
      <w:pPr>
        <w:pStyle w:val="ListBullet"/>
      </w:pPr>
      <w:r w:rsidRPr="007D0E88">
        <w:t>describe the broad context in which co</w:t>
      </w:r>
      <w:r w:rsidRPr="007D0E88">
        <w:t>ncepts are being developed</w:t>
      </w:r>
    </w:p>
    <w:p w:rsidR="00000000" w:rsidRPr="007D0E88" w:rsidP="007D0E88">
      <w:pPr>
        <w:pStyle w:val="ListBullet"/>
      </w:pPr>
      <w:r w:rsidRPr="007D0E88">
        <w:t>outline cultural, social and environmental issues and impacts to be considered in developing new concepts</w:t>
      </w:r>
    </w:p>
    <w:p w:rsidR="00000000" w:rsidRPr="007D0E88" w:rsidP="007D0E88">
      <w:pPr>
        <w:pStyle w:val="ListBullet"/>
      </w:pPr>
      <w:r w:rsidRPr="007D0E88">
        <w:t>identify issues and requirements to commercialise the concept</w:t>
      </w:r>
    </w:p>
    <w:p w:rsidR="00000000" w:rsidRPr="007D0E88" w:rsidP="007D0E88">
      <w:pPr>
        <w:pStyle w:val="ListBullet"/>
      </w:pPr>
      <w:r w:rsidRPr="007D0E88">
        <w:t xml:space="preserve">outline practical and operational issues to be considered in </w:t>
      </w:r>
      <w:r w:rsidRPr="007D0E88">
        <w:t>a specific work or community context</w:t>
      </w:r>
    </w:p>
    <w:p w:rsidR="00000000" w:rsidRPr="007D0E88" w:rsidP="007D0E88">
      <w:pPr>
        <w:pStyle w:val="ListBullet"/>
      </w:pPr>
      <w:r w:rsidRPr="007D0E88">
        <w:t xml:space="preserve">describe the range of broad practical and operational issues that determine whether a concept can be implemented  </w:t>
      </w:r>
    </w:p>
    <w:p w:rsidR="00000000" w:rsidRPr="007D0E88" w:rsidP="007D0E88">
      <w:pPr>
        <w:pStyle w:val="ListBullet"/>
      </w:pPr>
      <w:r w:rsidRPr="007D0E88">
        <w:t>identify techniques for generating creative ideas and solutions, and for translating these ideas into wo</w:t>
      </w:r>
      <w:r w:rsidRPr="007D0E88">
        <w:t>rkable concepts.</w:t>
      </w:r>
    </w:p>
    <w:p w:rsidR="00000000" w:rsidRPr="007D0E88" w:rsidP="007D0E88">
      <w:pPr>
        <w:pStyle w:val="AllowPageBreak"/>
      </w:pPr>
    </w:p>
    <w:p w:rsidR="00000000" w:rsidRPr="007D0E88" w:rsidP="007D0E88">
      <w:pPr>
        <w:pStyle w:val="Heading1"/>
      </w:pPr>
      <w:bookmarkStart w:id="11" w:name="O_705041"/>
      <w:bookmarkEnd w:id="11"/>
      <w:r w:rsidRPr="007D0E88">
        <w:t>Assessment Conditions</w:t>
      </w:r>
    </w:p>
    <w:p w:rsidR="00000000" w:rsidRPr="007D0E88" w:rsidP="004E6307">
      <w:pPr>
        <w:pStyle w:val="BodyText"/>
      </w:pPr>
      <w:r w:rsidRPr="007D0E88">
        <w:t>Assessment must be conducted in a safe environment where evidence gathered demonstrates consistent performance of typical activities experienced in the creativity and innovation – critical thinking fi</w:t>
      </w:r>
      <w:r w:rsidRPr="007D0E88">
        <w:t>eld of work and include access to:</w:t>
      </w:r>
    </w:p>
    <w:p w:rsidR="00000000" w:rsidRPr="007D0E88" w:rsidP="007D0E88">
      <w:pPr>
        <w:pStyle w:val="ListBullet"/>
      </w:pPr>
      <w:r w:rsidRPr="007D0E88">
        <w:t>a full range of background information required to evaluate the operational factors that will affect the implementation of concepts</w:t>
      </w:r>
    </w:p>
    <w:p w:rsidR="00000000" w:rsidRPr="007D0E88" w:rsidP="007D0E88">
      <w:pPr>
        <w:pStyle w:val="ListBullet"/>
      </w:pPr>
      <w:r w:rsidRPr="007D0E88">
        <w:t>opportunities to collaborate with others throughout the concept development process.</w:t>
      </w:r>
    </w:p>
    <w:p w:rsidR="00000000" w:rsidRPr="007D0E88" w:rsidP="007D0E88">
      <w:pPr>
        <w:pStyle w:val="BodyText"/>
      </w:pPr>
    </w:p>
    <w:p w:rsidR="00000000" w:rsidRPr="007D0E88" w:rsidP="004E6307">
      <w:pPr>
        <w:pStyle w:val="BodyText"/>
      </w:pPr>
      <w:r w:rsidRPr="007D0E88">
        <w:t>As</w:t>
      </w:r>
      <w:r w:rsidRPr="007D0E88">
        <w:t>sessors must satisfy NVR/AQTF assessor requirements.</w:t>
      </w:r>
    </w:p>
    <w:p w:rsidR="00000000" w:rsidRPr="007D0E88" w:rsidP="007D0E88">
      <w:pPr>
        <w:pStyle w:val="Heading1"/>
      </w:pPr>
      <w:bookmarkStart w:id="12" w:name="O_705044"/>
      <w:bookmarkEnd w:id="12"/>
      <w:r w:rsidRPr="007D0E88">
        <w:t>Links</w:t>
      </w:r>
    </w:p>
    <w:p w:rsidR="00000000" w:rsidRPr="007D0E88" w:rsidP="004E6307">
      <w:pPr>
        <w:pStyle w:val="BodyText"/>
      </w:pPr>
      <w:r w:rsidRPr="007D0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31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0E88" w:rsidP="007D0E88"/>
    <w:sectPr w:rsidSect="007D0E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88" w:rsidRPr="004E6307" w:rsidP="004E6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07" w:rsidP="007D0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6307" w:rsidP="007D0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6307" w:rsidP="007D0E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88" w:rsidP="007D0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6307">
      <w:t>Approved</w:t>
    </w:r>
    <w:r w:rsidR="004E63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63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6307">
      <w:rPr>
        <w:noProof/>
      </w:rPr>
      <w:t>5</w:t>
    </w:r>
    <w:r>
      <w:rPr>
        <w:noProof/>
      </w:rPr>
      <w:fldChar w:fldCharType="end"/>
    </w:r>
  </w:p>
  <w:p w:rsidR="007D0E88" w:rsidP="007D0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63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6307">
      <w:t>Future Skills Organisation</w:t>
    </w:r>
    <w:r w:rsidR="004E6307">
      <w:fldChar w:fldCharType="end"/>
    </w:r>
  </w:p>
  <w:p w:rsidR="007D0E88" w:rsidP="007D0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E88" w:rsidRPr="004E6307" w:rsidP="004E63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07" w:rsidRPr="002D2AF8" w:rsidP="007D0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BSBCRT501 Originate and develop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6307" w:rsidP="007D0E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88" w:rsidRPr="002D2AF8" w:rsidP="007D0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6307">
      <w:t>BSBCRT501 Originate and develop concepts</w:t>
    </w:r>
    <w:r w:rsidR="004E63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6307">
      <w:rPr>
        <w:noProof/>
      </w:rPr>
      <w:t>1 March 2025</w:t>
    </w:r>
    <w:r>
      <w:fldChar w:fldCharType="end"/>
    </w:r>
  </w:p>
  <w:p w:rsidR="007D0E88" w:rsidP="007D0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F6D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04E4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E88"/>
  </w:style>
  <w:style w:type="character" w:customStyle="1" w:styleId="Heading1Char">
    <w:name w:val="Heading 1 Char"/>
    <w:basedOn w:val="DefaultParagraphFont"/>
    <w:link w:val="Heading1"/>
    <w:rsid w:val="007D0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E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E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E88"/>
    <w:rPr>
      <w:b/>
      <w:spacing w:val="0"/>
    </w:rPr>
  </w:style>
  <w:style w:type="character" w:styleId="Emphasis">
    <w:name w:val="Emphasis"/>
    <w:basedOn w:val="DefaultParagraphFont"/>
    <w:qFormat/>
    <w:rsid w:val="007D0E88"/>
    <w:rPr>
      <w:i/>
    </w:rPr>
  </w:style>
  <w:style w:type="paragraph" w:customStyle="1" w:styleId="SuperHeading">
    <w:name w:val="SuperHeading"/>
    <w:basedOn w:val="Normal"/>
    <w:rsid w:val="007D0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E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E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E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E88"/>
  </w:style>
  <w:style w:type="paragraph" w:styleId="TableofFigures">
    <w:name w:val="table of figures"/>
    <w:basedOn w:val="Normal"/>
    <w:next w:val="Normal"/>
    <w:semiHidden/>
    <w:rsid w:val="007D0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E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E88"/>
    <w:rPr>
      <w:rFonts w:ascii="Wingdings" w:hAnsi="Wingdings"/>
    </w:rPr>
  </w:style>
  <w:style w:type="paragraph" w:customStyle="1" w:styleId="TableHeading">
    <w:name w:val="Table Heading"/>
    <w:basedOn w:val="HeadingBase"/>
    <w:rsid w:val="007D0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E88"/>
    <w:rPr>
      <w:color w:val="0033CC"/>
      <w:u w:val="none"/>
    </w:rPr>
  </w:style>
  <w:style w:type="paragraph" w:customStyle="1" w:styleId="BodyTextRight">
    <w:name w:val="Body Text Right"/>
    <w:basedOn w:val="BodyText"/>
    <w:rsid w:val="007D0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E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E88"/>
    <w:rPr>
      <w:sz w:val="32"/>
    </w:rPr>
  </w:style>
  <w:style w:type="paragraph" w:customStyle="1" w:styleId="HeadingProcedure">
    <w:name w:val="Heading Procedure"/>
    <w:basedOn w:val="HeadingBase"/>
    <w:next w:val="Normal"/>
    <w:rsid w:val="007D0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E88"/>
    <w:pPr>
      <w:spacing w:before="60" w:after="60"/>
    </w:pPr>
  </w:style>
  <w:style w:type="paragraph" w:styleId="ListContinue">
    <w:name w:val="List Continue"/>
    <w:basedOn w:val="List"/>
    <w:rsid w:val="007D0E88"/>
    <w:pPr>
      <w:ind w:firstLine="0"/>
    </w:pPr>
  </w:style>
  <w:style w:type="paragraph" w:customStyle="1" w:styleId="ListNote">
    <w:name w:val="List Note"/>
    <w:basedOn w:val="List"/>
    <w:rsid w:val="007D0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E88"/>
    <w:rPr>
      <w:rFonts w:ascii="Courier New" w:hAnsi="Courier New"/>
    </w:rPr>
  </w:style>
  <w:style w:type="paragraph" w:customStyle="1" w:styleId="NoteBullet">
    <w:name w:val="Note Bullet"/>
    <w:basedOn w:val="Note"/>
    <w:rsid w:val="007D0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E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E88"/>
    <w:rPr>
      <w:b/>
      <w:smallCaps/>
    </w:rPr>
  </w:style>
  <w:style w:type="paragraph" w:customStyle="1" w:styleId="TableListNumber">
    <w:name w:val="Table List Number"/>
    <w:basedOn w:val="ListNumber"/>
    <w:rsid w:val="007D0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E88"/>
    <w:pPr>
      <w:numPr>
        <w:numId w:val="8"/>
      </w:numPr>
    </w:pPr>
  </w:style>
  <w:style w:type="paragraph" w:customStyle="1" w:styleId="ListAlpha2">
    <w:name w:val="List Alpha 2"/>
    <w:basedOn w:val="List2"/>
    <w:rsid w:val="007D0E88"/>
    <w:pPr>
      <w:numPr>
        <w:numId w:val="7"/>
      </w:numPr>
    </w:pPr>
  </w:style>
  <w:style w:type="paragraph" w:styleId="List2">
    <w:name w:val="List 2"/>
    <w:basedOn w:val="BodyText"/>
    <w:rsid w:val="007D0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E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E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E88"/>
    <w:pPr>
      <w:numPr>
        <w:numId w:val="3"/>
      </w:numPr>
    </w:pPr>
  </w:style>
  <w:style w:type="paragraph" w:styleId="ListContinue2">
    <w:name w:val="List Continue 2"/>
    <w:basedOn w:val="List2"/>
    <w:rsid w:val="007D0E88"/>
    <w:pPr>
      <w:ind w:firstLine="0"/>
    </w:pPr>
  </w:style>
  <w:style w:type="paragraph" w:styleId="ListContinue3">
    <w:name w:val="List Continue 3"/>
    <w:basedOn w:val="List3"/>
    <w:rsid w:val="007D0E88"/>
    <w:pPr>
      <w:ind w:left="1021" w:firstLine="0"/>
    </w:pPr>
  </w:style>
  <w:style w:type="paragraph" w:styleId="ListContinue4">
    <w:name w:val="List Continue 4"/>
    <w:basedOn w:val="List4"/>
    <w:rsid w:val="007D0E88"/>
    <w:pPr>
      <w:ind w:firstLine="0"/>
    </w:pPr>
  </w:style>
  <w:style w:type="paragraph" w:styleId="ListContinue5">
    <w:name w:val="List Continue 5"/>
    <w:basedOn w:val="List5"/>
    <w:rsid w:val="007D0E88"/>
    <w:pPr>
      <w:ind w:firstLine="0"/>
    </w:pPr>
  </w:style>
  <w:style w:type="paragraph" w:styleId="ListNumber3">
    <w:name w:val="List Number 3"/>
    <w:basedOn w:val="List3"/>
    <w:rsid w:val="007D0E88"/>
    <w:pPr>
      <w:numPr>
        <w:numId w:val="4"/>
      </w:numPr>
    </w:pPr>
  </w:style>
  <w:style w:type="paragraph" w:styleId="ListNumber4">
    <w:name w:val="List Number 4"/>
    <w:basedOn w:val="List4"/>
    <w:rsid w:val="007D0E88"/>
    <w:pPr>
      <w:numPr>
        <w:numId w:val="5"/>
      </w:numPr>
    </w:pPr>
  </w:style>
  <w:style w:type="paragraph" w:styleId="ListNumber5">
    <w:name w:val="List Number 5"/>
    <w:basedOn w:val="List5"/>
    <w:rsid w:val="007D0E88"/>
    <w:pPr>
      <w:numPr>
        <w:numId w:val="6"/>
      </w:numPr>
    </w:pPr>
  </w:style>
  <w:style w:type="paragraph" w:styleId="BlockText">
    <w:name w:val="Block Text"/>
    <w:basedOn w:val="Normal"/>
    <w:rsid w:val="007D0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E88"/>
    <w:rPr>
      <w:sz w:val="16"/>
      <w:vertAlign w:val="superscript"/>
    </w:rPr>
  </w:style>
  <w:style w:type="character" w:customStyle="1" w:styleId="Symbols">
    <w:name w:val="Symbols"/>
    <w:basedOn w:val="DefaultParagraphFont"/>
    <w:rsid w:val="007D0E88"/>
    <w:rPr>
      <w:rFonts w:ascii="Symbol" w:hAnsi="Symbol"/>
    </w:rPr>
  </w:style>
  <w:style w:type="character" w:customStyle="1" w:styleId="MenuOptions">
    <w:name w:val="Menu Options"/>
    <w:basedOn w:val="DefaultParagraphFont"/>
    <w:rsid w:val="007D0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E88"/>
    <w:rPr>
      <w:b/>
    </w:rPr>
  </w:style>
  <w:style w:type="character" w:customStyle="1" w:styleId="Underlined">
    <w:name w:val="Underlined"/>
    <w:basedOn w:val="DefaultParagraphFont"/>
    <w:rsid w:val="007D0E88"/>
    <w:rPr>
      <w:u w:val="single"/>
    </w:rPr>
  </w:style>
  <w:style w:type="paragraph" w:customStyle="1" w:styleId="TableBodyTextRight">
    <w:name w:val="Table Body Text Right"/>
    <w:basedOn w:val="TableBodyText"/>
    <w:rsid w:val="007D0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E88"/>
    <w:rPr>
      <w:sz w:val="18"/>
    </w:rPr>
  </w:style>
  <w:style w:type="paragraph" w:customStyle="1" w:styleId="BodySmallRight">
    <w:name w:val="Body Small Right"/>
    <w:basedOn w:val="BodyTextRight"/>
    <w:rsid w:val="007D0E88"/>
    <w:rPr>
      <w:sz w:val="18"/>
      <w:szCs w:val="18"/>
    </w:rPr>
  </w:style>
  <w:style w:type="paragraph" w:customStyle="1" w:styleId="MarginEdition">
    <w:name w:val="Margin Edition"/>
    <w:basedOn w:val="MarginNote"/>
    <w:rsid w:val="007D0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E88"/>
    <w:rPr>
      <w:sz w:val="2"/>
      <w:szCs w:val="2"/>
    </w:rPr>
  </w:style>
  <w:style w:type="character" w:customStyle="1" w:styleId="Small">
    <w:name w:val="Small"/>
    <w:basedOn w:val="DefaultParagraphFont"/>
    <w:rsid w:val="007D0E88"/>
    <w:rPr>
      <w:sz w:val="16"/>
    </w:rPr>
  </w:style>
  <w:style w:type="paragraph" w:customStyle="1" w:styleId="WideTable">
    <w:name w:val="Wide Table"/>
    <w:basedOn w:val="Normal"/>
    <w:rsid w:val="007D0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E88"/>
  </w:style>
  <w:style w:type="paragraph" w:styleId="Quote">
    <w:name w:val="Quote"/>
    <w:basedOn w:val="Heading1"/>
    <w:link w:val="QuoteChar"/>
    <w:qFormat/>
    <w:rsid w:val="007D0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E88"/>
    <w:pPr>
      <w:pageBreakBefore/>
    </w:pPr>
  </w:style>
  <w:style w:type="paragraph" w:customStyle="1" w:styleId="Border">
    <w:name w:val="Border"/>
    <w:basedOn w:val="Normal"/>
    <w:qFormat/>
    <w:rsid w:val="007D0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E88"/>
    <w:rPr>
      <w:u w:val="single"/>
    </w:rPr>
  </w:style>
  <w:style w:type="character" w:customStyle="1" w:styleId="BoldandItalics">
    <w:name w:val="Bold and Italics"/>
    <w:qFormat/>
    <w:rsid w:val="007D0E88"/>
    <w:rPr>
      <w:b/>
      <w:i/>
      <w:u w:val="none"/>
    </w:rPr>
  </w:style>
  <w:style w:type="paragraph" w:styleId="BalloonText">
    <w:name w:val="Balloon Text"/>
    <w:basedOn w:val="Normal"/>
    <w:link w:val="BalloonTextChar"/>
    <w:rsid w:val="007D0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E88"/>
    <w:pPr>
      <w:spacing w:before="0" w:after="0"/>
    </w:pPr>
  </w:style>
  <w:style w:type="paragraph" w:customStyle="1" w:styleId="BodyTextBold">
    <w:name w:val="Body Text Bold"/>
    <w:basedOn w:val="BodyText"/>
    <w:qFormat/>
    <w:rsid w:val="007D0E88"/>
    <w:rPr>
      <w:b/>
    </w:rPr>
  </w:style>
  <w:style w:type="character" w:styleId="Hyperlink">
    <w:name w:val="Hyperlink"/>
    <w:basedOn w:val="DefaultParagraphFont"/>
    <w:uiPriority w:val="99"/>
    <w:unhideWhenUsed/>
    <w:rsid w:val="004E63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1206</Words>
  <Characters>7541</Characters>
  <Application>Microsoft Office Word</Application>
  <DocSecurity>0</DocSecurity>
  <Lines>251</Lines>
  <Paragraphs>143</Paragraphs>
  <ScaleCrop>false</ScaleCrop>
  <Company>Author-it Software Corporation Ltd.</Company>
  <LinksUpToDate>false</LinksUpToDate>
  <CharactersWithSpaces>8604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BSBCRT501 Originate and develop concepts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2025-03-01T11:05:00Z</dcterms:created>
  <dcterms:modified xsi:type="dcterms:W3CDTF">2025-03-01T11:05:00Z</dcterms:modified>
</cp:coreProperties>
</file>