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3DF" w:rsidP="00372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BSBCRT311 Apply critical thinking skills in a team environment</w:t>
      </w:r>
      <w:r>
        <w:fldChar w:fldCharType="end"/>
      </w:r>
    </w:p>
    <w:p w:rsidR="003723DF" w:rsidP="003723DF">
      <w:pPr>
        <w:pStyle w:val="Version"/>
        <w:sectPr w:rsidSect="003E0E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EE0" w:rsidP="003E0EE0">
      <w:pPr>
        <w:pStyle w:val="SuperHeading"/>
      </w:pPr>
      <w:r w:rsidRPr="003E0EE0">
        <w:t>Assessment Requirements for BSBCRT311 Apply critical thinking skills in a team environment</w:t>
      </w:r>
    </w:p>
    <w:p w:rsidR="00000000" w:rsidRPr="003E0EE0" w:rsidP="003E0EE0">
      <w:pPr>
        <w:pStyle w:val="Heading1"/>
      </w:pPr>
      <w:bookmarkStart w:id="1" w:name="O_1118037"/>
      <w:bookmarkEnd w:id="1"/>
      <w:r w:rsidRPr="003E0EE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E0EE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EE0" w:rsidP="003E0EE0">
            <w:pPr>
              <w:pStyle w:val="BodyText"/>
            </w:pPr>
            <w:r w:rsidRPr="003E0EE0">
              <w:rPr>
                <w:rStyle w:val="SpecialBold"/>
              </w:rPr>
              <w:t>Release</w:t>
            </w:r>
            <w:r w:rsidRPr="003E0EE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EE0">
            <w:pPr>
              <w:pStyle w:val="BodyText"/>
              <w:rPr>
                <w:lang w:val="en-NZ"/>
              </w:rPr>
            </w:pPr>
            <w:r w:rsidRPr="003E0EE0">
              <w:rPr>
                <w:rStyle w:val="SpecialBold"/>
              </w:rPr>
              <w:t>Comments</w:t>
            </w:r>
            <w:r w:rsidRPr="003E0EE0">
              <w:t> </w:t>
            </w:r>
          </w:p>
        </w:tc>
      </w:tr>
      <w:tr w:rsidTr="003E0EE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EE0">
            <w:pPr>
              <w:pStyle w:val="BodyText"/>
              <w:rPr>
                <w:lang w:val="en-NZ"/>
              </w:rPr>
            </w:pPr>
            <w:r w:rsidRPr="003E0EE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EE0" w:rsidP="003E0EE0">
            <w:pPr>
              <w:pStyle w:val="BodyText"/>
            </w:pPr>
            <w:r w:rsidRPr="003E0EE0">
              <w:t>This version first released with BSB Business Services Training Package Version 7.0.</w:t>
            </w:r>
          </w:p>
        </w:tc>
      </w:tr>
    </w:tbl>
    <w:p w:rsidR="00000000" w:rsidRPr="003E0EE0" w:rsidP="003E0EE0">
      <w:pPr>
        <w:pStyle w:val="BodyText"/>
      </w:pPr>
    </w:p>
    <w:p w:rsidR="00000000" w:rsidRPr="003E0EE0" w:rsidP="003E0EE0">
      <w:pPr>
        <w:pStyle w:val="AllowPageBreak"/>
      </w:pPr>
    </w:p>
    <w:p w:rsidR="00000000" w:rsidRPr="003E0EE0" w:rsidP="003E0EE0">
      <w:pPr>
        <w:pStyle w:val="Heading1"/>
      </w:pPr>
      <w:bookmarkStart w:id="2" w:name="O_1118040"/>
      <w:bookmarkEnd w:id="2"/>
      <w:r w:rsidRPr="003E0EE0">
        <w:t>Performance Evidence</w:t>
      </w:r>
    </w:p>
    <w:p w:rsidR="00000000" w:rsidRPr="003E0EE0" w:rsidP="003723DF">
      <w:pPr>
        <w:pStyle w:val="BodyText"/>
      </w:pPr>
      <w:r w:rsidRPr="003E0EE0">
        <w:t>The candidate must demonstrate the ability to complete the tasks outlined in the elements, performance criteria and foundation skills of this unit, including evidence of the ability to:</w:t>
      </w:r>
    </w:p>
    <w:p w:rsidR="00000000" w:rsidRPr="003E0EE0" w:rsidP="003E0EE0">
      <w:pPr>
        <w:pStyle w:val="ListBullet"/>
      </w:pPr>
      <w:r w:rsidRPr="003E0EE0">
        <w:t>generate and present solutions</w:t>
      </w:r>
      <w:r w:rsidRPr="003E0EE0">
        <w:t xml:space="preserve"> to a workplace problem on at least two occasions.</w:t>
      </w:r>
    </w:p>
    <w:p w:rsidR="00000000" w:rsidRPr="003E0EE0" w:rsidP="003723DF">
      <w:pPr>
        <w:pStyle w:val="BodyText"/>
      </w:pPr>
      <w:r w:rsidRPr="003E0EE0">
        <w:t xml:space="preserve">In the course of the above, the candidate must: </w:t>
      </w:r>
    </w:p>
    <w:p w:rsidR="00000000" w:rsidRPr="003E0EE0" w:rsidP="003E0EE0">
      <w:pPr>
        <w:pStyle w:val="ListBullet"/>
      </w:pPr>
      <w:r w:rsidRPr="003E0EE0">
        <w:t>identify and analyse workplace problems as part of a team</w:t>
      </w:r>
    </w:p>
    <w:p w:rsidR="00000000" w:rsidRPr="003E0EE0" w:rsidP="003E0EE0">
      <w:pPr>
        <w:pStyle w:val="ListBullet"/>
      </w:pPr>
      <w:r w:rsidRPr="003E0EE0">
        <w:t>develop questions on key challenges of a chosen problem</w:t>
      </w:r>
    </w:p>
    <w:p w:rsidR="00000000" w:rsidRPr="003E0EE0" w:rsidP="003E0EE0">
      <w:pPr>
        <w:pStyle w:val="ListBullet"/>
      </w:pPr>
      <w:r w:rsidRPr="003E0EE0">
        <w:t>consult relevant stakeholders to gather information on workplace problem</w:t>
      </w:r>
    </w:p>
    <w:p w:rsidR="00000000" w:rsidRPr="003E0EE0" w:rsidP="003E0EE0">
      <w:pPr>
        <w:pStyle w:val="ListBullet"/>
      </w:pPr>
      <w:r w:rsidRPr="003E0EE0">
        <w:t>use a range of creative thinking techniques as part of a team to generate ideas or responses to questions or issues</w:t>
      </w:r>
    </w:p>
    <w:p w:rsidR="00000000" w:rsidRPr="003E0EE0" w:rsidP="003E0EE0">
      <w:pPr>
        <w:pStyle w:val="ListBullet"/>
      </w:pPr>
      <w:r w:rsidRPr="003E0EE0">
        <w:t>use critical thinking processes to develop relevant questions and c</w:t>
      </w:r>
      <w:r w:rsidRPr="003E0EE0">
        <w:t>riteria for identified workplace issue</w:t>
      </w:r>
    </w:p>
    <w:p w:rsidR="00000000" w:rsidRPr="003E0EE0" w:rsidP="003E0EE0">
      <w:pPr>
        <w:pStyle w:val="ListBullet"/>
      </w:pPr>
      <w:r w:rsidRPr="003E0EE0">
        <w:t>present to relevant stakeholders and respond to answers</w:t>
      </w:r>
    </w:p>
    <w:p w:rsidR="00000000" w:rsidRPr="003E0EE0" w:rsidP="003E0EE0">
      <w:pPr>
        <w:pStyle w:val="ListBullet"/>
      </w:pPr>
      <w:r w:rsidRPr="003E0EE0">
        <w:t xml:space="preserve">assess feedback to identify key personal and team learnings. </w:t>
      </w:r>
    </w:p>
    <w:p w:rsidR="00000000" w:rsidRPr="003E0EE0" w:rsidP="003E0EE0">
      <w:pPr>
        <w:pStyle w:val="AllowPageBreak"/>
      </w:pPr>
    </w:p>
    <w:p w:rsidR="00000000" w:rsidRPr="003E0EE0" w:rsidP="003E0EE0">
      <w:pPr>
        <w:pStyle w:val="Heading1"/>
      </w:pPr>
      <w:bookmarkStart w:id="3" w:name="O_1118039"/>
      <w:bookmarkEnd w:id="3"/>
      <w:r w:rsidRPr="003E0EE0">
        <w:t>Knowledge Evidence</w:t>
      </w:r>
    </w:p>
    <w:p w:rsidR="00000000" w:rsidRPr="003E0EE0" w:rsidP="003723DF">
      <w:pPr>
        <w:pStyle w:val="BodyText"/>
      </w:pPr>
      <w:r w:rsidRPr="003E0EE0">
        <w:t>The candidate must be able to demonstrate knowledge to comple</w:t>
      </w:r>
      <w:r w:rsidRPr="003E0EE0">
        <w:t>te the tasks outlined in the elements, performance criteria and foundation skills of this unit, including knowledge of:</w:t>
      </w:r>
    </w:p>
    <w:p w:rsidR="00000000" w:rsidRPr="003E0EE0" w:rsidP="003E0EE0">
      <w:pPr>
        <w:pStyle w:val="ListBullet"/>
      </w:pPr>
      <w:r w:rsidRPr="003E0EE0">
        <w:t>organisational and legislative frameworks</w:t>
      </w:r>
    </w:p>
    <w:p w:rsidR="00000000" w:rsidRPr="003E0EE0" w:rsidP="003E0EE0">
      <w:pPr>
        <w:pStyle w:val="ListBullet"/>
      </w:pPr>
      <w:r w:rsidRPr="003E0EE0">
        <w:t>advantages of different perspectives when asking questions</w:t>
      </w:r>
    </w:p>
    <w:p w:rsidR="00000000" w:rsidRPr="003E0EE0" w:rsidP="003E0EE0">
      <w:pPr>
        <w:pStyle w:val="ListBullet"/>
      </w:pPr>
      <w:r w:rsidRPr="003E0EE0">
        <w:t xml:space="preserve">critical thinking techniques </w:t>
      </w:r>
    </w:p>
    <w:p w:rsidR="00000000" w:rsidRPr="003E0EE0" w:rsidP="003E0EE0">
      <w:pPr>
        <w:pStyle w:val="ListBullet"/>
      </w:pPr>
      <w:r w:rsidRPr="003E0EE0">
        <w:t>appl</w:t>
      </w:r>
      <w:r w:rsidRPr="003E0EE0">
        <w:t xml:space="preserve">icable criteria to assess potential solutions to workplace issue </w:t>
      </w:r>
    </w:p>
    <w:p w:rsidR="00000000" w:rsidRPr="003E0EE0" w:rsidP="003E0EE0">
      <w:pPr>
        <w:pStyle w:val="ListBullet"/>
      </w:pPr>
      <w:r w:rsidRPr="003E0EE0">
        <w:t>boundaries to be considered when generating ideas and responses</w:t>
      </w:r>
    </w:p>
    <w:p w:rsidR="00000000" w:rsidRPr="003E0EE0" w:rsidP="003E0EE0">
      <w:pPr>
        <w:pStyle w:val="ListBullet"/>
      </w:pPr>
      <w:r w:rsidRPr="003E0EE0">
        <w:t>methods to develop individual critical and creative thinking skills.</w:t>
      </w:r>
    </w:p>
    <w:p w:rsidR="00000000" w:rsidRPr="003E0EE0" w:rsidP="003E0EE0">
      <w:pPr>
        <w:pStyle w:val="AllowPageBreak"/>
      </w:pPr>
    </w:p>
    <w:p w:rsidR="00000000" w:rsidRPr="003E0EE0" w:rsidP="003E0EE0">
      <w:pPr>
        <w:pStyle w:val="Heading1"/>
      </w:pPr>
      <w:bookmarkStart w:id="4" w:name="O_1118038"/>
      <w:bookmarkEnd w:id="4"/>
      <w:r w:rsidRPr="003E0EE0">
        <w:t>Assessment Conditions</w:t>
      </w:r>
    </w:p>
    <w:p w:rsidR="00000000" w:rsidRPr="003E0EE0" w:rsidP="003723DF">
      <w:pPr>
        <w:pStyle w:val="BodyText"/>
      </w:pPr>
      <w:r w:rsidRPr="003E0EE0">
        <w:t>Skills in this u</w:t>
      </w:r>
      <w:r w:rsidRPr="003E0EE0">
        <w:t>nit must be demonstrated in a workplace or simulated environment where the conditions are typical of those in a working environment in this industry.</w:t>
      </w:r>
    </w:p>
    <w:p w:rsidR="00000000" w:rsidRPr="003E0EE0" w:rsidP="003723DF">
      <w:pPr>
        <w:pStyle w:val="BodyText"/>
      </w:pPr>
      <w:r w:rsidRPr="003E0EE0">
        <w:t xml:space="preserve">This includes access to specific challenges and situations to which critical and creative thinking may be </w:t>
      </w:r>
      <w:r w:rsidRPr="003E0EE0">
        <w:t>applied to workplace problems as part of a team.</w:t>
      </w:r>
    </w:p>
    <w:p w:rsidR="00000000" w:rsidRPr="003E0EE0" w:rsidP="003723DF">
      <w:pPr>
        <w:pStyle w:val="BodyText"/>
      </w:pPr>
      <w:r w:rsidRPr="003E0EE0">
        <w:t>Assessors of this unit must satisfy the requirements for assessors in applicable vocational education and training legislation, frameworks and/or standards.</w:t>
      </w:r>
    </w:p>
    <w:p w:rsidR="00000000" w:rsidRPr="003E0EE0" w:rsidP="003E0EE0">
      <w:pPr>
        <w:pStyle w:val="Heading1"/>
      </w:pPr>
      <w:bookmarkStart w:id="5" w:name="O_1118036"/>
      <w:bookmarkEnd w:id="5"/>
      <w:r w:rsidRPr="003E0EE0">
        <w:t>Links</w:t>
      </w:r>
    </w:p>
    <w:p w:rsidR="00000000" w:rsidRPr="003E0EE0" w:rsidP="003723DF">
      <w:pPr>
        <w:pStyle w:val="BodyText"/>
      </w:pPr>
      <w:r w:rsidRPr="003E0E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0284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0EE0" w:rsidP="003E0EE0"/>
    <w:sectPr w:rsidSect="003E0E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E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EE0" w:rsidRPr="003723DF" w:rsidP="00372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E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DF" w:rsidP="003E0E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23DF" w:rsidP="003E0E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23DF" w:rsidP="003E0E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E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EE0" w:rsidRPr="003723DF" w:rsidP="00372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E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DF" w:rsidRPr="002D2AF8" w:rsidP="003E0E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BSBCRT311 Apply critical thinking skills in a team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723DF" w:rsidP="003E0E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B6F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ECC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E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E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E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E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E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E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E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E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E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E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E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EE0"/>
  </w:style>
  <w:style w:type="character" w:customStyle="1" w:styleId="Heading1Char">
    <w:name w:val="Heading 1 Char"/>
    <w:basedOn w:val="DefaultParagraphFont"/>
    <w:link w:val="Heading1"/>
    <w:rsid w:val="003E0E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E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E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E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EE0"/>
    <w:rPr>
      <w:b/>
      <w:spacing w:val="0"/>
    </w:rPr>
  </w:style>
  <w:style w:type="paragraph" w:customStyle="1" w:styleId="SuperHeading">
    <w:name w:val="SuperHeading"/>
    <w:basedOn w:val="Normal"/>
    <w:rsid w:val="003E0E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E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E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E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E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E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E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E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E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E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E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E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E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E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E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E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E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E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E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E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E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E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E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E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E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E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E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E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E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E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E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0EE0"/>
    <w:rPr>
      <w:i/>
    </w:rPr>
  </w:style>
  <w:style w:type="paragraph" w:styleId="Caption">
    <w:name w:val="caption"/>
    <w:basedOn w:val="BodyText"/>
    <w:next w:val="Normal"/>
    <w:qFormat/>
    <w:rsid w:val="003E0E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E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E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EE0"/>
  </w:style>
  <w:style w:type="paragraph" w:styleId="TableofFigures">
    <w:name w:val="table of figures"/>
    <w:basedOn w:val="Normal"/>
    <w:next w:val="Normal"/>
    <w:semiHidden/>
    <w:rsid w:val="003E0E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E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0EE0"/>
    <w:rPr>
      <w:rFonts w:ascii="Wingdings" w:hAnsi="Wingdings"/>
    </w:rPr>
  </w:style>
  <w:style w:type="paragraph" w:customStyle="1" w:styleId="TableHeading">
    <w:name w:val="Table Heading"/>
    <w:basedOn w:val="HeadingBase"/>
    <w:rsid w:val="003E0E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EE0"/>
    <w:rPr>
      <w:color w:val="0033CC"/>
      <w:u w:val="none"/>
    </w:rPr>
  </w:style>
  <w:style w:type="paragraph" w:customStyle="1" w:styleId="BodyTextRight">
    <w:name w:val="Body Text Right"/>
    <w:basedOn w:val="BodyText"/>
    <w:rsid w:val="003E0E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E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E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E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E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E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EE0"/>
    <w:rPr>
      <w:sz w:val="32"/>
    </w:rPr>
  </w:style>
  <w:style w:type="paragraph" w:customStyle="1" w:styleId="HeadingProcedure">
    <w:name w:val="Heading Procedure"/>
    <w:basedOn w:val="HeadingBase"/>
    <w:next w:val="Normal"/>
    <w:rsid w:val="003E0E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EE0"/>
    <w:pPr>
      <w:spacing w:before="60" w:after="60"/>
    </w:pPr>
  </w:style>
  <w:style w:type="paragraph" w:styleId="ListContinue">
    <w:name w:val="List Continue"/>
    <w:basedOn w:val="List"/>
    <w:rsid w:val="003E0EE0"/>
    <w:pPr>
      <w:ind w:firstLine="0"/>
    </w:pPr>
  </w:style>
  <w:style w:type="paragraph" w:customStyle="1" w:styleId="ListNote">
    <w:name w:val="List Note"/>
    <w:basedOn w:val="List"/>
    <w:rsid w:val="003E0E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E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E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EE0"/>
    <w:rPr>
      <w:rFonts w:ascii="Courier New" w:hAnsi="Courier New"/>
    </w:rPr>
  </w:style>
  <w:style w:type="paragraph" w:customStyle="1" w:styleId="NoteBullet">
    <w:name w:val="Note Bullet"/>
    <w:basedOn w:val="Note"/>
    <w:rsid w:val="003E0E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E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E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E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E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E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E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EE0"/>
    <w:rPr>
      <w:b/>
      <w:smallCaps/>
    </w:rPr>
  </w:style>
  <w:style w:type="paragraph" w:customStyle="1" w:styleId="TableListNumber">
    <w:name w:val="Table List Number"/>
    <w:basedOn w:val="ListNumber"/>
    <w:rsid w:val="003E0E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E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EE0"/>
    <w:pPr>
      <w:numPr>
        <w:numId w:val="8"/>
      </w:numPr>
    </w:pPr>
  </w:style>
  <w:style w:type="paragraph" w:customStyle="1" w:styleId="ListAlpha2">
    <w:name w:val="List Alpha 2"/>
    <w:basedOn w:val="List2"/>
    <w:rsid w:val="003E0EE0"/>
    <w:pPr>
      <w:numPr>
        <w:numId w:val="7"/>
      </w:numPr>
    </w:pPr>
  </w:style>
  <w:style w:type="paragraph" w:styleId="List2">
    <w:name w:val="List 2"/>
    <w:basedOn w:val="BodyText"/>
    <w:rsid w:val="003E0E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E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E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E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E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E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0EE0"/>
    <w:pPr>
      <w:numPr>
        <w:numId w:val="3"/>
      </w:numPr>
    </w:pPr>
  </w:style>
  <w:style w:type="paragraph" w:styleId="ListContinue2">
    <w:name w:val="List Continue 2"/>
    <w:basedOn w:val="List2"/>
    <w:rsid w:val="003E0EE0"/>
    <w:pPr>
      <w:ind w:firstLine="0"/>
    </w:pPr>
  </w:style>
  <w:style w:type="paragraph" w:styleId="ListContinue3">
    <w:name w:val="List Continue 3"/>
    <w:basedOn w:val="List3"/>
    <w:rsid w:val="003E0EE0"/>
    <w:pPr>
      <w:ind w:left="1021" w:firstLine="0"/>
    </w:pPr>
  </w:style>
  <w:style w:type="paragraph" w:styleId="ListContinue4">
    <w:name w:val="List Continue 4"/>
    <w:basedOn w:val="List4"/>
    <w:rsid w:val="003E0EE0"/>
    <w:pPr>
      <w:ind w:firstLine="0"/>
    </w:pPr>
  </w:style>
  <w:style w:type="paragraph" w:styleId="ListContinue5">
    <w:name w:val="List Continue 5"/>
    <w:basedOn w:val="List5"/>
    <w:rsid w:val="003E0EE0"/>
    <w:pPr>
      <w:ind w:firstLine="0"/>
    </w:pPr>
  </w:style>
  <w:style w:type="paragraph" w:styleId="ListNumber3">
    <w:name w:val="List Number 3"/>
    <w:basedOn w:val="List3"/>
    <w:rsid w:val="003E0EE0"/>
    <w:pPr>
      <w:numPr>
        <w:numId w:val="4"/>
      </w:numPr>
    </w:pPr>
  </w:style>
  <w:style w:type="paragraph" w:styleId="ListNumber4">
    <w:name w:val="List Number 4"/>
    <w:basedOn w:val="List4"/>
    <w:rsid w:val="003E0EE0"/>
    <w:pPr>
      <w:numPr>
        <w:numId w:val="5"/>
      </w:numPr>
    </w:pPr>
  </w:style>
  <w:style w:type="paragraph" w:styleId="ListNumber5">
    <w:name w:val="List Number 5"/>
    <w:basedOn w:val="List5"/>
    <w:rsid w:val="003E0EE0"/>
    <w:pPr>
      <w:numPr>
        <w:numId w:val="6"/>
      </w:numPr>
    </w:pPr>
  </w:style>
  <w:style w:type="paragraph" w:styleId="BlockText">
    <w:name w:val="Block Text"/>
    <w:basedOn w:val="Normal"/>
    <w:rsid w:val="003E0E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E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EE0"/>
    <w:rPr>
      <w:sz w:val="16"/>
      <w:vertAlign w:val="superscript"/>
    </w:rPr>
  </w:style>
  <w:style w:type="character" w:customStyle="1" w:styleId="Symbols">
    <w:name w:val="Symbols"/>
    <w:basedOn w:val="DefaultParagraphFont"/>
    <w:rsid w:val="003E0EE0"/>
    <w:rPr>
      <w:rFonts w:ascii="Symbol" w:hAnsi="Symbol"/>
    </w:rPr>
  </w:style>
  <w:style w:type="character" w:customStyle="1" w:styleId="MenuOptions">
    <w:name w:val="Menu Options"/>
    <w:basedOn w:val="DefaultParagraphFont"/>
    <w:rsid w:val="003E0E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EE0"/>
    <w:rPr>
      <w:b/>
    </w:rPr>
  </w:style>
  <w:style w:type="character" w:customStyle="1" w:styleId="Underlined">
    <w:name w:val="Underlined"/>
    <w:basedOn w:val="DefaultParagraphFont"/>
    <w:rsid w:val="003E0EE0"/>
    <w:rPr>
      <w:u w:val="single"/>
    </w:rPr>
  </w:style>
  <w:style w:type="paragraph" w:customStyle="1" w:styleId="TableBodyTextRight">
    <w:name w:val="Table Body Text Right"/>
    <w:basedOn w:val="TableBodyText"/>
    <w:rsid w:val="003E0E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EE0"/>
    <w:rPr>
      <w:sz w:val="18"/>
    </w:rPr>
  </w:style>
  <w:style w:type="paragraph" w:customStyle="1" w:styleId="BodySmallRight">
    <w:name w:val="Body Small Right"/>
    <w:basedOn w:val="BodyTextRight"/>
    <w:rsid w:val="003E0EE0"/>
    <w:rPr>
      <w:sz w:val="18"/>
      <w:szCs w:val="18"/>
    </w:rPr>
  </w:style>
  <w:style w:type="paragraph" w:customStyle="1" w:styleId="MarginEdition">
    <w:name w:val="Margin Edition"/>
    <w:basedOn w:val="MarginNote"/>
    <w:rsid w:val="003E0E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EE0"/>
    <w:rPr>
      <w:sz w:val="2"/>
      <w:szCs w:val="2"/>
    </w:rPr>
  </w:style>
  <w:style w:type="character" w:customStyle="1" w:styleId="Small">
    <w:name w:val="Small"/>
    <w:basedOn w:val="DefaultParagraphFont"/>
    <w:rsid w:val="003E0EE0"/>
    <w:rPr>
      <w:sz w:val="16"/>
    </w:rPr>
  </w:style>
  <w:style w:type="paragraph" w:customStyle="1" w:styleId="WideTable">
    <w:name w:val="Wide Table"/>
    <w:basedOn w:val="Normal"/>
    <w:rsid w:val="003E0E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EE0"/>
  </w:style>
  <w:style w:type="paragraph" w:styleId="Quote">
    <w:name w:val="Quote"/>
    <w:basedOn w:val="Heading1"/>
    <w:link w:val="QuoteChar"/>
    <w:qFormat/>
    <w:rsid w:val="003E0E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E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EE0"/>
    <w:pPr>
      <w:pageBreakBefore/>
    </w:pPr>
  </w:style>
  <w:style w:type="paragraph" w:customStyle="1" w:styleId="Border">
    <w:name w:val="Border"/>
    <w:basedOn w:val="Normal"/>
    <w:qFormat/>
    <w:rsid w:val="003E0E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E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E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E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E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E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E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E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E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EE0"/>
    <w:rPr>
      <w:u w:val="single"/>
    </w:rPr>
  </w:style>
  <w:style w:type="character" w:customStyle="1" w:styleId="BoldandItalics">
    <w:name w:val="Bold and Italics"/>
    <w:qFormat/>
    <w:rsid w:val="003E0EE0"/>
    <w:rPr>
      <w:b/>
      <w:i/>
      <w:u w:val="none"/>
    </w:rPr>
  </w:style>
  <w:style w:type="paragraph" w:styleId="BalloonText">
    <w:name w:val="Balloon Text"/>
    <w:basedOn w:val="Normal"/>
    <w:link w:val="BalloonTextChar"/>
    <w:rsid w:val="003E0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E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E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E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E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E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EE0"/>
    <w:pPr>
      <w:spacing w:before="0" w:after="0"/>
    </w:pPr>
  </w:style>
  <w:style w:type="paragraph" w:customStyle="1" w:styleId="BodyTextBold">
    <w:name w:val="Body Text Bold"/>
    <w:basedOn w:val="BodyText"/>
    <w:qFormat/>
    <w:rsid w:val="003E0EE0"/>
    <w:rPr>
      <w:b/>
    </w:rPr>
  </w:style>
  <w:style w:type="character" w:styleId="Hyperlink">
    <w:name w:val="Hyperlink"/>
    <w:basedOn w:val="DefaultParagraphFont"/>
    <w:uiPriority w:val="99"/>
    <w:unhideWhenUsed/>
    <w:rsid w:val="00372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2199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BSBCRT311 Apply critical thinking skills in a team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2022-12-21T05:24:00Z</dcterms:created>
  <dcterms:modified xsi:type="dcterms:W3CDTF">2022-12-21T05:24:00Z</dcterms:modified>
</cp:coreProperties>
</file>