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CBF" w:rsidP="00C84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BSBCRT301 Develop and extend critical and creative thinking skills</w:t>
      </w:r>
      <w:r>
        <w:fldChar w:fldCharType="end"/>
      </w:r>
    </w:p>
    <w:p w:rsidR="00C84CBF" w:rsidP="00C84CBF">
      <w:pPr>
        <w:pStyle w:val="Version"/>
        <w:sectPr w:rsidSect="00F92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D34" w:rsidP="00F92D34">
      <w:pPr>
        <w:pStyle w:val="SuperHeading"/>
      </w:pPr>
      <w:r w:rsidRPr="00F92D34">
        <w:t>BSBCRT301 Develop and extend critical and creative thinking skills</w:t>
      </w:r>
    </w:p>
    <w:p w:rsidR="00000000" w:rsidRPr="00F92D34" w:rsidP="00F92D34">
      <w:pPr>
        <w:pStyle w:val="Heading1"/>
      </w:pPr>
      <w:bookmarkStart w:id="1" w:name="O_704895"/>
      <w:bookmarkEnd w:id="1"/>
      <w:r w:rsidRPr="00F92D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2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rPr>
                <w:rStyle w:val="SpecialBold"/>
              </w:rPr>
              <w:t>Comments</w:t>
            </w:r>
          </w:p>
        </w:tc>
      </w:tr>
      <w:tr w:rsidTr="00F92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Release 1</w:t>
            </w:r>
            <w:r w:rsidRPr="00F92D3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This version first released with BSB Business Services Training Package Version 1.0.</w:t>
            </w:r>
          </w:p>
        </w:tc>
      </w:tr>
    </w:tbl>
    <w:p w:rsidR="00000000" w:rsidRPr="00F92D34" w:rsidP="00F92D34">
      <w:pPr>
        <w:pStyle w:val="BodyText"/>
      </w:pPr>
    </w:p>
    <w:p w:rsidR="00000000" w:rsidRPr="00F92D34" w:rsidP="00F92D34">
      <w:pPr>
        <w:pStyle w:val="AllowPageBreak"/>
      </w:pPr>
    </w:p>
    <w:p w:rsidR="00000000" w:rsidRPr="00F92D34" w:rsidP="00F92D34">
      <w:pPr>
        <w:pStyle w:val="Heading1"/>
      </w:pPr>
      <w:bookmarkStart w:id="2" w:name="O_704896"/>
      <w:bookmarkEnd w:id="2"/>
      <w:r w:rsidRPr="00F92D34">
        <w:t>Application</w:t>
      </w:r>
    </w:p>
    <w:p w:rsidR="00000000" w:rsidRPr="00F92D34" w:rsidP="00C84CBF">
      <w:pPr>
        <w:pStyle w:val="BodyText"/>
      </w:pPr>
      <w:r w:rsidRPr="00F92D34">
        <w:t>This unit describes skills and knowledge required to develop the habit of thinking in a more creative way through looking at things differently, musing, testing, experimenting and challenging existing thought patterns.</w:t>
      </w:r>
    </w:p>
    <w:p w:rsidR="00000000" w:rsidRPr="00F92D34" w:rsidP="00C84CBF">
      <w:pPr>
        <w:pStyle w:val="BodyText"/>
      </w:pPr>
      <w:r w:rsidRPr="00F92D34">
        <w:t>It applies to individuals who need t</w:t>
      </w:r>
      <w:r w:rsidRPr="00F92D34">
        <w:t>o develop and extend their critical and creative thinking skills to different issues and situations and have a range of problem solving, evaluation and analysis skills.</w:t>
      </w:r>
    </w:p>
    <w:p w:rsidR="00000000" w:rsidRPr="00F92D34" w:rsidP="00C84CBF">
      <w:pPr>
        <w:pStyle w:val="BodyText"/>
      </w:pPr>
      <w:r w:rsidRPr="00F92D34">
        <w:t>No licensing, legislative, regulatory or certification requirements apply to this unit</w:t>
      </w:r>
      <w:r w:rsidRPr="00F92D34">
        <w:t xml:space="preserve"> at the time of publication.</w:t>
      </w:r>
    </w:p>
    <w:p w:rsidR="00000000" w:rsidRPr="00F92D34" w:rsidP="00F92D34">
      <w:pPr>
        <w:pStyle w:val="Heading1"/>
      </w:pPr>
      <w:bookmarkStart w:id="3" w:name="O_704899"/>
      <w:bookmarkEnd w:id="3"/>
      <w:r w:rsidRPr="00F92D34">
        <w:t>Unit Sector</w:t>
      </w:r>
    </w:p>
    <w:p w:rsidR="00000000" w:rsidRPr="00F92D34" w:rsidP="00C84CBF">
      <w:pPr>
        <w:pStyle w:val="BodyText"/>
      </w:pPr>
      <w:r w:rsidRPr="00F92D34">
        <w:t>Creativity and Innovation – Creative Thinking</w:t>
      </w:r>
    </w:p>
    <w:p w:rsidR="00000000" w:rsidRPr="00F92D34" w:rsidP="00F92D34">
      <w:pPr>
        <w:pStyle w:val="Heading1"/>
      </w:pPr>
      <w:bookmarkStart w:id="4" w:name="O_704900"/>
      <w:bookmarkEnd w:id="4"/>
      <w:r w:rsidRPr="00F92D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rPr>
                <w:rStyle w:val="SpecialBold"/>
              </w:rPr>
              <w:t>PERFORMANCE CRITERIA</w:t>
            </w:r>
          </w:p>
        </w:tc>
      </w:tr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1 Develop a questioning mindset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1.1 Develop the habit of asking questions from different perspectives</w:t>
            </w:r>
          </w:p>
          <w:p w:rsidR="00000000" w:rsidRPr="00F92D34" w:rsidP="00F92D34">
            <w:pPr>
              <w:pStyle w:val="BodyText"/>
            </w:pPr>
            <w:r w:rsidRPr="00F92D34">
              <w:t>1.2 Take responsibility for exploring a variety of inform</w:t>
            </w:r>
            <w:r w:rsidRPr="00F92D34">
              <w:t>ation sources to provide relevant answers to own questions</w:t>
            </w:r>
          </w:p>
          <w:p w:rsidR="00000000" w:rsidRPr="00F92D34" w:rsidP="00F92D34">
            <w:pPr>
              <w:pStyle w:val="BodyText"/>
            </w:pPr>
            <w:r w:rsidRPr="00F92D34">
              <w:t>1.3 Sort through information and ideas to identify the central questions, issues and challenges</w:t>
            </w:r>
          </w:p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1.4 Challenge preconceptions and assumptions to determine actual constraints in defining a problem fo</w:t>
            </w:r>
            <w:r w:rsidRPr="00F92D34">
              <w:t>r resolution</w:t>
            </w:r>
          </w:p>
        </w:tc>
      </w:tr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2 Generate ideas and responses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2.1 Explore and use a range of creative thinking techniques to generate ideas and responses</w:t>
            </w:r>
          </w:p>
          <w:p w:rsidR="00000000" w:rsidRPr="00F92D34" w:rsidP="00F92D34">
            <w:pPr>
              <w:pStyle w:val="BodyText"/>
            </w:pPr>
            <w:r w:rsidRPr="00F92D34">
              <w:t>2.2 Muse on, play around with and have fun with ideas in relation to a perceived objective</w:t>
            </w:r>
          </w:p>
          <w:p w:rsidR="00000000" w:rsidRPr="00F92D34" w:rsidP="00F92D34">
            <w:pPr>
              <w:pStyle w:val="BodyText"/>
            </w:pPr>
            <w:r w:rsidRPr="00F92D34">
              <w:t>2.3 Identify and challenge blockers to creative thinking</w:t>
            </w:r>
          </w:p>
          <w:p w:rsidR="00000000" w:rsidRPr="00F92D34" w:rsidP="00F92D34">
            <w:pPr>
              <w:pStyle w:val="BodyText"/>
            </w:pPr>
            <w:r w:rsidRPr="00F92D34">
              <w:t>2.4 Consider and explore realities beyond the current situation</w:t>
            </w:r>
          </w:p>
          <w:p w:rsidR="00000000" w:rsidRPr="00F92D34" w:rsidP="00F92D34">
            <w:pPr>
              <w:pStyle w:val="BodyText"/>
            </w:pPr>
            <w:r w:rsidRPr="00F92D34">
              <w:t>2.5 Evaluate, and where appropriate, challenge existing boundaries to determine perceived or actual constraints</w:t>
            </w:r>
          </w:p>
          <w:p w:rsidR="00000000" w:rsidRPr="00F92D34" w:rsidP="00F92D34">
            <w:pPr>
              <w:pStyle w:val="BodyText"/>
            </w:pPr>
            <w:r w:rsidRPr="00F92D34">
              <w:t>2.6 Show willingness to</w:t>
            </w:r>
            <w:r w:rsidRPr="00F92D34">
              <w:t xml:space="preserve"> take risks with ideas and thought processes</w:t>
            </w:r>
          </w:p>
          <w:p w:rsidR="00000000" w:rsidRPr="00F92D34" w:rsidP="00F92D34">
            <w:pPr>
              <w:pStyle w:val="BodyText"/>
            </w:pPr>
            <w:r w:rsidRPr="00F92D34">
              <w:t>2.7 Look around in familiar and unfamiliar places for new inspiration and habitually record observations, experiences, ideas and reflective thoughts to broaden personal knowledge base</w:t>
            </w:r>
          </w:p>
          <w:p w:rsidR="00000000" w:rsidRPr="00F92D34" w:rsidP="00F92D34">
            <w:pPr>
              <w:pStyle w:val="BodyText"/>
            </w:pPr>
            <w:r w:rsidRPr="00F92D34">
              <w:t xml:space="preserve">2.8 Acknowledge and accept </w:t>
            </w:r>
            <w:r w:rsidRPr="00F92D34">
              <w:t>the opportunity for revelation when least expected</w:t>
            </w:r>
          </w:p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2.9 Identify connections and associations from things that seem unconnected</w:t>
            </w:r>
          </w:p>
        </w:tc>
      </w:tr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3 Challenge, test and re invent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3.1 Identify, interrogate and challenge the assumptions behind ideas</w:t>
            </w:r>
          </w:p>
          <w:p w:rsidR="00000000" w:rsidRPr="00F92D34" w:rsidP="00F92D34">
            <w:pPr>
              <w:pStyle w:val="BodyText"/>
            </w:pPr>
            <w:r w:rsidRPr="00F92D34">
              <w:t>3.2 Experiment with v</w:t>
            </w:r>
            <w:r w:rsidRPr="00F92D34">
              <w:t>ariations, and explore and challenge a range of different solutions and ideas</w:t>
            </w:r>
          </w:p>
          <w:p w:rsidR="00000000" w:rsidRPr="00F92D34" w:rsidP="00F92D34">
            <w:pPr>
              <w:pStyle w:val="BodyText"/>
            </w:pPr>
            <w:r w:rsidRPr="00F92D34">
              <w:t>3.3 Consciously change perspectives, and evaluate ideas and situations in new ways</w:t>
            </w:r>
          </w:p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3.4 Where appropriate, involve others in ideas and how they might change or be improved</w:t>
            </w:r>
          </w:p>
        </w:tc>
      </w:tr>
      <w:tr w:rsidTr="00F92D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4 Enha</w:t>
            </w:r>
            <w:r w:rsidRPr="00F92D34">
              <w:t>nce creative thinking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4.1 Consciously challenge and question own thought patterns and ways of responding to work and life situations</w:t>
            </w:r>
          </w:p>
          <w:p w:rsidR="00000000" w:rsidRPr="00F92D34" w:rsidP="00F92D34">
            <w:pPr>
              <w:pStyle w:val="BodyText"/>
            </w:pPr>
            <w:r w:rsidRPr="00F92D34">
              <w:t>4.2 Identify and take opportunities to self</w:t>
            </w:r>
            <w:r w:rsidRPr="00F92D34">
              <w:noBreakHyphen/>
              <w:t xml:space="preserve">assess and to learn about new ideas and different ways of thinking </w:t>
            </w:r>
          </w:p>
          <w:p w:rsidR="00000000" w:rsidRPr="00F92D34" w:rsidP="00F92D34">
            <w:pPr>
              <w:pStyle w:val="BodyText"/>
            </w:pPr>
            <w:r w:rsidRPr="00F92D34">
              <w:t xml:space="preserve">4.3 </w:t>
            </w:r>
            <w:r w:rsidRPr="00F92D34">
              <w:t>Take opportunities to practise and experiment with creative thinking techniques across work and life situations</w:t>
            </w:r>
          </w:p>
          <w:p w:rsidR="00000000" w:rsidRPr="00F92D34" w:rsidP="00F92D34">
            <w:pPr>
              <w:pStyle w:val="BodyText"/>
            </w:pPr>
            <w:r w:rsidRPr="00F92D34">
              <w:t>4.4 Pro</w:t>
            </w:r>
            <w:r w:rsidRPr="00F92D34">
              <w:noBreakHyphen/>
              <w:t>actively talk to others about ways that new ideas and patterns of thinking can be encouraged and developed</w:t>
            </w:r>
          </w:p>
        </w:tc>
      </w:tr>
    </w:tbl>
    <w:p w:rsidR="00000000" w:rsidRPr="00F92D34" w:rsidP="00F92D34">
      <w:pPr>
        <w:pStyle w:val="BodyText"/>
      </w:pPr>
    </w:p>
    <w:p w:rsidR="00000000" w:rsidRPr="00F92D34" w:rsidP="00F92D34">
      <w:pPr>
        <w:pStyle w:val="AllowPageBreak"/>
      </w:pPr>
    </w:p>
    <w:p w:rsidR="00000000" w:rsidRPr="00F92D34" w:rsidP="00F92D34">
      <w:pPr>
        <w:pStyle w:val="Heading1"/>
      </w:pPr>
      <w:bookmarkStart w:id="5" w:name="O_704901"/>
      <w:bookmarkEnd w:id="5"/>
      <w:r w:rsidRPr="00F92D34">
        <w:t>Foundation Skills</w:t>
      </w:r>
    </w:p>
    <w:p w:rsidR="00000000" w:rsidRPr="00C84CBF" w:rsidP="00C84CBF">
      <w:pPr>
        <w:pStyle w:val="BodyText"/>
        <w:rPr>
          <w:i/>
        </w:rPr>
      </w:pPr>
      <w:r w:rsidRPr="00C84C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Performance</w:t>
            </w:r>
          </w:p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rPr>
                <w:rStyle w:val="SpecialBold"/>
              </w:rPr>
              <w:t>Description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1.2, 2.7, 4.2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ListBullet"/>
            </w:pPr>
            <w:r w:rsidRPr="00F92D34">
              <w:t>Uses questioni</w:t>
            </w:r>
            <w:r w:rsidRPr="00F92D34">
              <w:t xml:space="preserve">ng as a strategy to expand knowledge </w:t>
            </w:r>
          </w:p>
          <w:p w:rsidR="00000000" w:rsidP="00F92D34">
            <w:pPr>
              <w:pStyle w:val="ListBullet"/>
              <w:rPr>
                <w:lang w:val="en-NZ"/>
              </w:rPr>
            </w:pPr>
            <w:r w:rsidRPr="00F92D34">
              <w:t>Reflects on existing thinking and current practices to generate new ideas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 xml:space="preserve">1.2, 1.3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ListBullet"/>
              <w:rPr>
                <w:lang w:val="en-NZ"/>
              </w:rPr>
            </w:pPr>
            <w:r w:rsidRPr="00F92D34">
              <w:t>Comprehends textual information and integrates ideas and concepts from various sources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 xml:space="preserve">2.7  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ListBullet"/>
              <w:rPr>
                <w:lang w:val="en-NZ"/>
              </w:rPr>
            </w:pPr>
            <w:r w:rsidRPr="00F92D34">
              <w:t xml:space="preserve">Takes notes on observations, experiences and thoughts 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ListBullet"/>
              <w:rPr>
                <w:lang w:val="en-NZ"/>
              </w:rPr>
            </w:pPr>
            <w:r w:rsidRPr="00F92D34">
              <w:t xml:space="preserve">Participates in a verbal exchange of ideas and elicits the view and opinions of others by listening and questioning 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ListBullet"/>
              <w:rPr>
                <w:lang w:val="en-NZ"/>
              </w:rPr>
            </w:pPr>
            <w:r w:rsidRPr="00F92D34">
              <w:t>Collaborates with others to test, strengthen and explore new ideas and different ways of thinking</w:t>
            </w:r>
          </w:p>
        </w:tc>
      </w:tr>
      <w:tr w:rsidTr="00F92D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1.2, 1.3, 1.4, 2.1, 2.2, 2.3, 2.4, 2.5, 2.6, 3.2, 4.2, 4.3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ListBullet"/>
            </w:pPr>
            <w:r w:rsidRPr="00F92D34">
              <w:t xml:space="preserve">Uses analytical techniques to identify issues and evaluate options </w:t>
            </w:r>
          </w:p>
          <w:p w:rsidR="00000000" w:rsidRPr="00F92D34" w:rsidP="00F92D34">
            <w:pPr>
              <w:pStyle w:val="ListBullet"/>
            </w:pPr>
            <w:r w:rsidRPr="00F92D34">
              <w:t>Contributes</w:t>
            </w:r>
            <w:r w:rsidRPr="00F92D34">
              <w:t xml:space="preserve"> to the design of new approaches within the immediate work environment</w:t>
            </w:r>
          </w:p>
          <w:p w:rsidR="00000000" w:rsidRPr="00F92D34" w:rsidP="00F92D34">
            <w:pPr>
              <w:pStyle w:val="ListBullet"/>
            </w:pPr>
            <w:r w:rsidRPr="00F92D34">
              <w:t>Understands and applies some basic principles of analytical and lateral thinking to identify and select ideas</w:t>
            </w:r>
          </w:p>
        </w:tc>
      </w:tr>
    </w:tbl>
    <w:p w:rsidR="00000000" w:rsidRPr="00F92D34" w:rsidP="00F92D34">
      <w:pPr>
        <w:pStyle w:val="BodyText"/>
      </w:pPr>
    </w:p>
    <w:p w:rsidR="00000000" w:rsidRPr="00F92D34" w:rsidP="00F92D34">
      <w:pPr>
        <w:pStyle w:val="AllowPageBreak"/>
      </w:pPr>
    </w:p>
    <w:p w:rsidR="00000000" w:rsidRPr="00F92D34" w:rsidP="00F92D34">
      <w:pPr>
        <w:pStyle w:val="Heading1"/>
      </w:pPr>
      <w:bookmarkStart w:id="6" w:name="O_704903"/>
      <w:bookmarkEnd w:id="6"/>
      <w:r w:rsidRPr="00F92D3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92D3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 xml:space="preserve">Code and title </w:t>
            </w:r>
          </w:p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Code and title</w:t>
            </w:r>
          </w:p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rPr>
                <w:rStyle w:val="SpecialBold"/>
              </w:rPr>
              <w:t>Equivalence status</w:t>
            </w:r>
          </w:p>
        </w:tc>
      </w:tr>
      <w:tr w:rsidTr="00F92D3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 xml:space="preserve">BSBCRT301 Develop and extend critical and creative thinking skills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BSBCRT301A Develop and extend critical and creative thinking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34">
            <w:pPr>
              <w:pStyle w:val="BodyText"/>
              <w:rPr>
                <w:lang w:val="en-NZ"/>
              </w:rPr>
            </w:pPr>
            <w:r w:rsidRPr="00F92D34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34" w:rsidP="00F92D34">
            <w:pPr>
              <w:pStyle w:val="BodyText"/>
            </w:pPr>
            <w:r w:rsidRPr="00F92D34">
              <w:t>Equivalent unit</w:t>
            </w:r>
          </w:p>
        </w:tc>
      </w:tr>
    </w:tbl>
    <w:p w:rsidR="00000000" w:rsidRPr="00F92D34" w:rsidP="00F92D34">
      <w:pPr>
        <w:pStyle w:val="BodyText"/>
      </w:pPr>
    </w:p>
    <w:p w:rsidR="00000000" w:rsidRPr="00F92D34" w:rsidP="00F92D34">
      <w:pPr>
        <w:pStyle w:val="AllowPageBreak"/>
      </w:pPr>
    </w:p>
    <w:p w:rsidR="00000000" w:rsidRPr="00F92D34" w:rsidP="00F92D34">
      <w:pPr>
        <w:pStyle w:val="Heading1"/>
      </w:pPr>
      <w:bookmarkStart w:id="7" w:name="O_704910"/>
      <w:bookmarkEnd w:id="7"/>
      <w:r w:rsidRPr="00F92D34">
        <w:t>Links</w:t>
      </w:r>
    </w:p>
    <w:p w:rsidR="00000000" w:rsidRPr="00F92D34" w:rsidP="00C84CBF">
      <w:pPr>
        <w:pStyle w:val="BodyText"/>
      </w:pPr>
      <w:r w:rsidRPr="00F92D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28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2D34" w:rsidP="00F92D34"/>
    <w:sectPr w:rsidSect="00F92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 w:rsidRPr="00C84CBF" w:rsidP="00C84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BF" w:rsidP="00F92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CBF" w:rsidP="00F92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4CBF" w:rsidP="00F92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D34" w:rsidRPr="00C84CBF" w:rsidP="00C84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BF" w:rsidRPr="002D2AF8" w:rsidP="00F92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BSBCRT301 Develop and extend critical and creative thinking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84CBF" w:rsidP="00F92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64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F85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D34"/>
  </w:style>
  <w:style w:type="character" w:customStyle="1" w:styleId="Heading1Char">
    <w:name w:val="Heading 1 Char"/>
    <w:basedOn w:val="DefaultParagraphFont"/>
    <w:link w:val="Heading1"/>
    <w:rsid w:val="00F92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D34"/>
    <w:rPr>
      <w:b/>
      <w:spacing w:val="0"/>
    </w:rPr>
  </w:style>
  <w:style w:type="character" w:styleId="Emphasis">
    <w:name w:val="Emphasis"/>
    <w:basedOn w:val="DefaultParagraphFont"/>
    <w:qFormat/>
    <w:rsid w:val="00F92D34"/>
    <w:rPr>
      <w:i/>
    </w:rPr>
  </w:style>
  <w:style w:type="paragraph" w:customStyle="1" w:styleId="SuperHeading">
    <w:name w:val="SuperHeading"/>
    <w:basedOn w:val="Normal"/>
    <w:rsid w:val="00F92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D34"/>
  </w:style>
  <w:style w:type="paragraph" w:styleId="TableofFigures">
    <w:name w:val="table of figures"/>
    <w:basedOn w:val="Normal"/>
    <w:next w:val="Normal"/>
    <w:semiHidden/>
    <w:rsid w:val="00F92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D34"/>
    <w:rPr>
      <w:rFonts w:ascii="Wingdings" w:hAnsi="Wingdings"/>
    </w:rPr>
  </w:style>
  <w:style w:type="paragraph" w:customStyle="1" w:styleId="TableHeading">
    <w:name w:val="Table Heading"/>
    <w:basedOn w:val="HeadingBase"/>
    <w:rsid w:val="00F92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D34"/>
    <w:rPr>
      <w:color w:val="0033CC"/>
      <w:u w:val="none"/>
    </w:rPr>
  </w:style>
  <w:style w:type="paragraph" w:customStyle="1" w:styleId="BodyTextRight">
    <w:name w:val="Body Text Right"/>
    <w:basedOn w:val="BodyText"/>
    <w:rsid w:val="00F92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D34"/>
    <w:rPr>
      <w:sz w:val="32"/>
    </w:rPr>
  </w:style>
  <w:style w:type="paragraph" w:customStyle="1" w:styleId="HeadingProcedure">
    <w:name w:val="Heading Procedure"/>
    <w:basedOn w:val="HeadingBase"/>
    <w:next w:val="Normal"/>
    <w:rsid w:val="00F92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D34"/>
    <w:pPr>
      <w:spacing w:before="60" w:after="60"/>
    </w:pPr>
  </w:style>
  <w:style w:type="paragraph" w:styleId="ListContinue">
    <w:name w:val="List Continue"/>
    <w:basedOn w:val="List"/>
    <w:rsid w:val="00F92D34"/>
    <w:pPr>
      <w:ind w:firstLine="0"/>
    </w:pPr>
  </w:style>
  <w:style w:type="paragraph" w:customStyle="1" w:styleId="ListNote">
    <w:name w:val="List Note"/>
    <w:basedOn w:val="List"/>
    <w:rsid w:val="00F92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D34"/>
    <w:rPr>
      <w:rFonts w:ascii="Courier New" w:hAnsi="Courier New"/>
    </w:rPr>
  </w:style>
  <w:style w:type="paragraph" w:customStyle="1" w:styleId="NoteBullet">
    <w:name w:val="Note Bullet"/>
    <w:basedOn w:val="Note"/>
    <w:rsid w:val="00F92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D34"/>
    <w:rPr>
      <w:b/>
      <w:smallCaps/>
    </w:rPr>
  </w:style>
  <w:style w:type="paragraph" w:customStyle="1" w:styleId="TableListNumber">
    <w:name w:val="Table List Number"/>
    <w:basedOn w:val="ListNumber"/>
    <w:rsid w:val="00F92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D34"/>
    <w:pPr>
      <w:numPr>
        <w:numId w:val="8"/>
      </w:numPr>
    </w:pPr>
  </w:style>
  <w:style w:type="paragraph" w:customStyle="1" w:styleId="ListAlpha2">
    <w:name w:val="List Alpha 2"/>
    <w:basedOn w:val="List2"/>
    <w:rsid w:val="00F92D34"/>
    <w:pPr>
      <w:numPr>
        <w:numId w:val="7"/>
      </w:numPr>
    </w:pPr>
  </w:style>
  <w:style w:type="paragraph" w:styleId="List2">
    <w:name w:val="List 2"/>
    <w:basedOn w:val="BodyText"/>
    <w:rsid w:val="00F92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D34"/>
    <w:pPr>
      <w:numPr>
        <w:numId w:val="3"/>
      </w:numPr>
    </w:pPr>
  </w:style>
  <w:style w:type="paragraph" w:styleId="ListContinue2">
    <w:name w:val="List Continue 2"/>
    <w:basedOn w:val="List2"/>
    <w:rsid w:val="00F92D34"/>
    <w:pPr>
      <w:ind w:firstLine="0"/>
    </w:pPr>
  </w:style>
  <w:style w:type="paragraph" w:styleId="ListContinue3">
    <w:name w:val="List Continue 3"/>
    <w:basedOn w:val="List3"/>
    <w:rsid w:val="00F92D34"/>
    <w:pPr>
      <w:ind w:left="1021" w:firstLine="0"/>
    </w:pPr>
  </w:style>
  <w:style w:type="paragraph" w:styleId="ListContinue4">
    <w:name w:val="List Continue 4"/>
    <w:basedOn w:val="List4"/>
    <w:rsid w:val="00F92D34"/>
    <w:pPr>
      <w:ind w:firstLine="0"/>
    </w:pPr>
  </w:style>
  <w:style w:type="paragraph" w:styleId="ListContinue5">
    <w:name w:val="List Continue 5"/>
    <w:basedOn w:val="List5"/>
    <w:rsid w:val="00F92D34"/>
    <w:pPr>
      <w:ind w:firstLine="0"/>
    </w:pPr>
  </w:style>
  <w:style w:type="paragraph" w:styleId="ListNumber3">
    <w:name w:val="List Number 3"/>
    <w:basedOn w:val="List3"/>
    <w:rsid w:val="00F92D34"/>
    <w:pPr>
      <w:numPr>
        <w:numId w:val="4"/>
      </w:numPr>
    </w:pPr>
  </w:style>
  <w:style w:type="paragraph" w:styleId="ListNumber4">
    <w:name w:val="List Number 4"/>
    <w:basedOn w:val="List4"/>
    <w:rsid w:val="00F92D34"/>
    <w:pPr>
      <w:numPr>
        <w:numId w:val="5"/>
      </w:numPr>
    </w:pPr>
  </w:style>
  <w:style w:type="paragraph" w:styleId="ListNumber5">
    <w:name w:val="List Number 5"/>
    <w:basedOn w:val="List5"/>
    <w:rsid w:val="00F92D34"/>
    <w:pPr>
      <w:numPr>
        <w:numId w:val="6"/>
      </w:numPr>
    </w:pPr>
  </w:style>
  <w:style w:type="paragraph" w:styleId="BlockText">
    <w:name w:val="Block Text"/>
    <w:basedOn w:val="Normal"/>
    <w:rsid w:val="00F92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D34"/>
    <w:rPr>
      <w:sz w:val="16"/>
      <w:vertAlign w:val="superscript"/>
    </w:rPr>
  </w:style>
  <w:style w:type="character" w:customStyle="1" w:styleId="Symbols">
    <w:name w:val="Symbols"/>
    <w:basedOn w:val="DefaultParagraphFont"/>
    <w:rsid w:val="00F92D34"/>
    <w:rPr>
      <w:rFonts w:ascii="Symbol" w:hAnsi="Symbol"/>
    </w:rPr>
  </w:style>
  <w:style w:type="character" w:customStyle="1" w:styleId="MenuOptions">
    <w:name w:val="Menu Options"/>
    <w:basedOn w:val="DefaultParagraphFont"/>
    <w:rsid w:val="00F92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D34"/>
    <w:rPr>
      <w:b/>
    </w:rPr>
  </w:style>
  <w:style w:type="character" w:customStyle="1" w:styleId="Underlined">
    <w:name w:val="Underlined"/>
    <w:basedOn w:val="DefaultParagraphFont"/>
    <w:rsid w:val="00F92D34"/>
    <w:rPr>
      <w:u w:val="single"/>
    </w:rPr>
  </w:style>
  <w:style w:type="paragraph" w:customStyle="1" w:styleId="TableBodyTextRight">
    <w:name w:val="Table Body Text Right"/>
    <w:basedOn w:val="TableBodyText"/>
    <w:rsid w:val="00F92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D34"/>
    <w:rPr>
      <w:sz w:val="18"/>
    </w:rPr>
  </w:style>
  <w:style w:type="paragraph" w:customStyle="1" w:styleId="BodySmallRight">
    <w:name w:val="Body Small Right"/>
    <w:basedOn w:val="BodyTextRight"/>
    <w:rsid w:val="00F92D34"/>
    <w:rPr>
      <w:sz w:val="18"/>
      <w:szCs w:val="18"/>
    </w:rPr>
  </w:style>
  <w:style w:type="paragraph" w:customStyle="1" w:styleId="MarginEdition">
    <w:name w:val="Margin Edition"/>
    <w:basedOn w:val="MarginNote"/>
    <w:rsid w:val="00F92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D34"/>
    <w:rPr>
      <w:sz w:val="2"/>
      <w:szCs w:val="2"/>
    </w:rPr>
  </w:style>
  <w:style w:type="character" w:customStyle="1" w:styleId="Small">
    <w:name w:val="Small"/>
    <w:basedOn w:val="DefaultParagraphFont"/>
    <w:rsid w:val="00F92D34"/>
    <w:rPr>
      <w:sz w:val="16"/>
    </w:rPr>
  </w:style>
  <w:style w:type="paragraph" w:customStyle="1" w:styleId="WideTable">
    <w:name w:val="Wide Table"/>
    <w:basedOn w:val="Normal"/>
    <w:rsid w:val="00F92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D34"/>
  </w:style>
  <w:style w:type="paragraph" w:styleId="Quote">
    <w:name w:val="Quote"/>
    <w:basedOn w:val="Heading1"/>
    <w:link w:val="QuoteChar"/>
    <w:qFormat/>
    <w:rsid w:val="00F92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D34"/>
    <w:pPr>
      <w:pageBreakBefore/>
    </w:pPr>
  </w:style>
  <w:style w:type="paragraph" w:customStyle="1" w:styleId="Border">
    <w:name w:val="Border"/>
    <w:basedOn w:val="Normal"/>
    <w:qFormat/>
    <w:rsid w:val="00F92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D34"/>
    <w:rPr>
      <w:u w:val="single"/>
    </w:rPr>
  </w:style>
  <w:style w:type="character" w:customStyle="1" w:styleId="BoldandItalics">
    <w:name w:val="Bold and Italics"/>
    <w:qFormat/>
    <w:rsid w:val="00F92D34"/>
    <w:rPr>
      <w:b/>
      <w:i/>
      <w:u w:val="none"/>
    </w:rPr>
  </w:style>
  <w:style w:type="paragraph" w:styleId="BalloonText">
    <w:name w:val="Balloon Text"/>
    <w:basedOn w:val="Normal"/>
    <w:link w:val="BalloonTextChar"/>
    <w:rsid w:val="00F92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D34"/>
    <w:pPr>
      <w:spacing w:before="0" w:after="0"/>
    </w:pPr>
  </w:style>
  <w:style w:type="paragraph" w:customStyle="1" w:styleId="BodyTextBold">
    <w:name w:val="Body Text Bold"/>
    <w:basedOn w:val="BodyText"/>
    <w:qFormat/>
    <w:rsid w:val="00F92D34"/>
    <w:rPr>
      <w:b/>
    </w:rPr>
  </w:style>
  <w:style w:type="character" w:styleId="Hyperlink">
    <w:name w:val="Hyperlink"/>
    <w:basedOn w:val="DefaultParagraphFont"/>
    <w:uiPriority w:val="99"/>
    <w:unhideWhenUsed/>
    <w:rsid w:val="00C84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4334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BSBCRT301 Develop and extend critical and creative thinking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