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769" w:rsidP="005E1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BSBCON401 Work effectively in a business continuity context</w:t>
      </w:r>
      <w:r>
        <w:fldChar w:fldCharType="end"/>
      </w:r>
    </w:p>
    <w:p w:rsidR="005E1769" w:rsidP="005E1769">
      <w:pPr>
        <w:pStyle w:val="Version"/>
        <w:sectPr w:rsidSect="00693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5B8" w:rsidP="006935B8">
      <w:pPr>
        <w:pStyle w:val="SuperHeading"/>
      </w:pPr>
      <w:r w:rsidRPr="006935B8">
        <w:t>Assessment Re</w:t>
      </w:r>
      <w:r w:rsidRPr="006935B8">
        <w:t>quirements for BSBCON401 Work effectively in a business continuity context</w:t>
      </w:r>
    </w:p>
    <w:p w:rsidR="00000000" w:rsidRPr="006935B8" w:rsidP="006935B8">
      <w:pPr>
        <w:pStyle w:val="Heading1"/>
      </w:pPr>
      <w:bookmarkStart w:id="1" w:name="O_704829"/>
      <w:bookmarkEnd w:id="1"/>
      <w:r w:rsidRPr="00693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3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B8" w:rsidP="006935B8">
            <w:pPr>
              <w:pStyle w:val="BodyText"/>
            </w:pPr>
            <w:r w:rsidRPr="006935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B8">
            <w:pPr>
              <w:pStyle w:val="BodyText"/>
              <w:rPr>
                <w:lang w:val="en-NZ"/>
              </w:rPr>
            </w:pPr>
            <w:r w:rsidRPr="006935B8">
              <w:rPr>
                <w:rStyle w:val="SpecialBold"/>
              </w:rPr>
              <w:t>Comments</w:t>
            </w:r>
          </w:p>
        </w:tc>
      </w:tr>
      <w:tr w:rsidTr="00693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5B8">
            <w:pPr>
              <w:pStyle w:val="BodyText"/>
              <w:rPr>
                <w:lang w:val="en-NZ"/>
              </w:rPr>
            </w:pPr>
            <w:r w:rsidRPr="006935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5B8" w:rsidP="006935B8">
            <w:pPr>
              <w:pStyle w:val="BodyText"/>
            </w:pPr>
            <w:r w:rsidRPr="006935B8">
              <w:t>This version first released with BSB Business Services Training Package Version 1.0.</w:t>
            </w:r>
          </w:p>
        </w:tc>
      </w:tr>
    </w:tbl>
    <w:p w:rsidR="00000000" w:rsidRPr="006935B8" w:rsidP="006935B8">
      <w:pPr>
        <w:pStyle w:val="BodyText"/>
      </w:pPr>
    </w:p>
    <w:p w:rsidR="00000000" w:rsidRPr="006935B8" w:rsidP="006935B8">
      <w:pPr>
        <w:pStyle w:val="AllowPageBreak"/>
      </w:pPr>
    </w:p>
    <w:p w:rsidR="00000000" w:rsidRPr="006935B8" w:rsidP="006935B8">
      <w:pPr>
        <w:pStyle w:val="Heading1"/>
      </w:pPr>
      <w:bookmarkStart w:id="2" w:name="O_704830"/>
      <w:bookmarkEnd w:id="2"/>
      <w:r w:rsidRPr="006935B8">
        <w:t>Performance Evidence</w:t>
      </w:r>
    </w:p>
    <w:p w:rsidR="00000000" w:rsidRPr="006935B8" w:rsidP="005E1769">
      <w:pPr>
        <w:pStyle w:val="BodyText"/>
      </w:pPr>
      <w:r w:rsidRPr="006935B8">
        <w:t>Evidence of the ability to:</w:t>
      </w:r>
    </w:p>
    <w:p w:rsidR="00000000" w:rsidRPr="006935B8" w:rsidP="006935B8">
      <w:pPr>
        <w:pStyle w:val="ListBullet"/>
      </w:pPr>
      <w:r w:rsidRPr="006935B8">
        <w:t>assess and review business continuity organisational policies and procedures and risk treatments</w:t>
      </w:r>
    </w:p>
    <w:p w:rsidR="00000000" w:rsidRPr="006935B8" w:rsidP="006935B8">
      <w:pPr>
        <w:pStyle w:val="ListBullet"/>
      </w:pPr>
      <w:r w:rsidRPr="006935B8">
        <w:t>undertake emergency response and business continuity training</w:t>
      </w:r>
    </w:p>
    <w:p w:rsidR="00000000" w:rsidRPr="006935B8" w:rsidP="006935B8">
      <w:pPr>
        <w:pStyle w:val="ListBullet"/>
      </w:pPr>
      <w:r w:rsidRPr="006935B8">
        <w:t>identify own role within the organisation’s eme</w:t>
      </w:r>
      <w:r w:rsidRPr="006935B8">
        <w:t>rgency response and continuity strategy</w:t>
      </w:r>
    </w:p>
    <w:p w:rsidR="00000000" w:rsidRPr="006935B8" w:rsidP="006935B8">
      <w:pPr>
        <w:pStyle w:val="ListBullet"/>
      </w:pPr>
      <w:r w:rsidRPr="006935B8">
        <w:t xml:space="preserve">recognise internal and external risks and report to senior personnel. </w:t>
      </w:r>
    </w:p>
    <w:p w:rsidR="00000000" w:rsidRPr="006935B8" w:rsidP="006935B8">
      <w:pPr>
        <w:pStyle w:val="BodyText"/>
      </w:pPr>
    </w:p>
    <w:p w:rsidR="00000000" w:rsidRPr="006935B8" w:rsidP="005E1769">
      <w:pPr>
        <w:pStyle w:val="BodyText"/>
      </w:pPr>
      <w:r w:rsidRPr="006935B8">
        <w:t>Note: If a specific volume or frequency is not stated, then evidence must be provided at least once.</w:t>
      </w:r>
    </w:p>
    <w:p w:rsidR="00000000" w:rsidRPr="006935B8" w:rsidP="006935B8">
      <w:pPr>
        <w:pStyle w:val="Heading1"/>
      </w:pPr>
      <w:bookmarkStart w:id="3" w:name="O_704831"/>
      <w:bookmarkEnd w:id="3"/>
      <w:r w:rsidRPr="006935B8">
        <w:t>Knowledge Evidence</w:t>
      </w:r>
    </w:p>
    <w:p w:rsidR="00000000" w:rsidRPr="006935B8" w:rsidP="005E1769">
      <w:pPr>
        <w:pStyle w:val="BodyText"/>
      </w:pPr>
      <w:r w:rsidRPr="006935B8">
        <w:t>T</w:t>
      </w:r>
      <w:r w:rsidRPr="006935B8">
        <w:t>o complete the unit requirements safely and effectively, the individual must:</w:t>
      </w:r>
    </w:p>
    <w:p w:rsidR="00000000" w:rsidRPr="006935B8" w:rsidP="006935B8">
      <w:pPr>
        <w:pStyle w:val="ListBullet"/>
      </w:pPr>
      <w:r w:rsidRPr="006935B8">
        <w:t>explain the overall operations of the organisation, including existing data and information systems</w:t>
      </w:r>
    </w:p>
    <w:p w:rsidR="00000000" w:rsidRPr="006935B8" w:rsidP="006935B8">
      <w:pPr>
        <w:pStyle w:val="ListBullet"/>
      </w:pPr>
      <w:r w:rsidRPr="006935B8">
        <w:t>explain how own role contributes to the work of others</w:t>
      </w:r>
    </w:p>
    <w:p w:rsidR="00000000" w:rsidRPr="006935B8" w:rsidP="006935B8">
      <w:pPr>
        <w:pStyle w:val="ListBullet"/>
      </w:pPr>
      <w:r w:rsidRPr="006935B8">
        <w:t xml:space="preserve">identify the relevant </w:t>
      </w:r>
      <w:r w:rsidRPr="006935B8">
        <w:t>legislation, regulations, standards and codes of practice that impact business continuity.</w:t>
      </w:r>
    </w:p>
    <w:p w:rsidR="00000000" w:rsidRPr="006935B8" w:rsidP="006935B8">
      <w:pPr>
        <w:pStyle w:val="AllowPageBreak"/>
      </w:pPr>
    </w:p>
    <w:p w:rsidR="00000000" w:rsidRPr="006935B8" w:rsidP="006935B8">
      <w:pPr>
        <w:pStyle w:val="Heading1"/>
      </w:pPr>
      <w:bookmarkStart w:id="4" w:name="O_704832"/>
      <w:bookmarkEnd w:id="4"/>
      <w:r w:rsidRPr="006935B8">
        <w:t>Assessment Conditions</w:t>
      </w:r>
    </w:p>
    <w:p w:rsidR="00000000" w:rsidRPr="006935B8" w:rsidP="005E1769">
      <w:pPr>
        <w:pStyle w:val="BodyText"/>
      </w:pPr>
      <w:r w:rsidRPr="006935B8">
        <w:t>Assessment must be conducted in a safe environment where evidence gathered demonstrates consistent performance of typical acti</w:t>
      </w:r>
      <w:r w:rsidRPr="006935B8">
        <w:t>vities experienced in the industry capability – continuity field of work and include access to:</w:t>
      </w:r>
    </w:p>
    <w:p w:rsidR="00000000" w:rsidRPr="006935B8" w:rsidP="006935B8">
      <w:pPr>
        <w:pStyle w:val="ListBullet"/>
      </w:pPr>
      <w:r w:rsidRPr="006935B8">
        <w:t xml:space="preserve">risk management policies and procedures </w:t>
      </w:r>
    </w:p>
    <w:p w:rsidR="00000000" w:rsidRPr="006935B8" w:rsidP="006935B8">
      <w:pPr>
        <w:pStyle w:val="ListBullet"/>
      </w:pPr>
      <w:r w:rsidRPr="006935B8">
        <w:t>business continuity management framework</w:t>
      </w:r>
    </w:p>
    <w:p w:rsidR="00000000" w:rsidRPr="006935B8" w:rsidP="006935B8">
      <w:pPr>
        <w:pStyle w:val="ListBullet"/>
      </w:pPr>
      <w:r w:rsidRPr="006935B8">
        <w:t>business impact assessments and strategies</w:t>
      </w:r>
    </w:p>
    <w:p w:rsidR="00000000" w:rsidRPr="006935B8" w:rsidP="006935B8">
      <w:pPr>
        <w:pStyle w:val="ListBullet"/>
      </w:pPr>
      <w:r w:rsidRPr="006935B8">
        <w:t xml:space="preserve">case studies and, where possible, </w:t>
      </w:r>
      <w:r w:rsidRPr="006935B8">
        <w:t>real situations.</w:t>
      </w:r>
    </w:p>
    <w:p w:rsidR="00000000" w:rsidRPr="006935B8" w:rsidP="006935B8">
      <w:pPr>
        <w:pStyle w:val="BodyText"/>
      </w:pPr>
    </w:p>
    <w:p w:rsidR="00000000" w:rsidRPr="006935B8" w:rsidP="005E1769">
      <w:pPr>
        <w:pStyle w:val="BodyText"/>
      </w:pPr>
      <w:r w:rsidRPr="006935B8">
        <w:t>Assessors must satisfy NVR/AQTF assessor requirements.</w:t>
      </w:r>
    </w:p>
    <w:p w:rsidR="00000000" w:rsidRPr="006935B8" w:rsidP="006935B8">
      <w:pPr>
        <w:pStyle w:val="Heading1"/>
      </w:pPr>
      <w:bookmarkStart w:id="5" w:name="O_704835"/>
      <w:bookmarkEnd w:id="5"/>
      <w:r w:rsidRPr="006935B8">
        <w:t>Links</w:t>
      </w:r>
    </w:p>
    <w:p w:rsidR="00000000" w:rsidRPr="006935B8" w:rsidP="005E1769">
      <w:pPr>
        <w:pStyle w:val="BodyText"/>
      </w:pPr>
      <w:r w:rsidRPr="00693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5A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35B8" w:rsidP="006935B8"/>
    <w:sectPr w:rsidSect="00693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8" w:rsidRPr="005E1769" w:rsidP="005E1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 w:rsidP="00693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1769" w:rsidP="00693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1769" w:rsidP="00693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5B8" w:rsidRPr="005E1769" w:rsidP="005E1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9" w:rsidRPr="002D2AF8" w:rsidP="00693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BSBCON401 Work effectively in a business continuity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5E1769" w:rsidP="00693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00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84B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5B8"/>
  </w:style>
  <w:style w:type="character" w:customStyle="1" w:styleId="Heading1Char">
    <w:name w:val="Heading 1 Char"/>
    <w:basedOn w:val="DefaultParagraphFont"/>
    <w:link w:val="Heading1"/>
    <w:rsid w:val="00693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5B8"/>
    <w:rPr>
      <w:b/>
      <w:spacing w:val="0"/>
    </w:rPr>
  </w:style>
  <w:style w:type="paragraph" w:customStyle="1" w:styleId="SuperHeading">
    <w:name w:val="SuperHeading"/>
    <w:basedOn w:val="Normal"/>
    <w:rsid w:val="00693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5B8"/>
    <w:rPr>
      <w:i/>
    </w:rPr>
  </w:style>
  <w:style w:type="paragraph" w:styleId="Caption">
    <w:name w:val="caption"/>
    <w:basedOn w:val="BodyText"/>
    <w:next w:val="Normal"/>
    <w:qFormat/>
    <w:rsid w:val="00693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5B8"/>
  </w:style>
  <w:style w:type="paragraph" w:styleId="TableofFigures">
    <w:name w:val="table of figures"/>
    <w:basedOn w:val="Normal"/>
    <w:next w:val="Normal"/>
    <w:semiHidden/>
    <w:rsid w:val="00693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5B8"/>
    <w:rPr>
      <w:rFonts w:ascii="Wingdings" w:hAnsi="Wingdings"/>
    </w:rPr>
  </w:style>
  <w:style w:type="paragraph" w:customStyle="1" w:styleId="TableHeading">
    <w:name w:val="Table Heading"/>
    <w:basedOn w:val="HeadingBase"/>
    <w:rsid w:val="00693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5B8"/>
    <w:rPr>
      <w:color w:val="0033CC"/>
      <w:u w:val="none"/>
    </w:rPr>
  </w:style>
  <w:style w:type="paragraph" w:customStyle="1" w:styleId="BodyTextRight">
    <w:name w:val="Body Text Right"/>
    <w:basedOn w:val="BodyText"/>
    <w:rsid w:val="00693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5B8"/>
    <w:rPr>
      <w:sz w:val="32"/>
    </w:rPr>
  </w:style>
  <w:style w:type="paragraph" w:customStyle="1" w:styleId="HeadingProcedure">
    <w:name w:val="Heading Procedure"/>
    <w:basedOn w:val="HeadingBase"/>
    <w:next w:val="Normal"/>
    <w:rsid w:val="00693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5B8"/>
    <w:pPr>
      <w:spacing w:before="60" w:after="60"/>
    </w:pPr>
  </w:style>
  <w:style w:type="paragraph" w:styleId="ListContinue">
    <w:name w:val="List Continue"/>
    <w:basedOn w:val="List"/>
    <w:rsid w:val="006935B8"/>
    <w:pPr>
      <w:ind w:firstLine="0"/>
    </w:pPr>
  </w:style>
  <w:style w:type="paragraph" w:customStyle="1" w:styleId="ListNote">
    <w:name w:val="List Note"/>
    <w:basedOn w:val="List"/>
    <w:rsid w:val="00693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5B8"/>
    <w:rPr>
      <w:rFonts w:ascii="Courier New" w:hAnsi="Courier New"/>
    </w:rPr>
  </w:style>
  <w:style w:type="paragraph" w:customStyle="1" w:styleId="NoteBullet">
    <w:name w:val="Note Bullet"/>
    <w:basedOn w:val="Note"/>
    <w:rsid w:val="00693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5B8"/>
    <w:rPr>
      <w:b/>
      <w:smallCaps/>
    </w:rPr>
  </w:style>
  <w:style w:type="paragraph" w:customStyle="1" w:styleId="TableListNumber">
    <w:name w:val="Table List Number"/>
    <w:basedOn w:val="ListNumber"/>
    <w:rsid w:val="00693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5B8"/>
    <w:pPr>
      <w:numPr>
        <w:numId w:val="8"/>
      </w:numPr>
    </w:pPr>
  </w:style>
  <w:style w:type="paragraph" w:customStyle="1" w:styleId="ListAlpha2">
    <w:name w:val="List Alpha 2"/>
    <w:basedOn w:val="List2"/>
    <w:rsid w:val="006935B8"/>
    <w:pPr>
      <w:numPr>
        <w:numId w:val="7"/>
      </w:numPr>
    </w:pPr>
  </w:style>
  <w:style w:type="paragraph" w:styleId="List2">
    <w:name w:val="List 2"/>
    <w:basedOn w:val="BodyText"/>
    <w:rsid w:val="00693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5B8"/>
    <w:pPr>
      <w:numPr>
        <w:numId w:val="3"/>
      </w:numPr>
    </w:pPr>
  </w:style>
  <w:style w:type="paragraph" w:styleId="ListContinue2">
    <w:name w:val="List Continue 2"/>
    <w:basedOn w:val="List2"/>
    <w:rsid w:val="006935B8"/>
    <w:pPr>
      <w:ind w:firstLine="0"/>
    </w:pPr>
  </w:style>
  <w:style w:type="paragraph" w:styleId="ListContinue3">
    <w:name w:val="List Continue 3"/>
    <w:basedOn w:val="List3"/>
    <w:rsid w:val="006935B8"/>
    <w:pPr>
      <w:ind w:left="1021" w:firstLine="0"/>
    </w:pPr>
  </w:style>
  <w:style w:type="paragraph" w:styleId="ListContinue4">
    <w:name w:val="List Continue 4"/>
    <w:basedOn w:val="List4"/>
    <w:rsid w:val="006935B8"/>
    <w:pPr>
      <w:ind w:firstLine="0"/>
    </w:pPr>
  </w:style>
  <w:style w:type="paragraph" w:styleId="ListContinue5">
    <w:name w:val="List Continue 5"/>
    <w:basedOn w:val="List5"/>
    <w:rsid w:val="006935B8"/>
    <w:pPr>
      <w:ind w:firstLine="0"/>
    </w:pPr>
  </w:style>
  <w:style w:type="paragraph" w:styleId="ListNumber3">
    <w:name w:val="List Number 3"/>
    <w:basedOn w:val="List3"/>
    <w:rsid w:val="006935B8"/>
    <w:pPr>
      <w:numPr>
        <w:numId w:val="4"/>
      </w:numPr>
    </w:pPr>
  </w:style>
  <w:style w:type="paragraph" w:styleId="ListNumber4">
    <w:name w:val="List Number 4"/>
    <w:basedOn w:val="List4"/>
    <w:rsid w:val="006935B8"/>
    <w:pPr>
      <w:numPr>
        <w:numId w:val="5"/>
      </w:numPr>
    </w:pPr>
  </w:style>
  <w:style w:type="paragraph" w:styleId="ListNumber5">
    <w:name w:val="List Number 5"/>
    <w:basedOn w:val="List5"/>
    <w:rsid w:val="006935B8"/>
    <w:pPr>
      <w:numPr>
        <w:numId w:val="6"/>
      </w:numPr>
    </w:pPr>
  </w:style>
  <w:style w:type="paragraph" w:styleId="BlockText">
    <w:name w:val="Block Text"/>
    <w:basedOn w:val="Normal"/>
    <w:rsid w:val="00693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5B8"/>
    <w:rPr>
      <w:sz w:val="16"/>
      <w:vertAlign w:val="superscript"/>
    </w:rPr>
  </w:style>
  <w:style w:type="character" w:customStyle="1" w:styleId="Symbols">
    <w:name w:val="Symbols"/>
    <w:basedOn w:val="DefaultParagraphFont"/>
    <w:rsid w:val="006935B8"/>
    <w:rPr>
      <w:rFonts w:ascii="Symbol" w:hAnsi="Symbol"/>
    </w:rPr>
  </w:style>
  <w:style w:type="character" w:customStyle="1" w:styleId="MenuOptions">
    <w:name w:val="Menu Options"/>
    <w:basedOn w:val="DefaultParagraphFont"/>
    <w:rsid w:val="00693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5B8"/>
    <w:rPr>
      <w:b/>
    </w:rPr>
  </w:style>
  <w:style w:type="character" w:customStyle="1" w:styleId="Underlined">
    <w:name w:val="Underlined"/>
    <w:basedOn w:val="DefaultParagraphFont"/>
    <w:rsid w:val="006935B8"/>
    <w:rPr>
      <w:u w:val="single"/>
    </w:rPr>
  </w:style>
  <w:style w:type="paragraph" w:customStyle="1" w:styleId="TableBodyTextRight">
    <w:name w:val="Table Body Text Right"/>
    <w:basedOn w:val="TableBodyText"/>
    <w:rsid w:val="00693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5B8"/>
    <w:rPr>
      <w:sz w:val="18"/>
    </w:rPr>
  </w:style>
  <w:style w:type="paragraph" w:customStyle="1" w:styleId="BodySmallRight">
    <w:name w:val="Body Small Right"/>
    <w:basedOn w:val="BodyTextRight"/>
    <w:rsid w:val="006935B8"/>
    <w:rPr>
      <w:sz w:val="18"/>
      <w:szCs w:val="18"/>
    </w:rPr>
  </w:style>
  <w:style w:type="paragraph" w:customStyle="1" w:styleId="MarginEdition">
    <w:name w:val="Margin Edition"/>
    <w:basedOn w:val="MarginNote"/>
    <w:rsid w:val="00693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5B8"/>
    <w:rPr>
      <w:sz w:val="2"/>
      <w:szCs w:val="2"/>
    </w:rPr>
  </w:style>
  <w:style w:type="character" w:customStyle="1" w:styleId="Small">
    <w:name w:val="Small"/>
    <w:basedOn w:val="DefaultParagraphFont"/>
    <w:rsid w:val="006935B8"/>
    <w:rPr>
      <w:sz w:val="16"/>
    </w:rPr>
  </w:style>
  <w:style w:type="paragraph" w:customStyle="1" w:styleId="WideTable">
    <w:name w:val="Wide Table"/>
    <w:basedOn w:val="Normal"/>
    <w:rsid w:val="00693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5B8"/>
  </w:style>
  <w:style w:type="paragraph" w:styleId="Quote">
    <w:name w:val="Quote"/>
    <w:basedOn w:val="Heading1"/>
    <w:link w:val="QuoteChar"/>
    <w:qFormat/>
    <w:rsid w:val="00693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5B8"/>
    <w:pPr>
      <w:pageBreakBefore/>
    </w:pPr>
  </w:style>
  <w:style w:type="paragraph" w:customStyle="1" w:styleId="Border">
    <w:name w:val="Border"/>
    <w:basedOn w:val="Normal"/>
    <w:qFormat/>
    <w:rsid w:val="00693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5B8"/>
    <w:rPr>
      <w:u w:val="single"/>
    </w:rPr>
  </w:style>
  <w:style w:type="character" w:customStyle="1" w:styleId="BoldandItalics">
    <w:name w:val="Bold and Italics"/>
    <w:qFormat/>
    <w:rsid w:val="006935B8"/>
    <w:rPr>
      <w:b/>
      <w:i/>
      <w:u w:val="none"/>
    </w:rPr>
  </w:style>
  <w:style w:type="paragraph" w:styleId="BalloonText">
    <w:name w:val="Balloon Text"/>
    <w:basedOn w:val="Normal"/>
    <w:link w:val="BalloonTextChar"/>
    <w:rsid w:val="00693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5B8"/>
    <w:pPr>
      <w:spacing w:before="0" w:after="0"/>
    </w:pPr>
  </w:style>
  <w:style w:type="paragraph" w:customStyle="1" w:styleId="BodyTextBold">
    <w:name w:val="Body Text Bold"/>
    <w:basedOn w:val="BodyText"/>
    <w:qFormat/>
    <w:rsid w:val="006935B8"/>
    <w:rPr>
      <w:b/>
    </w:rPr>
  </w:style>
  <w:style w:type="character" w:styleId="Hyperlink">
    <w:name w:val="Hyperlink"/>
    <w:basedOn w:val="DefaultParagraphFont"/>
    <w:uiPriority w:val="99"/>
    <w:unhideWhenUsed/>
    <w:rsid w:val="005E1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1710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BSBCON401 Work effectively in a business continuity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2022-06-16T11:01:00Z</dcterms:created>
  <dcterms:modified xsi:type="dcterms:W3CDTF">2022-06-16T11:01:00Z</dcterms:modified>
</cp:coreProperties>
</file>