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E6B" w:rsidP="004D4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BSBCMM501 Develop and nurture relationships</w:t>
      </w:r>
      <w:r>
        <w:fldChar w:fldCharType="end"/>
      </w:r>
    </w:p>
    <w:p w:rsidR="004D4E6B" w:rsidP="004D4E6B">
      <w:pPr>
        <w:pStyle w:val="Version"/>
        <w:sectPr w:rsidSect="009B3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1E1" w:rsidP="009B31E1">
      <w:pPr>
        <w:pStyle w:val="SuperHeading"/>
      </w:pPr>
      <w:r w:rsidRPr="009B31E1">
        <w:t>Assessment Re</w:t>
      </w:r>
      <w:r w:rsidRPr="009B31E1">
        <w:t>quirements for BSBCMM501 Develop and nurture relationships</w:t>
      </w:r>
    </w:p>
    <w:p w:rsidR="00000000" w:rsidRPr="009B31E1" w:rsidP="009B31E1">
      <w:pPr>
        <w:pStyle w:val="Heading1"/>
      </w:pPr>
      <w:bookmarkStart w:id="1" w:name="O_704220"/>
      <w:bookmarkEnd w:id="1"/>
      <w:r w:rsidRPr="009B31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3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E1" w:rsidP="009B31E1">
            <w:pPr>
              <w:pStyle w:val="BodyText"/>
            </w:pPr>
            <w:r w:rsidRPr="009B31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E1">
            <w:pPr>
              <w:pStyle w:val="BodyText"/>
              <w:rPr>
                <w:lang w:val="en-NZ"/>
              </w:rPr>
            </w:pPr>
            <w:r w:rsidRPr="009B31E1">
              <w:rPr>
                <w:rStyle w:val="SpecialBold"/>
              </w:rPr>
              <w:t>Comments</w:t>
            </w:r>
          </w:p>
        </w:tc>
      </w:tr>
      <w:tr w:rsidTr="009B3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E1">
            <w:pPr>
              <w:pStyle w:val="BodyText"/>
              <w:rPr>
                <w:lang w:val="en-NZ"/>
              </w:rPr>
            </w:pPr>
            <w:r w:rsidRPr="009B31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E1" w:rsidP="009B31E1">
            <w:pPr>
              <w:pStyle w:val="BodyText"/>
            </w:pPr>
            <w:r w:rsidRPr="009B31E1">
              <w:t>This version first released with BSB Business Services Training Package Version 1.0.</w:t>
            </w:r>
          </w:p>
        </w:tc>
      </w:tr>
    </w:tbl>
    <w:p w:rsidR="00000000" w:rsidRPr="009B31E1" w:rsidP="009B31E1">
      <w:pPr>
        <w:pStyle w:val="BodyText"/>
      </w:pPr>
    </w:p>
    <w:p w:rsidR="00000000" w:rsidRPr="009B31E1" w:rsidP="009B31E1">
      <w:pPr>
        <w:pStyle w:val="AllowPageBreak"/>
      </w:pPr>
    </w:p>
    <w:p w:rsidR="00000000" w:rsidRPr="009B31E1" w:rsidP="009B31E1">
      <w:pPr>
        <w:pStyle w:val="Heading1"/>
      </w:pPr>
      <w:bookmarkStart w:id="2" w:name="O_704221"/>
      <w:bookmarkEnd w:id="2"/>
      <w:r w:rsidRPr="009B31E1">
        <w:t>Performance Evidence</w:t>
      </w:r>
    </w:p>
    <w:p w:rsidR="00000000" w:rsidRPr="009B31E1" w:rsidP="004D4E6B">
      <w:pPr>
        <w:pStyle w:val="BodyText"/>
      </w:pPr>
      <w:r w:rsidRPr="009B31E1">
        <w:t>Evidence of the ability to:</w:t>
      </w:r>
    </w:p>
    <w:p w:rsidR="00000000" w:rsidRPr="009B31E1" w:rsidP="009B31E1">
      <w:pPr>
        <w:pStyle w:val="ListBullet"/>
      </w:pPr>
      <w:r w:rsidRPr="009B31E1">
        <w:t xml:space="preserve">communicate with others in accordance with organisational and legislative requirements </w:t>
      </w:r>
    </w:p>
    <w:p w:rsidR="00000000" w:rsidRPr="009B31E1" w:rsidP="009B31E1">
      <w:pPr>
        <w:pStyle w:val="ListBullet"/>
      </w:pPr>
      <w:r w:rsidRPr="009B31E1">
        <w:t>use business and professional networks to benefit the organisation</w:t>
      </w:r>
    </w:p>
    <w:p w:rsidR="00000000" w:rsidRPr="009B31E1" w:rsidP="009B31E1">
      <w:pPr>
        <w:pStyle w:val="ListBullet"/>
      </w:pPr>
      <w:r w:rsidRPr="009B31E1">
        <w:t>use available communication channels to identify new business relationsh</w:t>
      </w:r>
      <w:r w:rsidRPr="009B31E1">
        <w:t>ips</w:t>
      </w:r>
    </w:p>
    <w:p w:rsidR="00000000" w:rsidRPr="009B31E1" w:rsidP="009B31E1">
      <w:pPr>
        <w:pStyle w:val="ListBullet"/>
      </w:pPr>
      <w:r w:rsidRPr="009B31E1">
        <w:t xml:space="preserve">follow up on opportunities to build and develop ongoing business relationships. </w:t>
      </w:r>
    </w:p>
    <w:p w:rsidR="00000000" w:rsidRPr="009B31E1" w:rsidP="009B31E1">
      <w:pPr>
        <w:pStyle w:val="BodyText"/>
      </w:pPr>
    </w:p>
    <w:p w:rsidR="00000000" w:rsidRPr="009B31E1" w:rsidP="004D4E6B">
      <w:pPr>
        <w:pStyle w:val="BodyText"/>
      </w:pPr>
      <w:r w:rsidRPr="009B31E1">
        <w:t>Note; If a specific volume or frequency is not stated, then evidence must be provided at least once.</w:t>
      </w:r>
    </w:p>
    <w:p w:rsidR="00000000" w:rsidRPr="009B31E1" w:rsidP="009B31E1">
      <w:pPr>
        <w:pStyle w:val="Heading1"/>
      </w:pPr>
      <w:bookmarkStart w:id="3" w:name="O_704222"/>
      <w:bookmarkEnd w:id="3"/>
      <w:r w:rsidRPr="009B31E1">
        <w:t>Knowledge Evidence</w:t>
      </w:r>
    </w:p>
    <w:p w:rsidR="00000000" w:rsidRPr="009B31E1" w:rsidP="004D4E6B">
      <w:pPr>
        <w:pStyle w:val="BodyText"/>
      </w:pPr>
      <w:r w:rsidRPr="009B31E1">
        <w:t>To complete the unit requirem</w:t>
      </w:r>
      <w:r w:rsidRPr="009B31E1">
        <w:t xml:space="preserve">ents safely and effectively, the individual must: </w:t>
      </w:r>
    </w:p>
    <w:p w:rsidR="00000000" w:rsidRPr="009B31E1" w:rsidP="009B31E1">
      <w:pPr>
        <w:pStyle w:val="ListBullet"/>
      </w:pPr>
      <w:r w:rsidRPr="009B31E1">
        <w:t xml:space="preserve">briefly summarise the relevant legislation, regulations and codes of practice </w:t>
      </w:r>
    </w:p>
    <w:p w:rsidR="00000000" w:rsidRPr="009B31E1" w:rsidP="009B31E1">
      <w:pPr>
        <w:pStyle w:val="ListBullet"/>
      </w:pPr>
      <w:r w:rsidRPr="009B31E1">
        <w:t>explain the relevance of an organisation’s social, business or ethical standards to the development of professional relations</w:t>
      </w:r>
      <w:r w:rsidRPr="009B31E1">
        <w:t>hips</w:t>
      </w:r>
    </w:p>
    <w:p w:rsidR="00000000" w:rsidRPr="009B31E1" w:rsidP="009B31E1">
      <w:pPr>
        <w:pStyle w:val="ListBullet"/>
      </w:pPr>
      <w:r w:rsidRPr="009B31E1">
        <w:t>explain the interpersonal and communication skills needed to build and maintain business relationships</w:t>
      </w:r>
    </w:p>
    <w:p w:rsidR="00000000" w:rsidRPr="009B31E1" w:rsidP="009B31E1">
      <w:pPr>
        <w:pStyle w:val="ListBullet"/>
      </w:pPr>
      <w:r w:rsidRPr="009B31E1">
        <w:t>list and describe communication channels that could be used to find and secure new business relationships</w:t>
      </w:r>
    </w:p>
    <w:p w:rsidR="00000000" w:rsidRPr="009B31E1" w:rsidP="009B31E1">
      <w:pPr>
        <w:pStyle w:val="ListBullet"/>
      </w:pPr>
      <w:r w:rsidRPr="009B31E1">
        <w:t>identify sources of information about rele</w:t>
      </w:r>
      <w:r w:rsidRPr="009B31E1">
        <w:t>vant associations, conferences and other relationship building opportunities.</w:t>
      </w:r>
    </w:p>
    <w:p w:rsidR="00000000" w:rsidRPr="009B31E1" w:rsidP="009B31E1">
      <w:pPr>
        <w:pStyle w:val="AllowPageBreak"/>
      </w:pPr>
    </w:p>
    <w:p w:rsidR="00000000" w:rsidRPr="009B31E1" w:rsidP="009B31E1">
      <w:pPr>
        <w:pStyle w:val="Heading1"/>
      </w:pPr>
      <w:bookmarkStart w:id="4" w:name="O_704223"/>
      <w:bookmarkEnd w:id="4"/>
      <w:r w:rsidRPr="009B31E1">
        <w:t>Assessment Conditions</w:t>
      </w:r>
    </w:p>
    <w:p w:rsidR="00000000" w:rsidRPr="009B31E1" w:rsidP="004D4E6B">
      <w:pPr>
        <w:pStyle w:val="BodyText"/>
      </w:pPr>
      <w:r w:rsidRPr="009B31E1">
        <w:t>Assessment must be conducted in a safe environment where evidence gathered demonstrates consistent performance of typical activities experi</w:t>
      </w:r>
      <w:r w:rsidRPr="009B31E1">
        <w:t>enced by individuals using interpersonal communication skills in the workplace and include access to:</w:t>
      </w:r>
    </w:p>
    <w:p w:rsidR="00000000" w:rsidRPr="009B31E1" w:rsidP="009B31E1">
      <w:pPr>
        <w:pStyle w:val="ListBullet"/>
      </w:pPr>
      <w:r w:rsidRPr="009B31E1">
        <w:t xml:space="preserve">organisational policies and procedures </w:t>
      </w:r>
    </w:p>
    <w:p w:rsidR="00000000" w:rsidRPr="009B31E1" w:rsidP="009B31E1">
      <w:pPr>
        <w:pStyle w:val="ListBullet"/>
      </w:pPr>
      <w:r w:rsidRPr="009B31E1">
        <w:t>organisation’s social, business and ethical standards</w:t>
      </w:r>
    </w:p>
    <w:p w:rsidR="00000000" w:rsidRPr="009B31E1" w:rsidP="009B31E1">
      <w:pPr>
        <w:pStyle w:val="ListBullet"/>
      </w:pPr>
      <w:r w:rsidRPr="009B31E1">
        <w:t>relevant legislation, regulations and professional codes of</w:t>
      </w:r>
      <w:r w:rsidRPr="009B31E1">
        <w:t xml:space="preserve"> practice </w:t>
      </w:r>
    </w:p>
    <w:p w:rsidR="00000000" w:rsidRPr="009B31E1" w:rsidP="009B31E1">
      <w:pPr>
        <w:pStyle w:val="ListBullet"/>
      </w:pPr>
      <w:r w:rsidRPr="009B31E1">
        <w:t>office equipment and resources</w:t>
      </w:r>
    </w:p>
    <w:p w:rsidR="00000000" w:rsidRPr="009B31E1" w:rsidP="009B31E1">
      <w:pPr>
        <w:pStyle w:val="ListBullet"/>
      </w:pPr>
      <w:r w:rsidRPr="009B31E1">
        <w:t>case studies and, where possible, real situations</w:t>
      </w:r>
    </w:p>
    <w:p w:rsidR="00000000" w:rsidRPr="009B31E1" w:rsidP="009B31E1">
      <w:pPr>
        <w:pStyle w:val="ListBullet"/>
      </w:pPr>
      <w:r w:rsidRPr="009B31E1">
        <w:t>interaction with others.</w:t>
      </w:r>
    </w:p>
    <w:p w:rsidR="00000000" w:rsidRPr="009B31E1" w:rsidP="009B31E1">
      <w:pPr>
        <w:pStyle w:val="BodyText"/>
      </w:pPr>
    </w:p>
    <w:p w:rsidR="00000000" w:rsidRPr="009B31E1" w:rsidP="004D4E6B">
      <w:pPr>
        <w:pStyle w:val="BodyText"/>
      </w:pPr>
      <w:r w:rsidRPr="009B31E1">
        <w:t>Assessors must satisfy NVR/AQTF assessor requirements.</w:t>
      </w:r>
    </w:p>
    <w:p w:rsidR="00000000" w:rsidRPr="009B31E1" w:rsidP="009B31E1">
      <w:pPr>
        <w:pStyle w:val="Heading1"/>
      </w:pPr>
      <w:bookmarkStart w:id="5" w:name="O_704226"/>
      <w:bookmarkEnd w:id="5"/>
      <w:r w:rsidRPr="009B31E1">
        <w:t>Links</w:t>
      </w:r>
    </w:p>
    <w:p w:rsidR="00000000" w:rsidRPr="009B31E1" w:rsidP="004D4E6B">
      <w:pPr>
        <w:pStyle w:val="BodyText"/>
      </w:pPr>
      <w:r w:rsidRPr="009B31E1">
        <w:t>Companion Volume implementatio</w:t>
      </w:r>
      <w:r w:rsidRPr="009B31E1">
        <w:t xml:space="preserve">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C74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31E1" w:rsidP="009B31E1"/>
    <w:sectPr w:rsidSect="009B3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E1" w:rsidRPr="004D4E6B" w:rsidP="004D4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6B" w:rsidP="009B3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4E6B" w:rsidP="009B3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4E6B" w:rsidP="009B3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1E1" w:rsidRPr="004D4E6B" w:rsidP="004D4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6B" w:rsidRPr="002D2AF8" w:rsidP="009B3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BSBCMM501 Develop and nurture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D4E6B" w:rsidP="009B3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2A5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2AC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1E1"/>
  </w:style>
  <w:style w:type="character" w:customStyle="1" w:styleId="Heading1Char">
    <w:name w:val="Heading 1 Char"/>
    <w:basedOn w:val="DefaultParagraphFont"/>
    <w:link w:val="Heading1"/>
    <w:rsid w:val="009B3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1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1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1E1"/>
    <w:rPr>
      <w:b/>
      <w:spacing w:val="0"/>
    </w:rPr>
  </w:style>
  <w:style w:type="paragraph" w:customStyle="1" w:styleId="SuperHeading">
    <w:name w:val="SuperHeading"/>
    <w:basedOn w:val="Normal"/>
    <w:rsid w:val="009B3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1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1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1E1"/>
    <w:rPr>
      <w:i/>
    </w:rPr>
  </w:style>
  <w:style w:type="paragraph" w:styleId="Caption">
    <w:name w:val="caption"/>
    <w:basedOn w:val="BodyText"/>
    <w:next w:val="Normal"/>
    <w:qFormat/>
    <w:rsid w:val="009B3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1E1"/>
  </w:style>
  <w:style w:type="paragraph" w:styleId="TableofFigures">
    <w:name w:val="table of figures"/>
    <w:basedOn w:val="Normal"/>
    <w:next w:val="Normal"/>
    <w:semiHidden/>
    <w:rsid w:val="009B3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1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31E1"/>
    <w:rPr>
      <w:rFonts w:ascii="Wingdings" w:hAnsi="Wingdings"/>
    </w:rPr>
  </w:style>
  <w:style w:type="paragraph" w:customStyle="1" w:styleId="TableHeading">
    <w:name w:val="Table Heading"/>
    <w:basedOn w:val="HeadingBase"/>
    <w:rsid w:val="009B3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1E1"/>
    <w:rPr>
      <w:color w:val="0033CC"/>
      <w:u w:val="none"/>
    </w:rPr>
  </w:style>
  <w:style w:type="paragraph" w:customStyle="1" w:styleId="BodyTextRight">
    <w:name w:val="Body Text Right"/>
    <w:basedOn w:val="BodyText"/>
    <w:rsid w:val="009B3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1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1E1"/>
    <w:rPr>
      <w:sz w:val="32"/>
    </w:rPr>
  </w:style>
  <w:style w:type="paragraph" w:customStyle="1" w:styleId="HeadingProcedure">
    <w:name w:val="Heading Procedure"/>
    <w:basedOn w:val="HeadingBase"/>
    <w:next w:val="Normal"/>
    <w:rsid w:val="009B3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1E1"/>
    <w:pPr>
      <w:spacing w:before="60" w:after="60"/>
    </w:pPr>
  </w:style>
  <w:style w:type="paragraph" w:styleId="ListContinue">
    <w:name w:val="List Continue"/>
    <w:basedOn w:val="List"/>
    <w:rsid w:val="009B31E1"/>
    <w:pPr>
      <w:ind w:firstLine="0"/>
    </w:pPr>
  </w:style>
  <w:style w:type="paragraph" w:customStyle="1" w:styleId="ListNote">
    <w:name w:val="List Note"/>
    <w:basedOn w:val="List"/>
    <w:rsid w:val="009B3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1E1"/>
    <w:rPr>
      <w:rFonts w:ascii="Courier New" w:hAnsi="Courier New"/>
    </w:rPr>
  </w:style>
  <w:style w:type="paragraph" w:customStyle="1" w:styleId="NoteBullet">
    <w:name w:val="Note Bullet"/>
    <w:basedOn w:val="Note"/>
    <w:rsid w:val="009B3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1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3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1E1"/>
    <w:rPr>
      <w:b/>
      <w:smallCaps/>
    </w:rPr>
  </w:style>
  <w:style w:type="paragraph" w:customStyle="1" w:styleId="TableListNumber">
    <w:name w:val="Table List Number"/>
    <w:basedOn w:val="ListNumber"/>
    <w:rsid w:val="009B3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1E1"/>
    <w:pPr>
      <w:numPr>
        <w:numId w:val="8"/>
      </w:numPr>
    </w:pPr>
  </w:style>
  <w:style w:type="paragraph" w:customStyle="1" w:styleId="ListAlpha2">
    <w:name w:val="List Alpha 2"/>
    <w:basedOn w:val="List2"/>
    <w:rsid w:val="009B31E1"/>
    <w:pPr>
      <w:numPr>
        <w:numId w:val="7"/>
      </w:numPr>
    </w:pPr>
  </w:style>
  <w:style w:type="paragraph" w:styleId="List2">
    <w:name w:val="List 2"/>
    <w:basedOn w:val="BodyText"/>
    <w:rsid w:val="009B3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1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1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31E1"/>
    <w:pPr>
      <w:numPr>
        <w:numId w:val="3"/>
      </w:numPr>
    </w:pPr>
  </w:style>
  <w:style w:type="paragraph" w:styleId="ListContinue2">
    <w:name w:val="List Continue 2"/>
    <w:basedOn w:val="List2"/>
    <w:rsid w:val="009B31E1"/>
    <w:pPr>
      <w:ind w:firstLine="0"/>
    </w:pPr>
  </w:style>
  <w:style w:type="paragraph" w:styleId="ListContinue3">
    <w:name w:val="List Continue 3"/>
    <w:basedOn w:val="List3"/>
    <w:rsid w:val="009B31E1"/>
    <w:pPr>
      <w:ind w:left="1021" w:firstLine="0"/>
    </w:pPr>
  </w:style>
  <w:style w:type="paragraph" w:styleId="ListContinue4">
    <w:name w:val="List Continue 4"/>
    <w:basedOn w:val="List4"/>
    <w:rsid w:val="009B31E1"/>
    <w:pPr>
      <w:ind w:firstLine="0"/>
    </w:pPr>
  </w:style>
  <w:style w:type="paragraph" w:styleId="ListContinue5">
    <w:name w:val="List Continue 5"/>
    <w:basedOn w:val="List5"/>
    <w:rsid w:val="009B31E1"/>
    <w:pPr>
      <w:ind w:firstLine="0"/>
    </w:pPr>
  </w:style>
  <w:style w:type="paragraph" w:styleId="ListNumber3">
    <w:name w:val="List Number 3"/>
    <w:basedOn w:val="List3"/>
    <w:rsid w:val="009B31E1"/>
    <w:pPr>
      <w:numPr>
        <w:numId w:val="4"/>
      </w:numPr>
    </w:pPr>
  </w:style>
  <w:style w:type="paragraph" w:styleId="ListNumber4">
    <w:name w:val="List Number 4"/>
    <w:basedOn w:val="List4"/>
    <w:rsid w:val="009B31E1"/>
    <w:pPr>
      <w:numPr>
        <w:numId w:val="5"/>
      </w:numPr>
    </w:pPr>
  </w:style>
  <w:style w:type="paragraph" w:styleId="ListNumber5">
    <w:name w:val="List Number 5"/>
    <w:basedOn w:val="List5"/>
    <w:rsid w:val="009B31E1"/>
    <w:pPr>
      <w:numPr>
        <w:numId w:val="6"/>
      </w:numPr>
    </w:pPr>
  </w:style>
  <w:style w:type="paragraph" w:styleId="BlockText">
    <w:name w:val="Block Text"/>
    <w:basedOn w:val="Normal"/>
    <w:rsid w:val="009B3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1E1"/>
    <w:rPr>
      <w:sz w:val="16"/>
      <w:vertAlign w:val="superscript"/>
    </w:rPr>
  </w:style>
  <w:style w:type="character" w:customStyle="1" w:styleId="Symbols">
    <w:name w:val="Symbols"/>
    <w:basedOn w:val="DefaultParagraphFont"/>
    <w:rsid w:val="009B31E1"/>
    <w:rPr>
      <w:rFonts w:ascii="Symbol" w:hAnsi="Symbol"/>
    </w:rPr>
  </w:style>
  <w:style w:type="character" w:customStyle="1" w:styleId="MenuOptions">
    <w:name w:val="Menu Options"/>
    <w:basedOn w:val="DefaultParagraphFont"/>
    <w:rsid w:val="009B3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1E1"/>
    <w:rPr>
      <w:b/>
    </w:rPr>
  </w:style>
  <w:style w:type="character" w:customStyle="1" w:styleId="Underlined">
    <w:name w:val="Underlined"/>
    <w:basedOn w:val="DefaultParagraphFont"/>
    <w:rsid w:val="009B31E1"/>
    <w:rPr>
      <w:u w:val="single"/>
    </w:rPr>
  </w:style>
  <w:style w:type="paragraph" w:customStyle="1" w:styleId="TableBodyTextRight">
    <w:name w:val="Table Body Text Right"/>
    <w:basedOn w:val="TableBodyText"/>
    <w:rsid w:val="009B3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1E1"/>
    <w:rPr>
      <w:sz w:val="18"/>
    </w:rPr>
  </w:style>
  <w:style w:type="paragraph" w:customStyle="1" w:styleId="BodySmallRight">
    <w:name w:val="Body Small Right"/>
    <w:basedOn w:val="BodyTextRight"/>
    <w:rsid w:val="009B31E1"/>
    <w:rPr>
      <w:sz w:val="18"/>
      <w:szCs w:val="18"/>
    </w:rPr>
  </w:style>
  <w:style w:type="paragraph" w:customStyle="1" w:styleId="MarginEdition">
    <w:name w:val="Margin Edition"/>
    <w:basedOn w:val="MarginNote"/>
    <w:rsid w:val="009B3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1E1"/>
    <w:rPr>
      <w:sz w:val="2"/>
      <w:szCs w:val="2"/>
    </w:rPr>
  </w:style>
  <w:style w:type="character" w:customStyle="1" w:styleId="Small">
    <w:name w:val="Small"/>
    <w:basedOn w:val="DefaultParagraphFont"/>
    <w:rsid w:val="009B31E1"/>
    <w:rPr>
      <w:sz w:val="16"/>
    </w:rPr>
  </w:style>
  <w:style w:type="paragraph" w:customStyle="1" w:styleId="WideTable">
    <w:name w:val="Wide Table"/>
    <w:basedOn w:val="Normal"/>
    <w:rsid w:val="009B3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1E1"/>
  </w:style>
  <w:style w:type="paragraph" w:styleId="Quote">
    <w:name w:val="Quote"/>
    <w:basedOn w:val="Heading1"/>
    <w:link w:val="QuoteChar"/>
    <w:qFormat/>
    <w:rsid w:val="009B3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1E1"/>
    <w:pPr>
      <w:pageBreakBefore/>
    </w:pPr>
  </w:style>
  <w:style w:type="paragraph" w:customStyle="1" w:styleId="Border">
    <w:name w:val="Border"/>
    <w:basedOn w:val="Normal"/>
    <w:qFormat/>
    <w:rsid w:val="009B3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1E1"/>
    <w:rPr>
      <w:u w:val="single"/>
    </w:rPr>
  </w:style>
  <w:style w:type="character" w:customStyle="1" w:styleId="BoldandItalics">
    <w:name w:val="Bold and Italics"/>
    <w:qFormat/>
    <w:rsid w:val="009B31E1"/>
    <w:rPr>
      <w:b/>
      <w:i/>
      <w:u w:val="none"/>
    </w:rPr>
  </w:style>
  <w:style w:type="paragraph" w:styleId="BalloonText">
    <w:name w:val="Balloon Text"/>
    <w:basedOn w:val="Normal"/>
    <w:link w:val="BalloonTextChar"/>
    <w:rsid w:val="009B3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1E1"/>
    <w:pPr>
      <w:spacing w:before="0" w:after="0"/>
    </w:pPr>
  </w:style>
  <w:style w:type="paragraph" w:customStyle="1" w:styleId="BodyTextBold">
    <w:name w:val="Body Text Bold"/>
    <w:basedOn w:val="BodyText"/>
    <w:qFormat/>
    <w:rsid w:val="009B31E1"/>
    <w:rPr>
      <w:b/>
    </w:rPr>
  </w:style>
  <w:style w:type="character" w:styleId="Hyperlink">
    <w:name w:val="Hyperlink"/>
    <w:basedOn w:val="DefaultParagraphFont"/>
    <w:uiPriority w:val="99"/>
    <w:unhideWhenUsed/>
    <w:rsid w:val="004D4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2021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BSBCMM501 Develop and nurture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2022-03-23T01:22:00Z</dcterms:created>
  <dcterms:modified xsi:type="dcterms:W3CDTF">2022-03-23T01:22:00Z</dcterms:modified>
</cp:coreProperties>
</file>