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A82" w:rsidP="00F13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BSBAUD601 Establish and manage compliance management systems</w:t>
      </w:r>
      <w:r>
        <w:fldChar w:fldCharType="end"/>
      </w:r>
    </w:p>
    <w:p w:rsidR="00F13A82" w:rsidP="00F13A82">
      <w:pPr>
        <w:pStyle w:val="Version"/>
        <w:sectPr w:rsidSect="00933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01F" w:rsidP="0093301F">
      <w:pPr>
        <w:pStyle w:val="SuperHeading"/>
      </w:pPr>
      <w:r w:rsidRPr="0093301F">
        <w:t>BSBAUD601 Establish and manage compliance management systems</w:t>
      </w:r>
    </w:p>
    <w:p w:rsidR="00000000" w:rsidRPr="0093301F" w:rsidP="0093301F">
      <w:pPr>
        <w:pStyle w:val="Heading1"/>
      </w:pPr>
      <w:bookmarkStart w:id="1" w:name="O_1117252"/>
      <w:bookmarkEnd w:id="1"/>
      <w:r w:rsidRPr="0093301F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93301F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BodyText"/>
            </w:pPr>
            <w:r w:rsidRPr="0093301F">
              <w:rPr>
                <w:rStyle w:val="SpecialBold"/>
              </w:rPr>
              <w:t>Release</w:t>
            </w:r>
            <w:r w:rsidRPr="0093301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rPr>
                <w:rStyle w:val="SpecialBold"/>
              </w:rPr>
              <w:t>Comments</w:t>
            </w:r>
            <w:r w:rsidRPr="0093301F">
              <w:t> </w:t>
            </w:r>
          </w:p>
        </w:tc>
      </w:tr>
      <w:tr w:rsidTr="0093301F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BodyText"/>
            </w:pPr>
            <w:r w:rsidRPr="0093301F">
              <w:t>This version first released with BSB Business Services Training Package Version 7.0.</w:t>
            </w:r>
          </w:p>
        </w:tc>
      </w:tr>
    </w:tbl>
    <w:p w:rsidR="00000000" w:rsidRPr="0093301F" w:rsidP="0093301F">
      <w:pPr>
        <w:pStyle w:val="BodyText"/>
      </w:pPr>
    </w:p>
    <w:p w:rsidR="00000000" w:rsidRPr="0093301F" w:rsidP="0093301F">
      <w:pPr>
        <w:pStyle w:val="AllowPageBreak"/>
      </w:pPr>
    </w:p>
    <w:p w:rsidR="00000000" w:rsidRPr="0093301F" w:rsidP="0093301F">
      <w:pPr>
        <w:pStyle w:val="Heading1"/>
      </w:pPr>
      <w:bookmarkStart w:id="2" w:name="O_1117257"/>
      <w:bookmarkEnd w:id="2"/>
      <w:r w:rsidRPr="0093301F">
        <w:t>Application</w:t>
      </w:r>
    </w:p>
    <w:p w:rsidR="00000000" w:rsidRPr="0093301F" w:rsidP="00F13A82">
      <w:pPr>
        <w:pStyle w:val="BodyText"/>
      </w:pPr>
      <w:r w:rsidRPr="0093301F">
        <w:t>This unit describes the skills and knowledge required to establish an</w:t>
      </w:r>
      <w:r w:rsidRPr="0093301F">
        <w:t xml:space="preserve">d manage compliance management systems to enable organisations to fulfil their obligations and responsibilities under compliance requirements. </w:t>
      </w:r>
    </w:p>
    <w:p w:rsidR="00000000" w:rsidRPr="0093301F" w:rsidP="00F13A82">
      <w:pPr>
        <w:pStyle w:val="BodyText"/>
      </w:pPr>
      <w:r w:rsidRPr="0093301F">
        <w:t>It applies to individuals who have specific responsibility for the planning, development and operation of a comp</w:t>
      </w:r>
      <w:r w:rsidRPr="0093301F">
        <w:t>liance management system.</w:t>
      </w:r>
    </w:p>
    <w:p w:rsidR="00000000" w:rsidRPr="0093301F" w:rsidP="00F13A82">
      <w:pPr>
        <w:pStyle w:val="BodyText"/>
      </w:pPr>
      <w:r w:rsidRPr="0093301F">
        <w:t>Application of this unit must be consistent with the relevant sections of standards and legislative requirements.</w:t>
      </w:r>
    </w:p>
    <w:p w:rsidR="00000000" w:rsidRPr="0093301F" w:rsidP="0093301F">
      <w:pPr>
        <w:pStyle w:val="Heading1"/>
      </w:pPr>
      <w:bookmarkStart w:id="3" w:name="O_1117256"/>
      <w:bookmarkEnd w:id="3"/>
      <w:r w:rsidRPr="0093301F">
        <w:t>Unit Sector</w:t>
      </w:r>
    </w:p>
    <w:p w:rsidR="00000000" w:rsidRPr="0093301F" w:rsidP="00F13A82">
      <w:pPr>
        <w:pStyle w:val="BodyText"/>
      </w:pPr>
      <w:r w:rsidRPr="0093301F">
        <w:t>Technical Skills – Audit and Compliance</w:t>
      </w:r>
    </w:p>
    <w:p w:rsidR="00000000" w:rsidRPr="0093301F" w:rsidP="0093301F">
      <w:pPr>
        <w:pStyle w:val="Heading1"/>
      </w:pPr>
      <w:bookmarkStart w:id="4" w:name="O_1117255"/>
      <w:bookmarkEnd w:id="4"/>
      <w:r w:rsidRPr="0093301F">
        <w:t>Elements and Performance C</w:t>
      </w:r>
      <w:r w:rsidRPr="0093301F">
        <w:t>riteria</w:t>
      </w:r>
    </w:p>
    <w:tbl>
      <w:tblPr>
        <w:tblW w:w="92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7"/>
        <w:gridCol w:w="6445"/>
      </w:tblGrid>
      <w:tr w:rsidTr="0093301F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  <w:tblHeader/>
        </w:trPr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BodyText"/>
            </w:pPr>
            <w:r w:rsidRPr="0093301F">
              <w:rPr>
                <w:rStyle w:val="SpecialBold"/>
              </w:rPr>
              <w:t>Element</w:t>
            </w:r>
          </w:p>
        </w:tc>
        <w:tc>
          <w:tcPr>
            <w:tcW w:w="6445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rPr>
                <w:rStyle w:val="SpecialBold"/>
              </w:rPr>
              <w:t>Performance Criteria</w:t>
            </w:r>
          </w:p>
        </w:tc>
      </w:tr>
      <w:tr w:rsidTr="0093301F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28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BodyText"/>
            </w:pPr>
            <w:r w:rsidRPr="0093301F">
              <w:rPr>
                <w:rStyle w:val="Emphasis"/>
              </w:rPr>
              <w:t>Elements describe the essential outcomes.</w:t>
            </w:r>
          </w:p>
        </w:tc>
        <w:tc>
          <w:tcPr>
            <w:tcW w:w="6445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301F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List"/>
              <w:rPr>
                <w:lang w:val="en-NZ"/>
              </w:rPr>
            </w:pPr>
            <w:r w:rsidRPr="0093301F">
              <w:t>1. Determine compliance requirements</w:t>
            </w:r>
          </w:p>
        </w:tc>
        <w:tc>
          <w:tcPr>
            <w:tcW w:w="64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List"/>
            </w:pPr>
            <w:r w:rsidRPr="0093301F">
              <w:t>1.1 Collect and interpret information on current compliance requirements applicable to the organisation</w:t>
            </w:r>
          </w:p>
          <w:p w:rsidR="00000000" w:rsidP="0093301F">
            <w:pPr>
              <w:pStyle w:val="List"/>
              <w:rPr>
                <w:lang w:val="en-NZ"/>
              </w:rPr>
            </w:pPr>
            <w:r w:rsidRPr="0093301F">
              <w:t>1.2 Review compliance requirements according to organisational policies and procedures</w:t>
            </w:r>
          </w:p>
        </w:tc>
      </w:tr>
      <w:tr w:rsidTr="0093301F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List"/>
              <w:rPr>
                <w:lang w:val="en-NZ"/>
              </w:rPr>
            </w:pPr>
            <w:r w:rsidRPr="0093301F">
              <w:t>2. Identify and select relevant compliance management system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List"/>
            </w:pPr>
            <w:r w:rsidRPr="0093301F">
              <w:t>2.1 Investigate required compliance areas and identify options for compliance management systems</w:t>
            </w:r>
          </w:p>
          <w:p w:rsidR="00000000" w:rsidP="0093301F">
            <w:pPr>
              <w:pStyle w:val="List"/>
              <w:rPr>
                <w:lang w:val="en-NZ"/>
              </w:rPr>
            </w:pPr>
            <w:r w:rsidRPr="0093301F">
              <w:t>2.2 Compare and select options for compliance management system according to identified organisational compliance requirements</w:t>
            </w:r>
          </w:p>
        </w:tc>
      </w:tr>
      <w:tr w:rsidTr="0093301F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List"/>
              <w:rPr>
                <w:lang w:val="en-NZ"/>
              </w:rPr>
            </w:pPr>
            <w:r w:rsidRPr="0093301F">
              <w:t>3. Plan and document required c</w:t>
            </w:r>
            <w:r w:rsidRPr="0093301F">
              <w:t>ompliance management system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List"/>
            </w:pPr>
            <w:r w:rsidRPr="0093301F">
              <w:t xml:space="preserve">3.1 Determine and assign resources for the operation of the compliance management system </w:t>
            </w:r>
          </w:p>
          <w:p w:rsidR="00000000" w:rsidRPr="0093301F" w:rsidP="0093301F">
            <w:pPr>
              <w:pStyle w:val="List"/>
            </w:pPr>
            <w:r w:rsidRPr="0093301F">
              <w:t xml:space="preserve">3.2 Identify and document management information systems requirements </w:t>
            </w:r>
          </w:p>
          <w:p w:rsidR="00000000" w:rsidRPr="0093301F" w:rsidP="0093301F">
            <w:pPr>
              <w:pStyle w:val="List"/>
            </w:pPr>
            <w:r w:rsidRPr="0093301F">
              <w:t>3.3 Determine and plan strategy for developing compliance managemen</w:t>
            </w:r>
            <w:r w:rsidRPr="0093301F">
              <w:t>t culture, in consultation with relevant stakeholders</w:t>
            </w:r>
          </w:p>
          <w:p w:rsidR="00000000" w:rsidRPr="0093301F" w:rsidP="0093301F">
            <w:pPr>
              <w:pStyle w:val="List"/>
            </w:pPr>
            <w:r w:rsidRPr="0093301F">
              <w:t>3.4 Identify and document processes and procedures for identifying, managing and reporting breaches in compliance requirements</w:t>
            </w:r>
          </w:p>
          <w:p w:rsidR="00000000" w:rsidRPr="0093301F" w:rsidP="0093301F">
            <w:pPr>
              <w:pStyle w:val="List"/>
            </w:pPr>
            <w:r w:rsidRPr="0093301F">
              <w:t>3.5 Document schedule for implementing, reviewing and maintaining the plann</w:t>
            </w:r>
            <w:r w:rsidRPr="0093301F">
              <w:t>ed compliance management system, and distribute to relevant stakeholders</w:t>
            </w:r>
          </w:p>
          <w:p w:rsidR="00000000" w:rsidRPr="0093301F" w:rsidP="0093301F">
            <w:pPr>
              <w:pStyle w:val="List"/>
            </w:pPr>
            <w:r w:rsidRPr="0093301F">
              <w:t xml:space="preserve">3.6 Collate documents in compliance management system plan and seek approval from relevant stakeholders </w:t>
            </w:r>
          </w:p>
          <w:p w:rsidR="00000000" w:rsidP="0093301F">
            <w:pPr>
              <w:pStyle w:val="List"/>
              <w:rPr>
                <w:lang w:val="en-NZ"/>
              </w:rPr>
            </w:pPr>
            <w:r w:rsidRPr="0093301F">
              <w:t>3.7 Establish mechanisms for collecting feedback information on compliance man</w:t>
            </w:r>
            <w:r w:rsidRPr="0093301F">
              <w:t>agement system</w:t>
            </w:r>
          </w:p>
        </w:tc>
      </w:tr>
      <w:tr w:rsidTr="0093301F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3"/>
        </w:trPr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List"/>
              <w:rPr>
                <w:lang w:val="en-NZ"/>
              </w:rPr>
            </w:pPr>
            <w:r w:rsidRPr="0093301F">
              <w:t>4. Establish compliance management system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List"/>
            </w:pPr>
            <w:r w:rsidRPr="0093301F">
              <w:t>4.1 Appoint and distribute information to relevant stakeholders on their compliance management responsibilities</w:t>
            </w:r>
          </w:p>
          <w:p w:rsidR="00000000" w:rsidRPr="0093301F" w:rsidP="0093301F">
            <w:pPr>
              <w:pStyle w:val="List"/>
            </w:pPr>
            <w:r w:rsidRPr="0093301F">
              <w:t>4.2 Establish the components of compliance management system in collaboration with relevant stakeholders</w:t>
            </w:r>
          </w:p>
          <w:p w:rsidR="00000000" w:rsidP="0093301F">
            <w:pPr>
              <w:pStyle w:val="List"/>
              <w:rPr>
                <w:lang w:val="en-NZ"/>
              </w:rPr>
            </w:pPr>
            <w:r w:rsidRPr="0093301F">
              <w:t>4.3 Monitor operation of compliance management system in collaboration with relevant stakeholders according to plan</w:t>
            </w:r>
          </w:p>
        </w:tc>
      </w:tr>
      <w:tr w:rsidTr="0093301F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3"/>
        </w:trPr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List"/>
              <w:rPr>
                <w:lang w:val="en-NZ"/>
              </w:rPr>
            </w:pPr>
            <w:r w:rsidRPr="0093301F">
              <w:t>5. Facilitate continuous improveme</w:t>
            </w:r>
            <w:r w:rsidRPr="0093301F">
              <w:t>nt of compliance management system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List"/>
            </w:pPr>
            <w:r w:rsidRPr="0093301F">
              <w:t>5.1 Monitor and review performance against targets and performance indicators</w:t>
            </w:r>
          </w:p>
          <w:p w:rsidR="00000000" w:rsidRPr="0093301F" w:rsidP="0093301F">
            <w:pPr>
              <w:pStyle w:val="List"/>
            </w:pPr>
            <w:r w:rsidRPr="0093301F">
              <w:t>5.2 Analyse feedback and evaluation data and implement improvements</w:t>
            </w:r>
          </w:p>
          <w:p w:rsidR="00000000" w:rsidRPr="0093301F" w:rsidP="0093301F">
            <w:pPr>
              <w:pStyle w:val="List"/>
            </w:pPr>
            <w:r w:rsidRPr="0093301F">
              <w:t>5.3 Document and report continuous improvement of compliance management sys</w:t>
            </w:r>
            <w:r w:rsidRPr="0093301F">
              <w:t>tem</w:t>
            </w:r>
          </w:p>
        </w:tc>
      </w:tr>
    </w:tbl>
    <w:p w:rsidR="00000000" w:rsidRPr="0093301F" w:rsidP="0093301F">
      <w:pPr>
        <w:pStyle w:val="BodyText"/>
      </w:pPr>
    </w:p>
    <w:p w:rsidR="00000000" w:rsidRPr="0093301F" w:rsidP="0093301F">
      <w:pPr>
        <w:pStyle w:val="AllowPageBreak"/>
      </w:pPr>
    </w:p>
    <w:p w:rsidR="00000000" w:rsidRPr="0093301F" w:rsidP="0093301F">
      <w:pPr>
        <w:pStyle w:val="Heading1"/>
      </w:pPr>
      <w:bookmarkStart w:id="5" w:name="O_1117254"/>
      <w:bookmarkEnd w:id="5"/>
      <w:r w:rsidRPr="0093301F">
        <w:t>Foundation Skills</w:t>
      </w:r>
    </w:p>
    <w:p w:rsidR="00000000" w:rsidRPr="00F13A82" w:rsidP="00F13A82">
      <w:pPr>
        <w:pStyle w:val="BodyText"/>
        <w:rPr>
          <w:i/>
        </w:rPr>
      </w:pPr>
      <w:r w:rsidRPr="00F13A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026"/>
      </w:tblGrid>
      <w:tr w:rsidTr="009330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BodyText"/>
            </w:pPr>
            <w:r w:rsidRPr="0093301F">
              <w:rPr>
                <w:rStyle w:val="SpecialBold"/>
              </w:rPr>
              <w:t>Skill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rPr>
                <w:rStyle w:val="SpecialBold"/>
              </w:rPr>
              <w:t>Description</w:t>
            </w:r>
          </w:p>
        </w:tc>
      </w:tr>
      <w:tr w:rsidTr="009330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t>Reading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ListBullet"/>
              <w:rPr>
                <w:lang w:val="en-NZ"/>
              </w:rPr>
            </w:pPr>
            <w:r w:rsidRPr="0093301F">
              <w:t>Investigates and evaluates complex texts to determine key information and specific requirements and responsibilities</w:t>
            </w:r>
          </w:p>
        </w:tc>
      </w:tr>
      <w:tr w:rsidTr="009330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t>Writing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ListBullet"/>
            </w:pPr>
            <w:r w:rsidRPr="0093301F">
              <w:t xml:space="preserve">Develops documentation for a specific audience using detailed language to convey information, requirements and </w:t>
            </w:r>
            <w:r w:rsidRPr="0093301F">
              <w:t>recommendations</w:t>
            </w:r>
          </w:p>
          <w:p w:rsidR="00000000" w:rsidP="0093301F">
            <w:pPr>
              <w:pStyle w:val="ListBullet"/>
              <w:rPr>
                <w:lang w:val="en-NZ"/>
              </w:rPr>
            </w:pPr>
            <w:r w:rsidRPr="0093301F">
              <w:t>Collates and compiles data to convey specific information, requirements and recommendations</w:t>
            </w:r>
          </w:p>
        </w:tc>
      </w:tr>
      <w:tr w:rsidTr="009330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t>Oral Communication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ListBullet"/>
            </w:pPr>
            <w:r w:rsidRPr="0093301F">
              <w:t>Conveys information, which incorporates evaluation of information and specialised and cohesive language, in a format and style appropriate to a</w:t>
            </w:r>
            <w:r w:rsidRPr="0093301F">
              <w:t xml:space="preserve"> specific audience</w:t>
            </w:r>
          </w:p>
          <w:p w:rsidR="00000000" w:rsidP="0093301F">
            <w:pPr>
              <w:pStyle w:val="ListBullet"/>
              <w:rPr>
                <w:lang w:val="en-NZ"/>
              </w:rPr>
            </w:pPr>
            <w:r w:rsidRPr="0093301F">
              <w:t>Elicits the views of others by listening and questioning</w:t>
            </w:r>
          </w:p>
        </w:tc>
      </w:tr>
      <w:tr w:rsidTr="009330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t>Initiative and enterprise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ListBullet"/>
              <w:rPr>
                <w:lang w:val="en-NZ"/>
              </w:rPr>
            </w:pPr>
            <w:r w:rsidRPr="0093301F">
              <w:t>Explores and incubates new and innovative ideas through unconstrained analysis and critical thinking to establish and monitor compliance management syst</w:t>
            </w:r>
            <w:r w:rsidRPr="0093301F">
              <w:t>ems</w:t>
            </w:r>
          </w:p>
        </w:tc>
      </w:tr>
      <w:tr w:rsidTr="009330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t>Teamwork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ListBullet"/>
              <w:rPr>
                <w:lang w:val="en-NZ"/>
              </w:rPr>
            </w:pPr>
            <w:r w:rsidRPr="0093301F">
              <w:t xml:space="preserve">Collaborates with others to achieve joint outcomes, playing an active role in facilitating understanding </w:t>
            </w:r>
          </w:p>
        </w:tc>
      </w:tr>
      <w:tr w:rsidTr="009330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t>Technology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ListBullet"/>
            </w:pPr>
            <w:r w:rsidRPr="0093301F">
              <w:t xml:space="preserve">Uses a range of digitally based technology and applications to access, organise, integrate and share information </w:t>
            </w:r>
          </w:p>
        </w:tc>
      </w:tr>
    </w:tbl>
    <w:p w:rsidR="00000000" w:rsidRPr="0093301F" w:rsidP="0093301F">
      <w:pPr>
        <w:pStyle w:val="BodyText"/>
      </w:pPr>
    </w:p>
    <w:p w:rsidR="00000000" w:rsidRPr="0093301F" w:rsidP="0093301F">
      <w:pPr>
        <w:pStyle w:val="AllowPageBreak"/>
      </w:pPr>
    </w:p>
    <w:p w:rsidR="00000000" w:rsidRPr="0093301F" w:rsidP="0093301F">
      <w:pPr>
        <w:pStyle w:val="Heading1"/>
      </w:pPr>
      <w:bookmarkStart w:id="6" w:name="O_1117253"/>
      <w:bookmarkEnd w:id="6"/>
      <w:r w:rsidRPr="0093301F">
        <w:t>Unit Mapping Information</w:t>
      </w:r>
    </w:p>
    <w:p w:rsidR="00000000" w:rsidRPr="0093301F" w:rsidP="00F13A82">
      <w:pPr>
        <w:pStyle w:val="BodyText"/>
      </w:pPr>
      <w:r w:rsidRPr="0093301F">
        <w:t>Supersedes and is equivalent to BSBCOM603 Plan and establish compliance management systems.</w:t>
      </w:r>
    </w:p>
    <w:p w:rsidR="00000000" w:rsidRPr="0093301F" w:rsidP="00F13A82">
      <w:pPr>
        <w:pStyle w:val="BodyText"/>
      </w:pPr>
      <w:r w:rsidRPr="0093301F">
        <w:t>Supersedes but is not equivalent to:</w:t>
      </w:r>
    </w:p>
    <w:p w:rsidR="00000000" w:rsidRPr="0093301F" w:rsidP="0093301F">
      <w:pPr>
        <w:pStyle w:val="ListBullet"/>
      </w:pPr>
      <w:r w:rsidRPr="0093301F">
        <w:t>BSBMGT521 Plan, implement and review a quality assurance program</w:t>
      </w:r>
    </w:p>
    <w:p w:rsidR="00000000" w:rsidRPr="0093301F" w:rsidP="0093301F">
      <w:pPr>
        <w:pStyle w:val="ListBullet"/>
      </w:pPr>
      <w:r w:rsidRPr="0093301F">
        <w:t>BSBMGT621 Design and manage the enterprise quality management system.</w:t>
      </w:r>
    </w:p>
    <w:p w:rsidR="00000000" w:rsidRPr="0093301F" w:rsidP="0093301F">
      <w:pPr>
        <w:pStyle w:val="AllowPageBreak"/>
      </w:pPr>
    </w:p>
    <w:p w:rsidR="00000000" w:rsidRPr="0093301F" w:rsidP="0093301F">
      <w:pPr>
        <w:pStyle w:val="Heading1"/>
      </w:pPr>
      <w:bookmarkStart w:id="7" w:name="O_1117246"/>
      <w:bookmarkEnd w:id="7"/>
      <w:r w:rsidRPr="0093301F">
        <w:t>Links</w:t>
      </w:r>
    </w:p>
    <w:p w:rsidR="00000000" w:rsidRPr="0093301F" w:rsidP="00F13A82">
      <w:pPr>
        <w:pStyle w:val="BodyText"/>
      </w:pPr>
      <w:r w:rsidRPr="009330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56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301F" w:rsidP="00F13A82">
      <w:pPr>
        <w:pStyle w:val="BodyText"/>
        <w:sectPr w:rsidSect="009330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01F" w:rsidP="0093301F">
      <w:pPr>
        <w:pStyle w:val="SuperHeading"/>
      </w:pPr>
      <w:r w:rsidRPr="0093301F">
        <w:t>Assessment Requirements for BSBAUD601 Establish and manage compliance management systems</w:t>
      </w:r>
    </w:p>
    <w:p w:rsidR="00000000" w:rsidRPr="0093301F" w:rsidP="0093301F">
      <w:pPr>
        <w:pStyle w:val="Heading1"/>
      </w:pPr>
      <w:bookmarkStart w:id="8" w:name="O_1117248"/>
      <w:bookmarkEnd w:id="8"/>
      <w:r w:rsidRPr="0093301F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93301F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BodyText"/>
            </w:pPr>
            <w:r w:rsidRPr="0093301F">
              <w:rPr>
                <w:rStyle w:val="SpecialBold"/>
              </w:rPr>
              <w:t>Release</w:t>
            </w:r>
            <w:r w:rsidRPr="0093301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rPr>
                <w:rStyle w:val="SpecialBold"/>
              </w:rPr>
              <w:t>Comments</w:t>
            </w:r>
            <w:r w:rsidRPr="0093301F">
              <w:t> </w:t>
            </w:r>
          </w:p>
        </w:tc>
      </w:tr>
      <w:tr w:rsidTr="0093301F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1F">
            <w:pPr>
              <w:pStyle w:val="BodyText"/>
              <w:rPr>
                <w:lang w:val="en-NZ"/>
              </w:rPr>
            </w:pPr>
            <w:r w:rsidRPr="0093301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1F" w:rsidP="0093301F">
            <w:pPr>
              <w:pStyle w:val="BodyText"/>
            </w:pPr>
            <w:r w:rsidRPr="0093301F">
              <w:t>This version first released with BSB Business Services Training Package Version 7.0.</w:t>
            </w:r>
          </w:p>
        </w:tc>
      </w:tr>
    </w:tbl>
    <w:p w:rsidR="00000000" w:rsidRPr="0093301F" w:rsidP="0093301F">
      <w:pPr>
        <w:pStyle w:val="BodyText"/>
      </w:pPr>
    </w:p>
    <w:p w:rsidR="00000000" w:rsidRPr="0093301F" w:rsidP="0093301F">
      <w:pPr>
        <w:pStyle w:val="AllowPageBreak"/>
      </w:pPr>
    </w:p>
    <w:p w:rsidR="00000000" w:rsidRPr="0093301F" w:rsidP="0093301F">
      <w:pPr>
        <w:pStyle w:val="Heading1"/>
      </w:pPr>
      <w:bookmarkStart w:id="9" w:name="O_1117251"/>
      <w:bookmarkEnd w:id="9"/>
      <w:r w:rsidRPr="0093301F">
        <w:t>Performance Evidence</w:t>
      </w:r>
    </w:p>
    <w:p w:rsidR="00000000" w:rsidRPr="0093301F" w:rsidP="00F13A82">
      <w:pPr>
        <w:pStyle w:val="BodyText"/>
      </w:pPr>
      <w:r w:rsidRPr="0093301F">
        <w:t>The candidate must demonstrate the ability to complete the tasks outlined in the elements, performance criteria and foundation skills of this unit, including evidence of the ability to:</w:t>
      </w:r>
    </w:p>
    <w:p w:rsidR="00000000" w:rsidRPr="0093301F" w:rsidP="0093301F">
      <w:pPr>
        <w:pStyle w:val="ListBullet"/>
      </w:pPr>
      <w:r w:rsidRPr="0093301F">
        <w:t>plan, establish and monitor one compliance management system in colla</w:t>
      </w:r>
      <w:r w:rsidRPr="0093301F">
        <w:t xml:space="preserve">boration with relevant stakeholders, including: </w:t>
      </w:r>
    </w:p>
    <w:p w:rsidR="00000000" w:rsidRPr="0093301F" w:rsidP="0093301F">
      <w:pPr>
        <w:pStyle w:val="ListBullet2"/>
      </w:pPr>
      <w:r w:rsidRPr="0093301F">
        <w:t xml:space="preserve">reviewing organisational compliance requirements </w:t>
      </w:r>
    </w:p>
    <w:p w:rsidR="00000000" w:rsidRPr="0093301F" w:rsidP="0093301F">
      <w:pPr>
        <w:pStyle w:val="ListBullet2"/>
      </w:pPr>
      <w:r w:rsidRPr="0093301F">
        <w:t>documenting an action schedule for implementing, maintaining and reviewing the compliance system</w:t>
      </w:r>
    </w:p>
    <w:p w:rsidR="00000000" w:rsidRPr="0093301F" w:rsidP="0093301F">
      <w:pPr>
        <w:pStyle w:val="ListBullet2"/>
      </w:pPr>
      <w:r w:rsidRPr="0093301F">
        <w:t>appointing and informing staff on compliance management system.</w:t>
      </w:r>
    </w:p>
    <w:p w:rsidR="00000000" w:rsidRPr="0093301F" w:rsidP="0093301F">
      <w:pPr>
        <w:pStyle w:val="AllowPageBreak"/>
      </w:pPr>
    </w:p>
    <w:p w:rsidR="00000000" w:rsidRPr="0093301F" w:rsidP="0093301F">
      <w:pPr>
        <w:pStyle w:val="Heading1"/>
      </w:pPr>
      <w:bookmarkStart w:id="10" w:name="O_1117250"/>
      <w:bookmarkEnd w:id="10"/>
      <w:r w:rsidRPr="0093301F">
        <w:t>Knowledge Evidence</w:t>
      </w:r>
    </w:p>
    <w:p w:rsidR="00000000" w:rsidRPr="0093301F" w:rsidP="00F13A82">
      <w:pPr>
        <w:pStyle w:val="BodyText"/>
      </w:pPr>
      <w:r w:rsidRPr="0093301F">
        <w:t>The candidate must be able to demonstrate knowledge to complete the tasks outlined in the elements, performance criteria and foundation skills of this uni</w:t>
      </w:r>
      <w:r w:rsidRPr="0093301F">
        <w:t>t, including knowledge of:</w:t>
      </w:r>
    </w:p>
    <w:p w:rsidR="00000000" w:rsidRPr="0093301F" w:rsidP="0093301F">
      <w:pPr>
        <w:pStyle w:val="ListBullet"/>
      </w:pPr>
      <w:r w:rsidRPr="0093301F">
        <w:t xml:space="preserve">research methods and techniques </w:t>
      </w:r>
    </w:p>
    <w:p w:rsidR="00000000" w:rsidRPr="0093301F" w:rsidP="0093301F">
      <w:pPr>
        <w:pStyle w:val="ListBullet"/>
      </w:pPr>
      <w:r w:rsidRPr="0093301F">
        <w:t xml:space="preserve">standards and legislation relevant to organisational compliance requirements </w:t>
      </w:r>
    </w:p>
    <w:p w:rsidR="00000000" w:rsidRPr="0093301F" w:rsidP="0093301F">
      <w:pPr>
        <w:pStyle w:val="ListBullet"/>
      </w:pPr>
      <w:r w:rsidRPr="0093301F">
        <w:t>key elements of compliance management systems, including:</w:t>
      </w:r>
    </w:p>
    <w:p w:rsidR="00000000" w:rsidRPr="0093301F" w:rsidP="0093301F">
      <w:pPr>
        <w:pStyle w:val="ListBullet2"/>
      </w:pPr>
      <w:r w:rsidRPr="0093301F">
        <w:t>documentation of compliance requirements relevant to the o</w:t>
      </w:r>
      <w:r w:rsidRPr="0093301F">
        <w:t>rganisation</w:t>
      </w:r>
    </w:p>
    <w:p w:rsidR="00000000" w:rsidRPr="0093301F" w:rsidP="0093301F">
      <w:pPr>
        <w:pStyle w:val="ListBullet2"/>
      </w:pPr>
      <w:r w:rsidRPr="0093301F">
        <w:t>functions, accountabilities and responsibilities within the organisation</w:t>
      </w:r>
    </w:p>
    <w:p w:rsidR="00000000" w:rsidRPr="0093301F" w:rsidP="0093301F">
      <w:pPr>
        <w:pStyle w:val="ListBullet2"/>
      </w:pPr>
      <w:r w:rsidRPr="0093301F">
        <w:t>compliance related management information systems</w:t>
      </w:r>
    </w:p>
    <w:p w:rsidR="00000000" w:rsidRPr="0093301F" w:rsidP="0093301F">
      <w:pPr>
        <w:pStyle w:val="ListBullet2"/>
      </w:pPr>
      <w:r w:rsidRPr="0093301F">
        <w:t>record keeping systems required for compliance management</w:t>
      </w:r>
    </w:p>
    <w:p w:rsidR="00000000" w:rsidRPr="0093301F" w:rsidP="0093301F">
      <w:pPr>
        <w:pStyle w:val="ListBullet2"/>
      </w:pPr>
      <w:r w:rsidRPr="0093301F">
        <w:t>continuous improvement processes for compliance, including monitoring, evaluation and review</w:t>
      </w:r>
    </w:p>
    <w:p w:rsidR="00000000" w:rsidRPr="0093301F" w:rsidP="0093301F">
      <w:pPr>
        <w:pStyle w:val="ListBullet2"/>
      </w:pPr>
      <w:r w:rsidRPr="0093301F">
        <w:t>strategies for developing a positive compliance culture within the organisation</w:t>
      </w:r>
    </w:p>
    <w:p w:rsidR="00000000" w:rsidRPr="0093301F" w:rsidP="0093301F">
      <w:pPr>
        <w:pStyle w:val="ListBullet2"/>
      </w:pPr>
      <w:r w:rsidRPr="0093301F">
        <w:t>reporting processes on compliance management, including reports on breaches and rec</w:t>
      </w:r>
      <w:r w:rsidRPr="0093301F">
        <w:t>tification action</w:t>
      </w:r>
    </w:p>
    <w:p w:rsidR="00000000" w:rsidRPr="0093301F" w:rsidP="0093301F">
      <w:pPr>
        <w:pStyle w:val="ListBullet"/>
      </w:pPr>
      <w:r w:rsidRPr="0093301F">
        <w:t>organisational policies and procedures, including compliance plans in various compliance areas and organisational standards for operations.</w:t>
      </w:r>
    </w:p>
    <w:p w:rsidR="00000000" w:rsidRPr="0093301F" w:rsidP="0093301F">
      <w:pPr>
        <w:pStyle w:val="AllowPageBreak"/>
      </w:pPr>
    </w:p>
    <w:p w:rsidR="00000000" w:rsidRPr="0093301F" w:rsidP="0093301F">
      <w:pPr>
        <w:pStyle w:val="Heading1"/>
      </w:pPr>
      <w:bookmarkStart w:id="11" w:name="O_1117249"/>
      <w:bookmarkEnd w:id="11"/>
      <w:r w:rsidRPr="0093301F">
        <w:t>Assessment Conditions</w:t>
      </w:r>
    </w:p>
    <w:p w:rsidR="00000000" w:rsidRPr="0093301F" w:rsidP="00F13A82">
      <w:pPr>
        <w:pStyle w:val="BodyText"/>
      </w:pPr>
      <w:r w:rsidRPr="0093301F">
        <w:t xml:space="preserve">Skills in this unit must be demonstrated in a workplace </w:t>
      </w:r>
      <w:r w:rsidRPr="0093301F">
        <w:t xml:space="preserve">or simulated environment where the conditions are typical of those in a working environment in this industry. </w:t>
      </w:r>
    </w:p>
    <w:p w:rsidR="00000000" w:rsidRPr="0093301F" w:rsidP="00F13A82">
      <w:pPr>
        <w:pStyle w:val="BodyText"/>
      </w:pPr>
      <w:r w:rsidRPr="0093301F">
        <w:t>This includes access to:</w:t>
      </w:r>
    </w:p>
    <w:p w:rsidR="00000000" w:rsidRPr="0093301F" w:rsidP="0093301F">
      <w:pPr>
        <w:pStyle w:val="ListBullet"/>
      </w:pPr>
      <w:r w:rsidRPr="0093301F">
        <w:t>organisational policies and procedures and documentation relevant to compliance requirements</w:t>
      </w:r>
    </w:p>
    <w:p w:rsidR="00000000" w:rsidRPr="0093301F" w:rsidP="0093301F">
      <w:pPr>
        <w:pStyle w:val="ListBullet"/>
      </w:pPr>
      <w:r w:rsidRPr="0093301F">
        <w:t>interaction with others</w:t>
      </w:r>
    </w:p>
    <w:p w:rsidR="00000000" w:rsidRPr="0093301F" w:rsidP="0093301F">
      <w:pPr>
        <w:pStyle w:val="ListBullet"/>
      </w:pPr>
      <w:r w:rsidRPr="0093301F">
        <w:t>le</w:t>
      </w:r>
      <w:r w:rsidRPr="0093301F">
        <w:t>gislation, regulations and standards for compliance.</w:t>
      </w:r>
    </w:p>
    <w:p w:rsidR="00000000" w:rsidRPr="0093301F" w:rsidP="0093301F">
      <w:pPr>
        <w:pStyle w:val="BodyText"/>
      </w:pPr>
    </w:p>
    <w:p w:rsidR="00000000" w:rsidRPr="0093301F" w:rsidP="00F13A82">
      <w:pPr>
        <w:pStyle w:val="BodyText"/>
      </w:pPr>
      <w:r w:rsidRPr="0093301F">
        <w:t xml:space="preserve">Assessors of this unit must satisfy the requirements for assessors in applicable vocational education and </w:t>
      </w:r>
      <w:r w:rsidRPr="0093301F">
        <w:t>training legislation, frameworks and/or standards.</w:t>
      </w:r>
    </w:p>
    <w:p w:rsidR="00000000" w:rsidRPr="0093301F" w:rsidP="0093301F">
      <w:pPr>
        <w:pStyle w:val="Heading1"/>
      </w:pPr>
      <w:bookmarkStart w:id="12" w:name="O_1117247"/>
      <w:bookmarkEnd w:id="12"/>
      <w:r w:rsidRPr="0093301F">
        <w:t>Links</w:t>
      </w:r>
    </w:p>
    <w:p w:rsidR="00000000" w:rsidRPr="0093301F" w:rsidP="00F13A82">
      <w:pPr>
        <w:pStyle w:val="BodyText"/>
      </w:pPr>
      <w:r w:rsidRPr="009330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56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301F" w:rsidP="0093301F"/>
    <w:sectPr w:rsidSect="009330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1F" w:rsidRPr="00F13A82" w:rsidP="00F13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82" w:rsidP="00933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3A82" w:rsidP="00933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3A82" w:rsidP="009330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1F" w:rsidP="00933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3A82">
      <w:t>Approved</w:t>
    </w:r>
    <w:r w:rsidR="00F13A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3A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3A82">
      <w:rPr>
        <w:noProof/>
      </w:rPr>
      <w:t>5</w:t>
    </w:r>
    <w:r>
      <w:rPr>
        <w:noProof/>
      </w:rPr>
      <w:fldChar w:fldCharType="end"/>
    </w:r>
  </w:p>
  <w:p w:rsidR="0093301F" w:rsidP="00933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3A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3A82">
      <w:t>Future Skills Organisation</w:t>
    </w:r>
    <w:r w:rsidR="00F13A82">
      <w:fldChar w:fldCharType="end"/>
    </w:r>
  </w:p>
  <w:p w:rsidR="0093301F" w:rsidP="00933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01F" w:rsidRPr="00F13A82" w:rsidP="00F13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82" w:rsidRPr="002D2AF8" w:rsidP="00933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BSBAUD601 Establish and manage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3A82" w:rsidP="009330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1F" w:rsidRPr="002D2AF8" w:rsidP="00933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3A82">
      <w:t>BSBAUD601 Establish and manage compliance management systems</w:t>
    </w:r>
    <w:r w:rsidR="00F13A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3A82">
      <w:rPr>
        <w:noProof/>
      </w:rPr>
      <w:t>2 March 2025</w:t>
    </w:r>
    <w:r>
      <w:fldChar w:fldCharType="end"/>
    </w:r>
  </w:p>
  <w:p w:rsidR="0093301F" w:rsidP="00933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1EA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86C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BA5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01F"/>
  </w:style>
  <w:style w:type="character" w:customStyle="1" w:styleId="Heading1Char">
    <w:name w:val="Heading 1 Char"/>
    <w:basedOn w:val="DefaultParagraphFont"/>
    <w:link w:val="Heading1"/>
    <w:rsid w:val="00933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0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30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30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01F"/>
    <w:rPr>
      <w:b/>
      <w:spacing w:val="0"/>
    </w:rPr>
  </w:style>
  <w:style w:type="paragraph" w:styleId="ListBullet2">
    <w:name w:val="List Bullet 2"/>
    <w:basedOn w:val="List2"/>
    <w:rsid w:val="009330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301F"/>
    <w:rPr>
      <w:i/>
    </w:rPr>
  </w:style>
  <w:style w:type="paragraph" w:customStyle="1" w:styleId="SuperHeading">
    <w:name w:val="SuperHeading"/>
    <w:basedOn w:val="Normal"/>
    <w:rsid w:val="00933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0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3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0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3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01F"/>
  </w:style>
  <w:style w:type="paragraph" w:styleId="TableofFigures">
    <w:name w:val="table of figures"/>
    <w:basedOn w:val="Normal"/>
    <w:next w:val="Normal"/>
    <w:semiHidden/>
    <w:rsid w:val="00933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0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01F"/>
    <w:rPr>
      <w:rFonts w:ascii="Wingdings" w:hAnsi="Wingdings"/>
    </w:rPr>
  </w:style>
  <w:style w:type="paragraph" w:customStyle="1" w:styleId="TableHeading">
    <w:name w:val="Table Heading"/>
    <w:basedOn w:val="HeadingBase"/>
    <w:rsid w:val="00933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01F"/>
    <w:rPr>
      <w:color w:val="0033CC"/>
      <w:u w:val="none"/>
    </w:rPr>
  </w:style>
  <w:style w:type="paragraph" w:customStyle="1" w:styleId="BodyTextRight">
    <w:name w:val="Body Text Right"/>
    <w:basedOn w:val="BodyText"/>
    <w:rsid w:val="00933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0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01F"/>
    <w:rPr>
      <w:sz w:val="32"/>
    </w:rPr>
  </w:style>
  <w:style w:type="paragraph" w:customStyle="1" w:styleId="HeadingProcedure">
    <w:name w:val="Heading Procedure"/>
    <w:basedOn w:val="HeadingBase"/>
    <w:next w:val="Normal"/>
    <w:rsid w:val="00933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01F"/>
    <w:pPr>
      <w:spacing w:before="60" w:after="60"/>
    </w:pPr>
  </w:style>
  <w:style w:type="paragraph" w:styleId="ListContinue">
    <w:name w:val="List Continue"/>
    <w:basedOn w:val="List"/>
    <w:rsid w:val="0093301F"/>
    <w:pPr>
      <w:ind w:firstLine="0"/>
    </w:pPr>
  </w:style>
  <w:style w:type="paragraph" w:customStyle="1" w:styleId="ListNote">
    <w:name w:val="List Note"/>
    <w:basedOn w:val="List"/>
    <w:rsid w:val="00933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01F"/>
    <w:rPr>
      <w:rFonts w:ascii="Courier New" w:hAnsi="Courier New"/>
    </w:rPr>
  </w:style>
  <w:style w:type="paragraph" w:customStyle="1" w:styleId="NoteBullet">
    <w:name w:val="Note Bullet"/>
    <w:basedOn w:val="Note"/>
    <w:rsid w:val="00933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0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01F"/>
    <w:rPr>
      <w:b/>
      <w:smallCaps/>
    </w:rPr>
  </w:style>
  <w:style w:type="paragraph" w:customStyle="1" w:styleId="TableListNumber">
    <w:name w:val="Table List Number"/>
    <w:basedOn w:val="ListNumber"/>
    <w:rsid w:val="00933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01F"/>
    <w:pPr>
      <w:numPr>
        <w:numId w:val="9"/>
      </w:numPr>
    </w:pPr>
  </w:style>
  <w:style w:type="paragraph" w:customStyle="1" w:styleId="ListAlpha2">
    <w:name w:val="List Alpha 2"/>
    <w:basedOn w:val="List2"/>
    <w:rsid w:val="0093301F"/>
    <w:pPr>
      <w:numPr>
        <w:numId w:val="8"/>
      </w:numPr>
    </w:pPr>
  </w:style>
  <w:style w:type="paragraph" w:styleId="List2">
    <w:name w:val="List 2"/>
    <w:basedOn w:val="BodyText"/>
    <w:rsid w:val="00933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0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0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01F"/>
    <w:pPr>
      <w:numPr>
        <w:numId w:val="4"/>
      </w:numPr>
    </w:pPr>
  </w:style>
  <w:style w:type="paragraph" w:styleId="ListContinue2">
    <w:name w:val="List Continue 2"/>
    <w:basedOn w:val="List2"/>
    <w:rsid w:val="0093301F"/>
    <w:pPr>
      <w:ind w:firstLine="0"/>
    </w:pPr>
  </w:style>
  <w:style w:type="paragraph" w:styleId="ListContinue3">
    <w:name w:val="List Continue 3"/>
    <w:basedOn w:val="List3"/>
    <w:rsid w:val="0093301F"/>
    <w:pPr>
      <w:ind w:left="1021" w:firstLine="0"/>
    </w:pPr>
  </w:style>
  <w:style w:type="paragraph" w:styleId="ListContinue4">
    <w:name w:val="List Continue 4"/>
    <w:basedOn w:val="List4"/>
    <w:rsid w:val="0093301F"/>
    <w:pPr>
      <w:ind w:firstLine="0"/>
    </w:pPr>
  </w:style>
  <w:style w:type="paragraph" w:styleId="ListContinue5">
    <w:name w:val="List Continue 5"/>
    <w:basedOn w:val="List5"/>
    <w:rsid w:val="0093301F"/>
    <w:pPr>
      <w:ind w:firstLine="0"/>
    </w:pPr>
  </w:style>
  <w:style w:type="paragraph" w:styleId="ListNumber3">
    <w:name w:val="List Number 3"/>
    <w:basedOn w:val="List3"/>
    <w:rsid w:val="0093301F"/>
    <w:pPr>
      <w:numPr>
        <w:numId w:val="5"/>
      </w:numPr>
    </w:pPr>
  </w:style>
  <w:style w:type="paragraph" w:styleId="ListNumber4">
    <w:name w:val="List Number 4"/>
    <w:basedOn w:val="List4"/>
    <w:rsid w:val="0093301F"/>
    <w:pPr>
      <w:numPr>
        <w:numId w:val="6"/>
      </w:numPr>
    </w:pPr>
  </w:style>
  <w:style w:type="paragraph" w:styleId="ListNumber5">
    <w:name w:val="List Number 5"/>
    <w:basedOn w:val="List5"/>
    <w:rsid w:val="0093301F"/>
    <w:pPr>
      <w:numPr>
        <w:numId w:val="7"/>
      </w:numPr>
    </w:pPr>
  </w:style>
  <w:style w:type="paragraph" w:styleId="BlockText">
    <w:name w:val="Block Text"/>
    <w:basedOn w:val="Normal"/>
    <w:rsid w:val="00933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01F"/>
    <w:rPr>
      <w:sz w:val="16"/>
      <w:vertAlign w:val="superscript"/>
    </w:rPr>
  </w:style>
  <w:style w:type="character" w:customStyle="1" w:styleId="Symbols">
    <w:name w:val="Symbols"/>
    <w:basedOn w:val="DefaultParagraphFont"/>
    <w:rsid w:val="0093301F"/>
    <w:rPr>
      <w:rFonts w:ascii="Symbol" w:hAnsi="Symbol"/>
    </w:rPr>
  </w:style>
  <w:style w:type="character" w:customStyle="1" w:styleId="MenuOptions">
    <w:name w:val="Menu Options"/>
    <w:basedOn w:val="DefaultParagraphFont"/>
    <w:rsid w:val="00933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01F"/>
    <w:rPr>
      <w:b/>
    </w:rPr>
  </w:style>
  <w:style w:type="character" w:customStyle="1" w:styleId="Underlined">
    <w:name w:val="Underlined"/>
    <w:basedOn w:val="DefaultParagraphFont"/>
    <w:rsid w:val="0093301F"/>
    <w:rPr>
      <w:u w:val="single"/>
    </w:rPr>
  </w:style>
  <w:style w:type="paragraph" w:customStyle="1" w:styleId="TableBodyTextRight">
    <w:name w:val="Table Body Text Right"/>
    <w:basedOn w:val="TableBodyText"/>
    <w:rsid w:val="00933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01F"/>
    <w:rPr>
      <w:sz w:val="18"/>
    </w:rPr>
  </w:style>
  <w:style w:type="paragraph" w:customStyle="1" w:styleId="BodySmallRight">
    <w:name w:val="Body Small Right"/>
    <w:basedOn w:val="BodyTextRight"/>
    <w:rsid w:val="0093301F"/>
    <w:rPr>
      <w:sz w:val="18"/>
      <w:szCs w:val="18"/>
    </w:rPr>
  </w:style>
  <w:style w:type="paragraph" w:customStyle="1" w:styleId="MarginEdition">
    <w:name w:val="Margin Edition"/>
    <w:basedOn w:val="MarginNote"/>
    <w:rsid w:val="00933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01F"/>
    <w:rPr>
      <w:sz w:val="2"/>
      <w:szCs w:val="2"/>
    </w:rPr>
  </w:style>
  <w:style w:type="character" w:customStyle="1" w:styleId="Small">
    <w:name w:val="Small"/>
    <w:basedOn w:val="DefaultParagraphFont"/>
    <w:rsid w:val="0093301F"/>
    <w:rPr>
      <w:sz w:val="16"/>
    </w:rPr>
  </w:style>
  <w:style w:type="paragraph" w:customStyle="1" w:styleId="WideTable">
    <w:name w:val="Wide Table"/>
    <w:basedOn w:val="Normal"/>
    <w:rsid w:val="00933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01F"/>
  </w:style>
  <w:style w:type="paragraph" w:styleId="Quote">
    <w:name w:val="Quote"/>
    <w:basedOn w:val="Heading1"/>
    <w:link w:val="QuoteChar"/>
    <w:qFormat/>
    <w:rsid w:val="00933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01F"/>
    <w:pPr>
      <w:pageBreakBefore/>
    </w:pPr>
  </w:style>
  <w:style w:type="paragraph" w:customStyle="1" w:styleId="Border">
    <w:name w:val="Border"/>
    <w:basedOn w:val="Normal"/>
    <w:qFormat/>
    <w:rsid w:val="00933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01F"/>
    <w:rPr>
      <w:u w:val="single"/>
    </w:rPr>
  </w:style>
  <w:style w:type="character" w:customStyle="1" w:styleId="BoldandItalics">
    <w:name w:val="Bold and Italics"/>
    <w:qFormat/>
    <w:rsid w:val="0093301F"/>
    <w:rPr>
      <w:b/>
      <w:i/>
      <w:u w:val="none"/>
    </w:rPr>
  </w:style>
  <w:style w:type="paragraph" w:styleId="BalloonText">
    <w:name w:val="Balloon Text"/>
    <w:basedOn w:val="Normal"/>
    <w:link w:val="BalloonTextChar"/>
    <w:rsid w:val="00933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01F"/>
    <w:pPr>
      <w:spacing w:before="0" w:after="0"/>
    </w:pPr>
  </w:style>
  <w:style w:type="paragraph" w:customStyle="1" w:styleId="BodyTextBold">
    <w:name w:val="Body Text Bold"/>
    <w:basedOn w:val="BodyText"/>
    <w:qFormat/>
    <w:rsid w:val="0093301F"/>
    <w:rPr>
      <w:b/>
    </w:rPr>
  </w:style>
  <w:style w:type="character" w:styleId="Hyperlink">
    <w:name w:val="Hyperlink"/>
    <w:basedOn w:val="DefaultParagraphFont"/>
    <w:uiPriority w:val="99"/>
    <w:unhideWhenUsed/>
    <w:rsid w:val="00F13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920</Words>
  <Characters>6511</Characters>
  <Application>Microsoft Office Word</Application>
  <DocSecurity>0</DocSecurity>
  <Lines>191</Lines>
  <Paragraphs>117</Paragraphs>
  <ScaleCrop>false</ScaleCrop>
  <Company>Author-it Software Corporation Ltd.</Company>
  <LinksUpToDate>false</LinksUpToDate>
  <CharactersWithSpaces>7314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BSBAUD601 Establish and manage compliance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