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3AE" w:rsidP="000513AE">
      <w:pPr>
        <w:pStyle w:val="Title"/>
      </w:pPr>
      <w:r>
        <w:fldChar w:fldCharType="begin"/>
      </w:r>
      <w:r>
        <w:instrText xml:space="preserve"> TITLE   \* MERGEFORMAT </w:instrText>
      </w:r>
      <w:r>
        <w:fldChar w:fldCharType="separate"/>
      </w:r>
      <w:r>
        <w:t>BSBAUD513 Report on quality audits</w:t>
      </w:r>
      <w:r>
        <w:fldChar w:fldCharType="end"/>
      </w:r>
    </w:p>
    <w:p w:rsidR="000513AE" w:rsidP="000513AE">
      <w:pPr>
        <w:pStyle w:val="Version"/>
        <w:sectPr w:rsidSect="00A86A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AF3" w:rsidP="00A86AF3">
      <w:pPr>
        <w:pStyle w:val="SuperHeading"/>
      </w:pPr>
      <w:r w:rsidRPr="00A86AF3">
        <w:t>BSBAUD513 Report on quality audits</w:t>
      </w:r>
    </w:p>
    <w:p w:rsidR="00000000" w:rsidRPr="00A86AF3" w:rsidP="00A86AF3">
      <w:pPr>
        <w:pStyle w:val="Heading1"/>
      </w:pPr>
      <w:bookmarkStart w:id="1" w:name="O_1116942"/>
      <w:bookmarkEnd w:id="1"/>
      <w:r w:rsidRPr="00A86AF3">
        <w:t>Modification History</w:t>
      </w:r>
    </w:p>
    <w:tbl>
      <w:tblPr>
        <w:tblW w:w="9344" w:type="dxa"/>
        <w:tblLayout w:type="fixed"/>
        <w:tblCellMar>
          <w:left w:w="62" w:type="dxa"/>
          <w:right w:w="62" w:type="dxa"/>
        </w:tblCellMar>
        <w:tblLook w:val="0000"/>
      </w:tblPr>
      <w:tblGrid>
        <w:gridCol w:w="3181"/>
        <w:gridCol w:w="6163"/>
      </w:tblGrid>
      <w:tr w:rsidTr="00A86AF3">
        <w:tblPrEx>
          <w:tblW w:w="9344" w:type="dxa"/>
          <w:tblLayout w:type="fixed"/>
          <w:tblCellMar>
            <w:left w:w="62" w:type="dxa"/>
            <w:right w:w="62" w:type="dxa"/>
          </w:tblCellMar>
          <w:tblLook w:val="0000"/>
        </w:tblPrEx>
        <w:tc>
          <w:tcPr>
            <w:tcW w:w="31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6AF3" w:rsidP="00A86AF3">
            <w:pPr>
              <w:pStyle w:val="BodyText"/>
            </w:pPr>
            <w:r w:rsidRPr="00A86AF3">
              <w:rPr>
                <w:rStyle w:val="SpecialBold"/>
              </w:rPr>
              <w:t>Release</w:t>
            </w:r>
            <w:r w:rsidRPr="00A86AF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6AF3">
            <w:pPr>
              <w:pStyle w:val="BodyText"/>
              <w:rPr>
                <w:lang w:val="en-NZ"/>
              </w:rPr>
            </w:pPr>
            <w:r w:rsidRPr="00A86AF3">
              <w:rPr>
                <w:rStyle w:val="SpecialBold"/>
              </w:rPr>
              <w:t>Comments</w:t>
            </w:r>
            <w:r w:rsidRPr="00A86AF3">
              <w:t> </w:t>
            </w:r>
          </w:p>
        </w:tc>
      </w:tr>
      <w:tr w:rsidTr="00A86AF3">
        <w:tblPrEx>
          <w:tblW w:w="9344" w:type="dxa"/>
          <w:tblLayout w:type="fixed"/>
          <w:tblCellMar>
            <w:left w:w="62" w:type="dxa"/>
            <w:right w:w="62" w:type="dxa"/>
          </w:tblCellMar>
          <w:tblLook w:val="0000"/>
        </w:tblPrEx>
        <w:tc>
          <w:tcPr>
            <w:tcW w:w="31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6AF3">
            <w:pPr>
              <w:pStyle w:val="BodyText"/>
              <w:rPr>
                <w:lang w:val="en-NZ"/>
              </w:rPr>
            </w:pPr>
            <w:r w:rsidRPr="00A86AF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6AF3" w:rsidP="00A86AF3">
            <w:pPr>
              <w:pStyle w:val="BodyText"/>
            </w:pPr>
            <w:r w:rsidRPr="00A86AF3">
              <w:t>This version first released with BSB Business Services Training Package Version 7.0.</w:t>
            </w:r>
          </w:p>
        </w:tc>
      </w:tr>
    </w:tbl>
    <w:p w:rsidR="00000000" w:rsidRPr="00A86AF3" w:rsidP="00A86AF3">
      <w:pPr>
        <w:pStyle w:val="BodyText"/>
      </w:pPr>
    </w:p>
    <w:p w:rsidR="00000000" w:rsidRPr="00A86AF3" w:rsidP="00A86AF3">
      <w:pPr>
        <w:pStyle w:val="AllowPageBreak"/>
      </w:pPr>
    </w:p>
    <w:p w:rsidR="00000000" w:rsidRPr="00A86AF3" w:rsidP="00A86AF3">
      <w:pPr>
        <w:pStyle w:val="Heading1"/>
      </w:pPr>
      <w:bookmarkStart w:id="2" w:name="O_1116947"/>
      <w:bookmarkEnd w:id="2"/>
      <w:r w:rsidRPr="00A86AF3">
        <w:t>Application</w:t>
      </w:r>
    </w:p>
    <w:p w:rsidR="00000000" w:rsidRPr="00A86AF3" w:rsidP="000513AE">
      <w:pPr>
        <w:pStyle w:val="BodyText"/>
      </w:pPr>
      <w:r w:rsidRPr="00A86AF3">
        <w:t>This unit describes the skills and knowledge required to report on the outcomes of qual</w:t>
      </w:r>
      <w:r w:rsidRPr="00A86AF3">
        <w:t xml:space="preserve">ity audits and take appropriate follow up actions. It covers compiling audit results, preparing reports for relevant stakeholders, and negotiating follow up actions with relevant stakeholders. </w:t>
      </w:r>
    </w:p>
    <w:p w:rsidR="00000000" w:rsidRPr="00A86AF3" w:rsidP="000513AE">
      <w:pPr>
        <w:pStyle w:val="BodyText"/>
      </w:pPr>
      <w:r w:rsidRPr="00A86AF3">
        <w:t>The unit applies to individuals who have an established knowle</w:t>
      </w:r>
      <w:r w:rsidRPr="00A86AF3">
        <w:t>dge of quality auditing and are proficient in using a range of quality auditing techniques. It addresses the function performed by either an auditor having sole responsibility for the audit or an auditor required to report on quality audits as part of a qu</w:t>
      </w:r>
      <w:r w:rsidRPr="00A86AF3">
        <w:t>ality audit team.</w:t>
      </w:r>
    </w:p>
    <w:p w:rsidR="00000000" w:rsidRPr="00A86AF3" w:rsidP="000513AE">
      <w:pPr>
        <w:pStyle w:val="BodyText"/>
      </w:pPr>
      <w:r w:rsidRPr="00A86AF3">
        <w:t>No licensing, legislative or certification requirements apply to this unit at the time of publication.</w:t>
      </w:r>
    </w:p>
    <w:p w:rsidR="00000000" w:rsidRPr="00A86AF3" w:rsidP="00A86AF3">
      <w:pPr>
        <w:pStyle w:val="Heading1"/>
      </w:pPr>
      <w:bookmarkStart w:id="3" w:name="O_1116946"/>
      <w:bookmarkEnd w:id="3"/>
      <w:r w:rsidRPr="00A86AF3">
        <w:t>Unit Sector</w:t>
      </w:r>
    </w:p>
    <w:p w:rsidR="00000000" w:rsidRPr="00A86AF3" w:rsidP="000513AE">
      <w:pPr>
        <w:pStyle w:val="BodyText"/>
      </w:pPr>
      <w:r w:rsidRPr="00A86AF3">
        <w:t>Technical Skills – Audit and Compliance</w:t>
      </w:r>
    </w:p>
    <w:p w:rsidR="00000000" w:rsidRPr="00A86AF3" w:rsidP="00A86AF3">
      <w:pPr>
        <w:pStyle w:val="Heading1"/>
      </w:pPr>
      <w:bookmarkStart w:id="4" w:name="O_1116945"/>
      <w:bookmarkEnd w:id="4"/>
      <w:r w:rsidRPr="00A86AF3">
        <w:t>Elements and Performance Criteria</w:t>
      </w:r>
    </w:p>
    <w:tbl>
      <w:tblPr>
        <w:tblW w:w="9288" w:type="dxa"/>
        <w:tblLayout w:type="fixed"/>
        <w:tblCellMar>
          <w:left w:w="62" w:type="dxa"/>
          <w:right w:w="62" w:type="dxa"/>
        </w:tblCellMar>
        <w:tblLook w:val="0000"/>
      </w:tblPr>
      <w:tblGrid>
        <w:gridCol w:w="2616"/>
        <w:gridCol w:w="6672"/>
      </w:tblGrid>
      <w:tr w:rsidTr="00A86AF3">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6AF3" w:rsidP="00A86AF3">
            <w:pPr>
              <w:pStyle w:val="BodyText"/>
            </w:pPr>
            <w:r w:rsidRPr="00A86AF3">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AF3">
            <w:pPr>
              <w:pStyle w:val="BodyText"/>
              <w:rPr>
                <w:lang w:val="en-NZ"/>
              </w:rPr>
            </w:pPr>
            <w:r w:rsidRPr="00A86AF3">
              <w:rPr>
                <w:rStyle w:val="SpecialBold"/>
              </w:rPr>
              <w:t>PER</w:t>
            </w:r>
            <w:r w:rsidRPr="00A86AF3">
              <w:rPr>
                <w:rStyle w:val="SpecialBold"/>
              </w:rPr>
              <w:t>FORMANCE CRITERIA</w:t>
            </w:r>
          </w:p>
        </w:tc>
      </w:tr>
      <w:tr w:rsidTr="00A86AF3">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BodyText"/>
            </w:pPr>
            <w:r w:rsidRPr="00A86AF3">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rPr>
                <w:rStyle w:val="Emphasis"/>
              </w:rPr>
              <w:t>Performance criteria describe the performance needed to demonstrate achievement of the element.</w:t>
            </w:r>
          </w:p>
        </w:tc>
      </w:tr>
      <w:tr w:rsidTr="00A86AF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
            </w:pPr>
            <w:r w:rsidRPr="00A86AF3">
              <w:t>1. Prepare to report audit results</w:t>
            </w:r>
          </w:p>
          <w:p w:rsidR="00000000">
            <w:pPr>
              <w:pStyle w:val="List"/>
              <w:keepLines w:val="0"/>
              <w:ind w:left="360" w:hanging="360"/>
              <w:rPr>
                <w:rFonts w:ascii="Tahoma" w:hAnsi="Tahoma"/>
                <w:sz w:val="20"/>
                <w:lang w:val="en-NZ"/>
              </w:rPr>
            </w:pP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
            </w:pPr>
            <w:r w:rsidRPr="00A86AF3">
              <w:t xml:space="preserve">1.1 Compile audit results </w:t>
            </w:r>
          </w:p>
          <w:p w:rsidR="00000000" w:rsidRPr="00A86AF3" w:rsidP="00A86AF3">
            <w:pPr>
              <w:pStyle w:val="List"/>
            </w:pPr>
            <w:r w:rsidRPr="00A86AF3">
              <w:t>1.2 Analyse compiled audit results against agreed audit plan and identify non-compliances</w:t>
            </w:r>
          </w:p>
          <w:p w:rsidR="00000000" w:rsidP="00A86AF3">
            <w:pPr>
              <w:pStyle w:val="List"/>
              <w:rPr>
                <w:lang w:val="en-NZ"/>
              </w:rPr>
            </w:pPr>
            <w:r w:rsidRPr="00A86AF3">
              <w:t xml:space="preserve">1.3 Consult with team members, if required </w:t>
            </w:r>
          </w:p>
        </w:tc>
      </w:tr>
      <w:tr w:rsidTr="00A86AF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
              <w:rPr>
                <w:lang w:val="en-NZ"/>
              </w:rPr>
            </w:pPr>
            <w:r w:rsidRPr="00A86AF3">
              <w:t>2. Prepare final audit report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
            </w:pPr>
            <w:r w:rsidRPr="00A86AF3">
              <w:t xml:space="preserve">2.1 Produce draft audit report according to audit plan </w:t>
            </w:r>
          </w:p>
          <w:p w:rsidR="00000000" w:rsidRPr="00A86AF3" w:rsidP="00A86AF3">
            <w:pPr>
              <w:pStyle w:val="List"/>
            </w:pPr>
            <w:r w:rsidRPr="00A86AF3">
              <w:t>2.2 Provide draft report to relevant stakeholders and seek feedback</w:t>
            </w:r>
          </w:p>
          <w:p w:rsidR="00000000" w:rsidRPr="00A86AF3" w:rsidP="00A86AF3">
            <w:pPr>
              <w:pStyle w:val="List"/>
            </w:pPr>
            <w:r w:rsidRPr="00A86AF3">
              <w:t>2.3 Finalise audit report, integrating stakeholder feedback, as required</w:t>
            </w:r>
          </w:p>
          <w:p w:rsidR="00000000" w:rsidP="00A86AF3">
            <w:pPr>
              <w:pStyle w:val="List"/>
              <w:rPr>
                <w:lang w:val="en-NZ"/>
              </w:rPr>
            </w:pPr>
            <w:r w:rsidRPr="00A86AF3">
              <w:t xml:space="preserve">2.4 Present final audit report to auditee and other relevant </w:t>
            </w:r>
            <w:r w:rsidRPr="00A86AF3">
              <w:t>stakeholders</w:t>
            </w:r>
          </w:p>
        </w:tc>
      </w:tr>
      <w:tr w:rsidTr="00A86AF3">
        <w:tblPrEx>
          <w:tblW w:w="9288" w:type="dxa"/>
          <w:tblLayout w:type="fixed"/>
          <w:tblCellMar>
            <w:left w:w="62" w:type="dxa"/>
            <w:right w:w="62" w:type="dxa"/>
          </w:tblCellMar>
          <w:tblLook w:val="0000"/>
        </w:tblPrEx>
        <w:trPr>
          <w:trHeight w:val="1463"/>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
            </w:pPr>
            <w:r w:rsidRPr="00A86AF3">
              <w:t>3. Agree on follow up process with audit</w:t>
            </w:r>
            <w:r w:rsidRPr="00A86AF3">
              <w:t>ee</w:t>
            </w:r>
          </w:p>
          <w:p w:rsidR="00000000">
            <w:pPr>
              <w:pStyle w:val="List"/>
              <w:keepLines w:val="0"/>
              <w:ind w:left="360" w:hanging="360"/>
              <w:rPr>
                <w:rFonts w:ascii="Tahoma" w:hAnsi="Tahoma"/>
                <w:sz w:val="20"/>
                <w:lang w:val="en-NZ"/>
              </w:rPr>
            </w:pP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
            </w:pPr>
            <w:r w:rsidRPr="00A86AF3">
              <w:t>3.1 Determine timeframes for any corrective action required to deal with non</w:t>
            </w:r>
            <w:r w:rsidRPr="00A86AF3">
              <w:noBreakHyphen/>
              <w:t xml:space="preserve">conformance, in consultation relevant stakeholders, including the auditee </w:t>
            </w:r>
          </w:p>
          <w:p w:rsidR="00000000" w:rsidRPr="00A86AF3" w:rsidP="00A86AF3">
            <w:pPr>
              <w:pStyle w:val="List"/>
            </w:pPr>
            <w:r w:rsidRPr="00A86AF3">
              <w:t>3.2 Confirm corrective action follow-up procedures are agreed with relevant stakeholders</w:t>
            </w:r>
          </w:p>
        </w:tc>
      </w:tr>
    </w:tbl>
    <w:p w:rsidR="00000000" w:rsidRPr="00A86AF3" w:rsidP="00A86AF3">
      <w:pPr>
        <w:pStyle w:val="BodyText"/>
      </w:pPr>
    </w:p>
    <w:p w:rsidR="00000000" w:rsidRPr="00A86AF3" w:rsidP="00A86AF3">
      <w:pPr>
        <w:pStyle w:val="AllowPageBreak"/>
      </w:pPr>
    </w:p>
    <w:p w:rsidR="00000000" w:rsidRPr="00A86AF3" w:rsidP="00A86AF3">
      <w:pPr>
        <w:pStyle w:val="Heading1"/>
      </w:pPr>
      <w:bookmarkStart w:id="5" w:name="O_1116944"/>
      <w:bookmarkEnd w:id="5"/>
      <w:r w:rsidRPr="00A86AF3">
        <w:t>Foundation Skills</w:t>
      </w:r>
    </w:p>
    <w:p w:rsidR="00000000" w:rsidRPr="000513AE" w:rsidP="000513AE">
      <w:pPr>
        <w:pStyle w:val="BodyText"/>
        <w:rPr>
          <w:i/>
        </w:rPr>
      </w:pPr>
      <w:r w:rsidRPr="000513AE">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80"/>
        <w:gridCol w:w="7308"/>
      </w:tblGrid>
      <w:tr w:rsidTr="000513AE">
        <w:tblPrEx>
          <w:tblW w:w="9288" w:type="dxa"/>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BodyText"/>
            </w:pPr>
            <w:r w:rsidRPr="00A86AF3">
              <w:rPr>
                <w:rStyle w:val="SpecialBold"/>
              </w:rPr>
              <w:t>Skill</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rPr>
                <w:rStyle w:val="SpecialBold"/>
              </w:rPr>
              <w:t>Description</w:t>
            </w:r>
          </w:p>
        </w:tc>
      </w:tr>
      <w:tr w:rsidTr="000513AE">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Reading</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Bullet"/>
              <w:rPr>
                <w:lang w:val="en-NZ"/>
              </w:rPr>
            </w:pPr>
            <w:r w:rsidRPr="00A86AF3">
              <w:t>Interprets and analyses information from a complex range of organisational documentation</w:t>
            </w:r>
            <w:r w:rsidRPr="00A86AF3">
              <w:rPr>
                <w:rStyle w:val="Monospace"/>
              </w:rPr>
              <w:t xml:space="preserve"> </w:t>
            </w:r>
          </w:p>
        </w:tc>
      </w:tr>
      <w:tr w:rsidTr="000513AE">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Writing</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Bullet"/>
              <w:rPr>
                <w:lang w:val="en-NZ"/>
              </w:rPr>
            </w:pPr>
            <w:r w:rsidRPr="00A86AF3">
              <w:t xml:space="preserve">Develops a variety of complex documents using relevant structure, tone and vocabulary appropriate to audience, context and purpose </w:t>
            </w:r>
          </w:p>
        </w:tc>
      </w:tr>
      <w:tr w:rsidTr="000513AE">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Oral Communication</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Bullet"/>
            </w:pPr>
            <w:r w:rsidRPr="00A86AF3">
              <w:t xml:space="preserve">Participates in spoken exchanges using clear language, tone and pace </w:t>
            </w:r>
          </w:p>
          <w:p w:rsidR="00000000" w:rsidP="00A86AF3">
            <w:pPr>
              <w:pStyle w:val="ListBullet"/>
              <w:rPr>
                <w:lang w:val="en-NZ"/>
              </w:rPr>
            </w:pPr>
            <w:r w:rsidRPr="00A86AF3">
              <w:t xml:space="preserve">Uses questioning and listening techniques to clarify understanding </w:t>
            </w:r>
          </w:p>
        </w:tc>
      </w:tr>
      <w:tr w:rsidTr="000513AE">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Numeracy</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Bullet"/>
              <w:rPr>
                <w:lang w:val="en-NZ"/>
              </w:rPr>
            </w:pPr>
            <w:r w:rsidRPr="00A86AF3">
              <w:t>Collects, represents, summarises and interprets a range of statistical data</w:t>
            </w:r>
          </w:p>
        </w:tc>
      </w:tr>
      <w:tr w:rsidTr="000513AE">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Self-management</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Bullet"/>
            </w:pPr>
            <w:r w:rsidRPr="00A86AF3">
              <w:t>Monitors adhe</w:t>
            </w:r>
            <w:r w:rsidRPr="00A86AF3">
              <w:t>rence to organisational policy/ies and procedure/s</w:t>
            </w:r>
          </w:p>
          <w:p w:rsidR="00000000" w:rsidRPr="00A86AF3" w:rsidP="00A86AF3">
            <w:pPr>
              <w:pStyle w:val="ListBullet"/>
            </w:pPr>
            <w:r w:rsidRPr="00A86AF3">
              <w:t xml:space="preserve">Organises, plans and sequences own workload according to timelines and organisational requirements </w:t>
            </w:r>
          </w:p>
          <w:p w:rsidR="00000000" w:rsidP="00A86AF3">
            <w:pPr>
              <w:pStyle w:val="ListBullet"/>
              <w:rPr>
                <w:lang w:val="en-NZ"/>
              </w:rPr>
            </w:pPr>
            <w:r w:rsidRPr="00A86AF3">
              <w:t>Analyses outcomes of decisions to identify opportunities for improvement</w:t>
            </w:r>
          </w:p>
        </w:tc>
      </w:tr>
      <w:tr w:rsidTr="000513AE">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Teamwork</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Bullet"/>
              <w:rPr>
                <w:lang w:val="en-NZ"/>
              </w:rPr>
            </w:pPr>
            <w:r w:rsidRPr="00A86AF3">
              <w:t xml:space="preserve">Collaborates with others to negotiate joint outcomes, playing an active role in facilitating team understanding </w:t>
            </w:r>
          </w:p>
        </w:tc>
      </w:tr>
      <w:tr w:rsidTr="000513AE">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Problem solving</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Bullet"/>
              <w:rPr>
                <w:lang w:val="en-NZ"/>
              </w:rPr>
            </w:pPr>
            <w:r w:rsidRPr="00A86AF3">
              <w:t>Recognises a range of familiar problems, their symptoms and causes, actively looking for suitable corrective actions</w:t>
            </w:r>
          </w:p>
        </w:tc>
      </w:tr>
      <w:tr w:rsidTr="000513AE">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Initiat</w:t>
            </w:r>
            <w:r w:rsidRPr="00A86AF3">
              <w:t>ive and enterprise</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ListBullet"/>
              <w:rPr>
                <w:lang w:val="en-NZ"/>
              </w:rPr>
            </w:pPr>
            <w:r w:rsidRPr="00A86AF3">
              <w:t>Makes a range of decisions in complex situations, taking a range of factors into account</w:t>
            </w:r>
          </w:p>
        </w:tc>
      </w:tr>
      <w:tr w:rsidTr="000513AE">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F3">
            <w:pPr>
              <w:pStyle w:val="BodyText"/>
              <w:rPr>
                <w:lang w:val="en-NZ"/>
              </w:rPr>
            </w:pPr>
            <w:r w:rsidRPr="00A86AF3">
              <w:t>Technology</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F3" w:rsidP="00A86AF3">
            <w:pPr>
              <w:pStyle w:val="ListBullet"/>
            </w:pPr>
            <w:r w:rsidRPr="00A86AF3">
              <w:t>Uses digital tools and systems to develop reports in an effective way</w:t>
            </w:r>
          </w:p>
        </w:tc>
      </w:tr>
    </w:tbl>
    <w:p w:rsidR="00000000" w:rsidRPr="00A86AF3" w:rsidP="00A86AF3">
      <w:pPr>
        <w:pStyle w:val="BodyText"/>
      </w:pPr>
    </w:p>
    <w:p w:rsidR="00000000" w:rsidRPr="00A86AF3" w:rsidP="00A86AF3">
      <w:pPr>
        <w:pStyle w:val="AllowPageBreak"/>
      </w:pPr>
    </w:p>
    <w:p w:rsidR="00000000" w:rsidRPr="00A86AF3" w:rsidP="00A86AF3">
      <w:pPr>
        <w:pStyle w:val="Heading1"/>
      </w:pPr>
      <w:bookmarkStart w:id="6" w:name="O_1116943"/>
      <w:bookmarkEnd w:id="6"/>
      <w:r w:rsidRPr="00A86AF3">
        <w:t>Unit Mapping Information</w:t>
      </w:r>
    </w:p>
    <w:p w:rsidR="00000000" w:rsidRPr="00A86AF3" w:rsidP="000513AE">
      <w:pPr>
        <w:pStyle w:val="BodyText"/>
      </w:pPr>
      <w:r w:rsidRPr="00A86AF3">
        <w:t>Supersedes and is equivalent to BSBAUD504 Report on a quality audit.</w:t>
      </w:r>
    </w:p>
    <w:p w:rsidR="00000000" w:rsidRPr="00A86AF3" w:rsidP="00A86AF3">
      <w:pPr>
        <w:pStyle w:val="Heading1"/>
      </w:pPr>
      <w:bookmarkStart w:id="7" w:name="O_1116936"/>
      <w:bookmarkEnd w:id="7"/>
      <w:r w:rsidRPr="00A86AF3">
        <w:t>Links</w:t>
      </w:r>
    </w:p>
    <w:p w:rsidR="00000000" w:rsidRPr="00A86AF3" w:rsidP="000513AE">
      <w:pPr>
        <w:pStyle w:val="BodyText"/>
      </w:pPr>
      <w:r w:rsidRPr="00A86AF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33635">
        <w:rPr>
          <w:rStyle w:val="Hyperlink"/>
        </w:rPr>
        <w:t>https://vetnet.gov.au/Pages/TrainingDocs.aspx?q=11ef6853-ceed-4ba7-9d87-4da407e23c10</w:t>
      </w:r>
      <w:r>
        <w:fldChar w:fldCharType="end"/>
      </w:r>
    </w:p>
    <w:p w:rsidR="00000000" w:rsidRPr="00A86AF3" w:rsidP="00A86AF3"/>
    <w:sectPr w:rsidSect="00A86A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F3" w:rsidRPr="000513AE" w:rsidP="00051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AE" w:rsidP="00A86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13AE" w:rsidP="00A86A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513AE" w:rsidP="00A86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AF3" w:rsidRPr="000513AE" w:rsidP="00051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AE" w:rsidRPr="002D2AF8" w:rsidP="00A86AF3">
    <w:pPr>
      <w:pStyle w:val="Header"/>
      <w:framePr w:wrap="around"/>
    </w:pPr>
    <w:r>
      <w:fldChar w:fldCharType="begin"/>
    </w:r>
    <w:r>
      <w:instrText xml:space="preserve"> TITLE   \* MERGEFORMAT </w:instrText>
    </w:r>
    <w:r>
      <w:fldChar w:fldCharType="separate"/>
    </w:r>
    <w:r>
      <w:t>BSBAUD513 Report on quality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513AE" w:rsidP="00A86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324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245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AF3"/>
    <w:pPr>
      <w:spacing w:before="360" w:after="60"/>
      <w:outlineLvl w:val="0"/>
    </w:pPr>
    <w:rPr>
      <w:sz w:val="32"/>
    </w:rPr>
  </w:style>
  <w:style w:type="paragraph" w:styleId="Heading2">
    <w:name w:val="heading 2"/>
    <w:basedOn w:val="HeadingBase"/>
    <w:next w:val="BodyText"/>
    <w:link w:val="Heading2Char"/>
    <w:qFormat/>
    <w:rsid w:val="00A86AF3"/>
    <w:pPr>
      <w:keepLines/>
      <w:spacing w:before="240" w:after="120"/>
      <w:outlineLvl w:val="1"/>
    </w:pPr>
    <w:rPr>
      <w:sz w:val="28"/>
      <w:szCs w:val="40"/>
    </w:rPr>
  </w:style>
  <w:style w:type="paragraph" w:styleId="Heading3">
    <w:name w:val="heading 3"/>
    <w:basedOn w:val="HeadingBase"/>
    <w:next w:val="BodyText"/>
    <w:link w:val="Heading3Char"/>
    <w:qFormat/>
    <w:rsid w:val="00A86AF3"/>
    <w:pPr>
      <w:spacing w:before="180" w:after="120"/>
      <w:outlineLvl w:val="2"/>
    </w:pPr>
    <w:rPr>
      <w:spacing w:val="-10"/>
      <w:kern w:val="32"/>
    </w:rPr>
  </w:style>
  <w:style w:type="paragraph" w:styleId="Heading4">
    <w:name w:val="heading 4"/>
    <w:basedOn w:val="HeadingBase"/>
    <w:next w:val="BodyText"/>
    <w:link w:val="Heading4Char"/>
    <w:qFormat/>
    <w:rsid w:val="00A86AF3"/>
    <w:pPr>
      <w:spacing w:before="160" w:after="120"/>
      <w:outlineLvl w:val="3"/>
    </w:pPr>
    <w:rPr>
      <w:sz w:val="22"/>
    </w:rPr>
  </w:style>
  <w:style w:type="paragraph" w:styleId="Heading5">
    <w:name w:val="heading 5"/>
    <w:basedOn w:val="HeadingBase"/>
    <w:next w:val="Normal"/>
    <w:link w:val="Heading5Char"/>
    <w:qFormat/>
    <w:rsid w:val="00A86AF3"/>
    <w:pPr>
      <w:spacing w:before="80"/>
      <w:outlineLvl w:val="4"/>
    </w:pPr>
    <w:rPr>
      <w:color w:val="918585"/>
      <w:sz w:val="20"/>
    </w:rPr>
  </w:style>
  <w:style w:type="paragraph" w:styleId="Heading6">
    <w:name w:val="heading 6"/>
    <w:basedOn w:val="HeadingBase"/>
    <w:next w:val="Normal"/>
    <w:link w:val="Heading6Char"/>
    <w:qFormat/>
    <w:rsid w:val="00A86AF3"/>
    <w:pPr>
      <w:spacing w:before="60"/>
      <w:outlineLvl w:val="5"/>
    </w:pPr>
    <w:rPr>
      <w:color w:val="918585"/>
      <w:sz w:val="20"/>
    </w:rPr>
  </w:style>
  <w:style w:type="paragraph" w:styleId="Heading7">
    <w:name w:val="heading 7"/>
    <w:basedOn w:val="Normal"/>
    <w:next w:val="Normal"/>
    <w:link w:val="Heading7Char"/>
    <w:qFormat/>
    <w:rsid w:val="00A86AF3"/>
    <w:pPr>
      <w:ind w:left="720"/>
      <w:outlineLvl w:val="6"/>
    </w:pPr>
    <w:rPr>
      <w:i/>
    </w:rPr>
  </w:style>
  <w:style w:type="paragraph" w:styleId="Heading8">
    <w:name w:val="heading 8"/>
    <w:basedOn w:val="Normal"/>
    <w:next w:val="Normal"/>
    <w:link w:val="Heading8Char"/>
    <w:qFormat/>
    <w:rsid w:val="00A86AF3"/>
    <w:pPr>
      <w:ind w:left="720"/>
      <w:outlineLvl w:val="7"/>
    </w:pPr>
    <w:rPr>
      <w:i/>
    </w:rPr>
  </w:style>
  <w:style w:type="paragraph" w:styleId="Heading9">
    <w:name w:val="heading 9"/>
    <w:basedOn w:val="Normal"/>
    <w:next w:val="Normal"/>
    <w:link w:val="Heading9Char"/>
    <w:qFormat/>
    <w:rsid w:val="00A86AF3"/>
    <w:pPr>
      <w:ind w:left="720"/>
      <w:outlineLvl w:val="8"/>
    </w:pPr>
    <w:rPr>
      <w:i/>
    </w:rPr>
  </w:style>
  <w:style w:type="character" w:default="1" w:styleId="DefaultParagraphFont">
    <w:name w:val="Default Paragraph Font"/>
    <w:uiPriority w:val="1"/>
    <w:unhideWhenUsed/>
    <w:rsid w:val="00A86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F3"/>
  </w:style>
  <w:style w:type="character" w:customStyle="1" w:styleId="Heading1Char">
    <w:name w:val="Heading 1 Char"/>
    <w:basedOn w:val="DefaultParagraphFont"/>
    <w:link w:val="Heading1"/>
    <w:rsid w:val="00A86AF3"/>
    <w:rPr>
      <w:rFonts w:ascii="Times New Roman" w:eastAsia="Times New Roman" w:hAnsi="Times New Roman" w:cs="Times New Roman"/>
      <w:b/>
      <w:sz w:val="32"/>
      <w:szCs w:val="20"/>
      <w:lang w:eastAsia="en-US"/>
    </w:rPr>
  </w:style>
  <w:style w:type="paragraph" w:styleId="BodyText">
    <w:name w:val="Body Text"/>
    <w:basedOn w:val="Normal"/>
    <w:link w:val="BodyTextChar"/>
    <w:rsid w:val="00A86A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AF3"/>
    <w:rPr>
      <w:rFonts w:ascii="Times New Roman" w:eastAsia="Times New Roman" w:hAnsi="Times New Roman" w:cs="Times New Roman"/>
      <w:sz w:val="24"/>
      <w:lang w:eastAsia="en-US"/>
    </w:rPr>
  </w:style>
  <w:style w:type="paragraph" w:styleId="List">
    <w:name w:val="List"/>
    <w:basedOn w:val="BodyText"/>
    <w:next w:val="BodyText"/>
    <w:rsid w:val="00A86AF3"/>
    <w:pPr>
      <w:tabs>
        <w:tab w:val="left" w:pos="340"/>
      </w:tabs>
      <w:spacing w:before="60" w:after="60"/>
      <w:ind w:left="340" w:hanging="340"/>
    </w:pPr>
  </w:style>
  <w:style w:type="paragraph" w:styleId="ListBullet">
    <w:name w:val="List Bullet"/>
    <w:basedOn w:val="List"/>
    <w:rsid w:val="00A86AF3"/>
    <w:pPr>
      <w:numPr>
        <w:numId w:val="11"/>
      </w:numPr>
      <w:tabs>
        <w:tab w:val="clear" w:pos="340"/>
      </w:tabs>
      <w:spacing w:before="40" w:after="40"/>
    </w:pPr>
  </w:style>
  <w:style w:type="character" w:customStyle="1" w:styleId="SpecialBold">
    <w:name w:val="Special Bold"/>
    <w:basedOn w:val="DefaultParagraphFont"/>
    <w:rsid w:val="00A86AF3"/>
    <w:rPr>
      <w:b/>
      <w:spacing w:val="0"/>
    </w:rPr>
  </w:style>
  <w:style w:type="character" w:styleId="Emphasis">
    <w:name w:val="Emphasis"/>
    <w:basedOn w:val="DefaultParagraphFont"/>
    <w:qFormat/>
    <w:rsid w:val="00A86AF3"/>
    <w:rPr>
      <w:i/>
    </w:rPr>
  </w:style>
  <w:style w:type="paragraph" w:customStyle="1" w:styleId="SuperHeading">
    <w:name w:val="SuperHeading"/>
    <w:basedOn w:val="Normal"/>
    <w:rsid w:val="00A86AF3"/>
    <w:pPr>
      <w:spacing w:before="240" w:after="120"/>
      <w:outlineLvl w:val="0"/>
    </w:pPr>
    <w:rPr>
      <w:rFonts w:ascii="Times New Roman" w:hAnsi="Times New Roman"/>
      <w:b/>
      <w:sz w:val="32"/>
    </w:rPr>
  </w:style>
  <w:style w:type="paragraph" w:customStyle="1" w:styleId="AllowPageBreak">
    <w:name w:val="AllowPageBreak"/>
    <w:rsid w:val="00A86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86AF3"/>
    <w:rPr>
      <w:rFonts w:ascii="Courier New" w:hAnsi="Courier New"/>
    </w:rPr>
  </w:style>
  <w:style w:type="character" w:customStyle="1" w:styleId="Heading2Char">
    <w:name w:val="Heading 2 Char"/>
    <w:basedOn w:val="DefaultParagraphFont"/>
    <w:link w:val="Heading2"/>
    <w:rsid w:val="00A86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AF3"/>
    <w:rPr>
      <w:rFonts w:ascii="Courier New" w:eastAsia="Times New Roman" w:hAnsi="Courier New" w:cs="Times New Roman"/>
      <w:i/>
      <w:szCs w:val="20"/>
      <w:lang w:eastAsia="en-US"/>
    </w:rPr>
  </w:style>
  <w:style w:type="paragraph" w:customStyle="1" w:styleId="HeadingBase">
    <w:name w:val="Heading Base"/>
    <w:rsid w:val="00A86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F3"/>
    <w:pPr>
      <w:tabs>
        <w:tab w:val="right" w:leader="dot" w:pos="9072"/>
      </w:tabs>
      <w:ind w:left="567"/>
    </w:pPr>
    <w:rPr>
      <w:szCs w:val="22"/>
    </w:rPr>
  </w:style>
  <w:style w:type="paragraph" w:customStyle="1" w:styleId="TOCBase">
    <w:name w:val="TOC Base"/>
    <w:rsid w:val="00A86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F3"/>
    <w:pPr>
      <w:tabs>
        <w:tab w:val="right" w:leader="dot" w:pos="9072"/>
      </w:tabs>
      <w:spacing w:before="40" w:after="40"/>
      <w:ind w:left="284"/>
    </w:pPr>
    <w:rPr>
      <w:rFonts w:ascii="Times New Roman" w:hAnsi="Times New Roman"/>
    </w:rPr>
  </w:style>
  <w:style w:type="paragraph" w:styleId="TOC1">
    <w:name w:val="toc 1"/>
    <w:basedOn w:val="TOCBase"/>
    <w:next w:val="Normal"/>
    <w:rsid w:val="00A86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F3"/>
    <w:rPr>
      <w:rFonts w:ascii="Times New Roman" w:eastAsia="Times New Roman" w:hAnsi="Times New Roman" w:cs="Times New Roman"/>
      <w:sz w:val="16"/>
      <w:lang w:eastAsia="en-US"/>
    </w:rPr>
  </w:style>
  <w:style w:type="paragraph" w:styleId="Title">
    <w:name w:val="Title"/>
    <w:basedOn w:val="HeadingBase"/>
    <w:link w:val="TitleChar"/>
    <w:qFormat/>
    <w:rsid w:val="00A86AF3"/>
    <w:pPr>
      <w:spacing w:before="5040"/>
      <w:jc w:val="center"/>
    </w:pPr>
    <w:rPr>
      <w:sz w:val="48"/>
      <w:szCs w:val="72"/>
      <w:lang w:val="en-US"/>
    </w:rPr>
  </w:style>
  <w:style w:type="character" w:customStyle="1" w:styleId="TitleChar">
    <w:name w:val="Title Char"/>
    <w:basedOn w:val="DefaultParagraphFont"/>
    <w:link w:val="Title"/>
    <w:rsid w:val="00A86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F3"/>
    <w:pPr>
      <w:tabs>
        <w:tab w:val="left" w:pos="3600"/>
        <w:tab w:val="left" w:pos="3958"/>
      </w:tabs>
    </w:pPr>
  </w:style>
  <w:style w:type="paragraph" w:customStyle="1" w:styleId="Note">
    <w:name w:val="Note"/>
    <w:basedOn w:val="BodyText"/>
    <w:rsid w:val="00A86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F3"/>
    <w:pPr>
      <w:framePr w:wrap="auto" w:hAnchor="text" w:y="6049"/>
    </w:pPr>
    <w:rPr>
      <w:color w:val="000000"/>
      <w:sz w:val="40"/>
    </w:rPr>
  </w:style>
  <w:style w:type="paragraph" w:customStyle="1" w:styleId="TOCTitle">
    <w:name w:val="TOCTitle"/>
    <w:basedOn w:val="Heading1"/>
    <w:rsid w:val="00A86AF3"/>
    <w:pPr>
      <w:spacing w:after="240"/>
      <w:jc w:val="center"/>
      <w:outlineLvl w:val="9"/>
    </w:pPr>
    <w:rPr>
      <w:caps/>
    </w:rPr>
  </w:style>
  <w:style w:type="paragraph" w:customStyle="1" w:styleId="Version">
    <w:name w:val="Version"/>
    <w:rsid w:val="00A86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AF3"/>
    <w:pPr>
      <w:numPr>
        <w:numId w:val="12"/>
      </w:numPr>
      <w:tabs>
        <w:tab w:val="clear" w:pos="680"/>
      </w:tabs>
    </w:pPr>
  </w:style>
  <w:style w:type="paragraph" w:styleId="Index1">
    <w:name w:val="index 1"/>
    <w:basedOn w:val="Normal"/>
    <w:next w:val="Normal"/>
    <w:semiHidden/>
    <w:rsid w:val="00A86AF3"/>
    <w:pPr>
      <w:keepNext w:val="0"/>
      <w:tabs>
        <w:tab w:val="right" w:pos="4176"/>
      </w:tabs>
      <w:ind w:left="198" w:hanging="198"/>
    </w:pPr>
    <w:rPr>
      <w:rFonts w:ascii="Garamond" w:hAnsi="Garamond"/>
    </w:rPr>
  </w:style>
  <w:style w:type="paragraph" w:styleId="IndexHeading">
    <w:name w:val="index heading"/>
    <w:basedOn w:val="Normal"/>
    <w:next w:val="Index1"/>
    <w:semiHidden/>
    <w:rsid w:val="00A86AF3"/>
    <w:pPr>
      <w:spacing w:before="120" w:after="120"/>
    </w:pPr>
    <w:rPr>
      <w:rFonts w:ascii="Arial" w:hAnsi="Arial"/>
      <w:b/>
      <w:color w:val="918585"/>
      <w:sz w:val="24"/>
    </w:rPr>
  </w:style>
  <w:style w:type="paragraph" w:styleId="Header">
    <w:name w:val="header"/>
    <w:basedOn w:val="Normal"/>
    <w:link w:val="HeaderChar"/>
    <w:rsid w:val="00A86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F3"/>
    <w:rPr>
      <w:rFonts w:ascii="Times New Roman" w:eastAsia="Times New Roman" w:hAnsi="Times New Roman" w:cs="Times New Roman"/>
      <w:sz w:val="16"/>
      <w:szCs w:val="20"/>
      <w:lang w:val="en-GB" w:eastAsia="en-US"/>
    </w:rPr>
  </w:style>
  <w:style w:type="paragraph" w:customStyle="1" w:styleId="Chapter">
    <w:name w:val="Chapter"/>
    <w:basedOn w:val="Normal"/>
    <w:rsid w:val="00A86AF3"/>
    <w:pPr>
      <w:spacing w:before="240"/>
    </w:pPr>
    <w:rPr>
      <w:rFonts w:ascii="Times New Roman" w:hAnsi="Times New Roman"/>
      <w:smallCaps/>
      <w:spacing w:val="80"/>
      <w:sz w:val="28"/>
    </w:rPr>
  </w:style>
  <w:style w:type="paragraph" w:customStyle="1" w:styleId="InChapter">
    <w:name w:val="InChapter"/>
    <w:basedOn w:val="Heading3"/>
    <w:rsid w:val="00A86AF3"/>
    <w:pPr>
      <w:spacing w:after="240"/>
      <w:outlineLvl w:val="9"/>
    </w:pPr>
    <w:rPr>
      <w:noProof/>
    </w:rPr>
  </w:style>
  <w:style w:type="paragraph" w:styleId="Index2">
    <w:name w:val="index 2"/>
    <w:basedOn w:val="Normal"/>
    <w:next w:val="Normal"/>
    <w:semiHidden/>
    <w:rsid w:val="00A86AF3"/>
    <w:pPr>
      <w:tabs>
        <w:tab w:val="right" w:pos="4176"/>
      </w:tabs>
      <w:ind w:left="568" w:hanging="284"/>
    </w:pPr>
    <w:rPr>
      <w:rFonts w:ascii="Garamond" w:hAnsi="Garamond"/>
    </w:rPr>
  </w:style>
  <w:style w:type="paragraph" w:customStyle="1" w:styleId="Byline">
    <w:name w:val="Byline"/>
    <w:rsid w:val="00A86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F3"/>
    <w:pPr>
      <w:tabs>
        <w:tab w:val="clear" w:pos="3600"/>
        <w:tab w:val="clear" w:pos="3958"/>
      </w:tabs>
      <w:jc w:val="right"/>
    </w:pPr>
  </w:style>
  <w:style w:type="paragraph" w:styleId="Caption">
    <w:name w:val="caption"/>
    <w:basedOn w:val="BodyText"/>
    <w:next w:val="Normal"/>
    <w:qFormat/>
    <w:rsid w:val="00A86AF3"/>
    <w:pPr>
      <w:framePr w:w="2268" w:hSpace="181" w:vSpace="181" w:wrap="around" w:vAnchor="text" w:hAnchor="page" w:x="1135" w:y="285" w:anchorLock="1"/>
    </w:pPr>
    <w:rPr>
      <w:i/>
    </w:rPr>
  </w:style>
  <w:style w:type="paragraph" w:customStyle="1" w:styleId="MiniTOCTitle">
    <w:name w:val="MiniTOCTitle"/>
    <w:basedOn w:val="Heading4"/>
    <w:rsid w:val="00A86AF3"/>
    <w:pPr>
      <w:spacing w:before="240"/>
      <w:outlineLvl w:val="9"/>
    </w:pPr>
    <w:rPr>
      <w:noProof/>
      <w:sz w:val="24"/>
    </w:rPr>
  </w:style>
  <w:style w:type="paragraph" w:customStyle="1" w:styleId="MiniTOCItem">
    <w:name w:val="MiniTOCItem"/>
    <w:basedOn w:val="ListBullet"/>
    <w:rsid w:val="00A86AF3"/>
    <w:pPr>
      <w:numPr>
        <w:numId w:val="0"/>
      </w:numPr>
      <w:tabs>
        <w:tab w:val="right" w:leader="dot" w:pos="6521"/>
      </w:tabs>
      <w:spacing w:before="0" w:after="0"/>
    </w:pPr>
  </w:style>
  <w:style w:type="paragraph" w:customStyle="1" w:styleId="TOFTitle">
    <w:name w:val="TOFTitle"/>
    <w:basedOn w:val="TOCTitle"/>
    <w:rsid w:val="00A86AF3"/>
  </w:style>
  <w:style w:type="paragraph" w:styleId="TableofFigures">
    <w:name w:val="table of figures"/>
    <w:basedOn w:val="Normal"/>
    <w:next w:val="Normal"/>
    <w:semiHidden/>
    <w:rsid w:val="00A86AF3"/>
    <w:pPr>
      <w:tabs>
        <w:tab w:val="right" w:leader="dot" w:pos="9072"/>
      </w:tabs>
      <w:ind w:left="970" w:hanging="403"/>
    </w:pPr>
    <w:rPr>
      <w:rFonts w:ascii="Times New Roman" w:hAnsi="Times New Roman"/>
      <w:b/>
    </w:rPr>
  </w:style>
  <w:style w:type="paragraph" w:styleId="ListNumber">
    <w:name w:val="List Number"/>
    <w:basedOn w:val="List"/>
    <w:rsid w:val="00A86AF3"/>
    <w:pPr>
      <w:numPr>
        <w:numId w:val="14"/>
      </w:numPr>
      <w:tabs>
        <w:tab w:val="clear" w:pos="340"/>
      </w:tabs>
    </w:pPr>
  </w:style>
  <w:style w:type="character" w:customStyle="1" w:styleId="WingdingSymbols">
    <w:name w:val="Wingding Symbols"/>
    <w:rsid w:val="00A86AF3"/>
    <w:rPr>
      <w:rFonts w:ascii="Wingdings" w:hAnsi="Wingdings"/>
    </w:rPr>
  </w:style>
  <w:style w:type="paragraph" w:customStyle="1" w:styleId="TableHeading">
    <w:name w:val="Table Heading"/>
    <w:basedOn w:val="HeadingBase"/>
    <w:rsid w:val="00A86AF3"/>
    <w:pPr>
      <w:keepLines/>
      <w:pBdr>
        <w:bottom w:val="single" w:sz="6" w:space="1" w:color="918585"/>
      </w:pBdr>
      <w:spacing w:before="240"/>
    </w:pPr>
  </w:style>
  <w:style w:type="character" w:customStyle="1" w:styleId="HotSpot">
    <w:name w:val="HotSpot"/>
    <w:rsid w:val="00A86AF3"/>
    <w:rPr>
      <w:color w:val="0033CC"/>
      <w:u w:val="none"/>
    </w:rPr>
  </w:style>
  <w:style w:type="paragraph" w:customStyle="1" w:styleId="BodyTextRight">
    <w:name w:val="Body Text Right"/>
    <w:basedOn w:val="BodyText"/>
    <w:rsid w:val="00A86AF3"/>
    <w:pPr>
      <w:spacing w:before="0" w:after="0"/>
      <w:jc w:val="right"/>
    </w:pPr>
  </w:style>
  <w:style w:type="paragraph" w:styleId="Index3">
    <w:name w:val="index 3"/>
    <w:basedOn w:val="ListNumber2"/>
    <w:next w:val="Normal"/>
    <w:semiHidden/>
    <w:rsid w:val="00A86AF3"/>
    <w:pPr>
      <w:numPr>
        <w:numId w:val="0"/>
      </w:numPr>
      <w:tabs>
        <w:tab w:val="right" w:leader="dot" w:pos="4176"/>
      </w:tabs>
    </w:pPr>
  </w:style>
  <w:style w:type="paragraph" w:styleId="ListNumber2">
    <w:name w:val="List Number 2"/>
    <w:basedOn w:val="List2"/>
    <w:rsid w:val="00A86AF3"/>
    <w:pPr>
      <w:numPr>
        <w:numId w:val="9"/>
      </w:numPr>
      <w:tabs>
        <w:tab w:val="clear" w:pos="1060"/>
      </w:tabs>
    </w:pPr>
  </w:style>
  <w:style w:type="paragraph" w:customStyle="1" w:styleId="MarginNote">
    <w:name w:val="Margin Note"/>
    <w:basedOn w:val="BodyText"/>
    <w:rsid w:val="00A86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AF3"/>
    <w:rPr>
      <w:sz w:val="32"/>
    </w:rPr>
  </w:style>
  <w:style w:type="paragraph" w:customStyle="1" w:styleId="HeadingProcedure">
    <w:name w:val="Heading Procedure"/>
    <w:basedOn w:val="HeadingBase"/>
    <w:next w:val="Normal"/>
    <w:rsid w:val="00A86AF3"/>
    <w:pPr>
      <w:tabs>
        <w:tab w:val="left" w:pos="0"/>
      </w:tabs>
      <w:spacing w:before="120" w:after="60"/>
    </w:pPr>
    <w:rPr>
      <w:i/>
      <w:color w:val="918585"/>
      <w:sz w:val="22"/>
    </w:rPr>
  </w:style>
  <w:style w:type="paragraph" w:customStyle="1" w:styleId="TableBodyText">
    <w:name w:val="Table Body Text"/>
    <w:basedOn w:val="BodyText"/>
    <w:rsid w:val="00A86AF3"/>
    <w:pPr>
      <w:spacing w:before="60" w:after="60"/>
    </w:pPr>
  </w:style>
  <w:style w:type="paragraph" w:styleId="ListContinue">
    <w:name w:val="List Continue"/>
    <w:basedOn w:val="List"/>
    <w:rsid w:val="00A86AF3"/>
    <w:pPr>
      <w:ind w:firstLine="0"/>
    </w:pPr>
  </w:style>
  <w:style w:type="paragraph" w:customStyle="1" w:styleId="ListNote">
    <w:name w:val="List Note"/>
    <w:basedOn w:val="List"/>
    <w:rsid w:val="00A86AF3"/>
    <w:pPr>
      <w:pBdr>
        <w:top w:val="single" w:sz="6" w:space="2" w:color="918585"/>
        <w:bottom w:val="single" w:sz="6" w:space="2" w:color="918585"/>
      </w:pBdr>
      <w:tabs>
        <w:tab w:val="left" w:pos="1021"/>
      </w:tabs>
      <w:ind w:firstLine="0"/>
    </w:pPr>
  </w:style>
  <w:style w:type="paragraph" w:customStyle="1" w:styleId="Warning">
    <w:name w:val="Warning"/>
    <w:basedOn w:val="BodyText"/>
    <w:rsid w:val="00A86AF3"/>
    <w:pPr>
      <w:shd w:val="clear" w:color="auto" w:fill="D9D9D9"/>
      <w:tabs>
        <w:tab w:val="left" w:pos="992"/>
      </w:tabs>
      <w:ind w:left="119" w:right="119"/>
    </w:pPr>
    <w:rPr>
      <w:sz w:val="20"/>
    </w:rPr>
  </w:style>
  <w:style w:type="paragraph" w:customStyle="1" w:styleId="MarginIcons">
    <w:name w:val="Margin Icons"/>
    <w:basedOn w:val="BodyText"/>
    <w:rsid w:val="00A86AF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86AF3"/>
    <w:pPr>
      <w:tabs>
        <w:tab w:val="clear" w:pos="680"/>
      </w:tabs>
      <w:spacing w:before="60" w:after="60"/>
    </w:pPr>
  </w:style>
  <w:style w:type="paragraph" w:customStyle="1" w:styleId="SubHeading2">
    <w:name w:val="SubHeading2"/>
    <w:basedOn w:val="HeadingBase"/>
    <w:rsid w:val="00A86AF3"/>
    <w:pPr>
      <w:spacing w:before="240" w:after="60"/>
    </w:pPr>
    <w:rPr>
      <w:sz w:val="20"/>
    </w:rPr>
  </w:style>
  <w:style w:type="paragraph" w:customStyle="1" w:styleId="SubHeading1">
    <w:name w:val="SubHeading1"/>
    <w:basedOn w:val="HeadingBase"/>
    <w:rsid w:val="00A86AF3"/>
    <w:pPr>
      <w:spacing w:before="240" w:after="60"/>
    </w:pPr>
    <w:rPr>
      <w:color w:val="918585"/>
      <w:sz w:val="22"/>
    </w:rPr>
  </w:style>
  <w:style w:type="paragraph" w:customStyle="1" w:styleId="SideHeading">
    <w:name w:val="Side Heading"/>
    <w:basedOn w:val="HeadingBase"/>
    <w:rsid w:val="00A86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F3"/>
    <w:pPr>
      <w:numPr>
        <w:numId w:val="10"/>
      </w:numPr>
    </w:pPr>
  </w:style>
  <w:style w:type="paragraph" w:styleId="PlainText">
    <w:name w:val="Plain Text"/>
    <w:basedOn w:val="Normal"/>
    <w:link w:val="PlainTextChar"/>
    <w:rsid w:val="00A86AF3"/>
    <w:rPr>
      <w:sz w:val="20"/>
    </w:rPr>
  </w:style>
  <w:style w:type="character" w:customStyle="1" w:styleId="PlainTextChar">
    <w:name w:val="Plain Text Char"/>
    <w:basedOn w:val="DefaultParagraphFont"/>
    <w:link w:val="PlainText"/>
    <w:rsid w:val="00A86AF3"/>
    <w:rPr>
      <w:rFonts w:ascii="Courier New" w:eastAsia="Times New Roman" w:hAnsi="Courier New" w:cs="Times New Roman"/>
      <w:sz w:val="20"/>
      <w:szCs w:val="20"/>
      <w:lang w:eastAsia="en-US"/>
    </w:rPr>
  </w:style>
  <w:style w:type="character" w:customStyle="1" w:styleId="MenuOption">
    <w:name w:val="Menu Option"/>
    <w:basedOn w:val="DefaultParagraphFont"/>
    <w:rsid w:val="00A86AF3"/>
    <w:rPr>
      <w:b/>
      <w:smallCaps/>
    </w:rPr>
  </w:style>
  <w:style w:type="paragraph" w:customStyle="1" w:styleId="TableListNumber">
    <w:name w:val="Table List Number"/>
    <w:basedOn w:val="ListNumber"/>
    <w:rsid w:val="00A86AF3"/>
    <w:pPr>
      <w:numPr>
        <w:numId w:val="0"/>
      </w:numPr>
    </w:pPr>
  </w:style>
  <w:style w:type="paragraph" w:styleId="TOC4">
    <w:name w:val="toc 4"/>
    <w:basedOn w:val="TOCBase"/>
    <w:next w:val="Normal"/>
    <w:semiHidden/>
    <w:rsid w:val="00A86AF3"/>
    <w:pPr>
      <w:tabs>
        <w:tab w:val="right" w:leader="dot" w:pos="9071"/>
      </w:tabs>
      <w:ind w:left="1701"/>
    </w:pPr>
  </w:style>
  <w:style w:type="paragraph" w:customStyle="1" w:styleId="ListAlpha">
    <w:name w:val="List Alpha"/>
    <w:basedOn w:val="List"/>
    <w:rsid w:val="00A86AF3"/>
    <w:pPr>
      <w:numPr>
        <w:numId w:val="8"/>
      </w:numPr>
    </w:pPr>
  </w:style>
  <w:style w:type="paragraph" w:customStyle="1" w:styleId="ListAlpha2">
    <w:name w:val="List Alpha 2"/>
    <w:basedOn w:val="List2"/>
    <w:rsid w:val="00A86AF3"/>
    <w:pPr>
      <w:numPr>
        <w:numId w:val="7"/>
      </w:numPr>
    </w:pPr>
  </w:style>
  <w:style w:type="paragraph" w:styleId="List2">
    <w:name w:val="List 2"/>
    <w:basedOn w:val="BodyText"/>
    <w:rsid w:val="00A86AF3"/>
    <w:pPr>
      <w:tabs>
        <w:tab w:val="left" w:pos="680"/>
      </w:tabs>
      <w:spacing w:before="60" w:after="60"/>
      <w:ind w:left="680" w:hanging="340"/>
    </w:pPr>
  </w:style>
  <w:style w:type="paragraph" w:styleId="List3">
    <w:name w:val="List 3"/>
    <w:basedOn w:val="BodyText"/>
    <w:rsid w:val="00A86AF3"/>
    <w:pPr>
      <w:tabs>
        <w:tab w:val="left" w:pos="1021"/>
      </w:tabs>
      <w:spacing w:before="60" w:after="60"/>
      <w:ind w:left="1020" w:hanging="340"/>
    </w:pPr>
  </w:style>
  <w:style w:type="paragraph" w:styleId="List4">
    <w:name w:val="List 4"/>
    <w:basedOn w:val="BodyText"/>
    <w:rsid w:val="00A86AF3"/>
    <w:pPr>
      <w:tabs>
        <w:tab w:val="left" w:pos="1361"/>
      </w:tabs>
      <w:spacing w:before="60" w:after="60"/>
      <w:ind w:left="1361" w:hanging="340"/>
    </w:pPr>
  </w:style>
  <w:style w:type="paragraph" w:styleId="List5">
    <w:name w:val="List 5"/>
    <w:basedOn w:val="BodyText"/>
    <w:rsid w:val="00A86AF3"/>
    <w:pPr>
      <w:tabs>
        <w:tab w:val="left" w:pos="1701"/>
      </w:tabs>
      <w:spacing w:before="60" w:after="60"/>
      <w:ind w:left="1701" w:hanging="340"/>
    </w:pPr>
  </w:style>
  <w:style w:type="paragraph" w:styleId="ListBullet3">
    <w:name w:val="List Bullet 3"/>
    <w:basedOn w:val="List3"/>
    <w:rsid w:val="00A86AF3"/>
    <w:pPr>
      <w:numPr>
        <w:numId w:val="13"/>
      </w:numPr>
      <w:tabs>
        <w:tab w:val="clear" w:pos="1021"/>
      </w:tabs>
      <w:ind w:left="1037" w:hanging="357"/>
    </w:pPr>
  </w:style>
  <w:style w:type="paragraph" w:styleId="ListBullet4">
    <w:name w:val="List Bullet 4"/>
    <w:basedOn w:val="List4"/>
    <w:rsid w:val="00A86AF3"/>
    <w:pPr>
      <w:numPr>
        <w:numId w:val="2"/>
      </w:numPr>
      <w:tabs>
        <w:tab w:val="clear" w:pos="1361"/>
      </w:tabs>
    </w:pPr>
  </w:style>
  <w:style w:type="paragraph" w:styleId="ListBullet5">
    <w:name w:val="List Bullet 5"/>
    <w:basedOn w:val="List5"/>
    <w:rsid w:val="00A86AF3"/>
    <w:pPr>
      <w:numPr>
        <w:numId w:val="3"/>
      </w:numPr>
    </w:pPr>
  </w:style>
  <w:style w:type="paragraph" w:styleId="ListContinue2">
    <w:name w:val="List Continue 2"/>
    <w:basedOn w:val="List2"/>
    <w:rsid w:val="00A86AF3"/>
    <w:pPr>
      <w:ind w:firstLine="0"/>
    </w:pPr>
  </w:style>
  <w:style w:type="paragraph" w:styleId="ListContinue3">
    <w:name w:val="List Continue 3"/>
    <w:basedOn w:val="List3"/>
    <w:rsid w:val="00A86AF3"/>
    <w:pPr>
      <w:ind w:left="1021" w:firstLine="0"/>
    </w:pPr>
  </w:style>
  <w:style w:type="paragraph" w:styleId="ListContinue4">
    <w:name w:val="List Continue 4"/>
    <w:basedOn w:val="List4"/>
    <w:rsid w:val="00A86AF3"/>
    <w:pPr>
      <w:ind w:firstLine="0"/>
    </w:pPr>
  </w:style>
  <w:style w:type="paragraph" w:styleId="ListContinue5">
    <w:name w:val="List Continue 5"/>
    <w:basedOn w:val="List5"/>
    <w:rsid w:val="00A86AF3"/>
    <w:pPr>
      <w:ind w:firstLine="0"/>
    </w:pPr>
  </w:style>
  <w:style w:type="paragraph" w:styleId="ListNumber3">
    <w:name w:val="List Number 3"/>
    <w:basedOn w:val="List3"/>
    <w:rsid w:val="00A86AF3"/>
    <w:pPr>
      <w:numPr>
        <w:numId w:val="4"/>
      </w:numPr>
    </w:pPr>
  </w:style>
  <w:style w:type="paragraph" w:styleId="ListNumber4">
    <w:name w:val="List Number 4"/>
    <w:basedOn w:val="List4"/>
    <w:rsid w:val="00A86AF3"/>
    <w:pPr>
      <w:numPr>
        <w:numId w:val="5"/>
      </w:numPr>
    </w:pPr>
  </w:style>
  <w:style w:type="paragraph" w:styleId="ListNumber5">
    <w:name w:val="List Number 5"/>
    <w:basedOn w:val="List5"/>
    <w:rsid w:val="00A86AF3"/>
    <w:pPr>
      <w:numPr>
        <w:numId w:val="6"/>
      </w:numPr>
    </w:pPr>
  </w:style>
  <w:style w:type="paragraph" w:styleId="BlockText">
    <w:name w:val="Block Text"/>
    <w:basedOn w:val="Normal"/>
    <w:rsid w:val="00A86AF3"/>
    <w:pPr>
      <w:spacing w:after="120"/>
      <w:ind w:left="1440" w:right="1440"/>
    </w:pPr>
  </w:style>
  <w:style w:type="character" w:customStyle="1" w:styleId="Subscript">
    <w:name w:val="Subscript"/>
    <w:basedOn w:val="DefaultParagraphFont"/>
    <w:rsid w:val="00A86AF3"/>
    <w:rPr>
      <w:sz w:val="16"/>
      <w:vertAlign w:val="subscript"/>
    </w:rPr>
  </w:style>
  <w:style w:type="character" w:customStyle="1" w:styleId="Superscript">
    <w:name w:val="Superscript"/>
    <w:basedOn w:val="DefaultParagraphFont"/>
    <w:rsid w:val="00A86AF3"/>
    <w:rPr>
      <w:sz w:val="16"/>
      <w:vertAlign w:val="superscript"/>
    </w:rPr>
  </w:style>
  <w:style w:type="character" w:customStyle="1" w:styleId="Symbols">
    <w:name w:val="Symbols"/>
    <w:basedOn w:val="DefaultParagraphFont"/>
    <w:rsid w:val="00A86AF3"/>
    <w:rPr>
      <w:rFonts w:ascii="Symbol" w:hAnsi="Symbol"/>
    </w:rPr>
  </w:style>
  <w:style w:type="character" w:customStyle="1" w:styleId="MenuOptions">
    <w:name w:val="Menu Options"/>
    <w:basedOn w:val="DefaultParagraphFont"/>
    <w:rsid w:val="00A86AF3"/>
    <w:rPr>
      <w:rFonts w:ascii="Arial Narrow" w:hAnsi="Arial Narrow"/>
      <w:smallCaps/>
    </w:rPr>
  </w:style>
  <w:style w:type="character" w:customStyle="1" w:styleId="Buttons">
    <w:name w:val="Buttons"/>
    <w:basedOn w:val="DefaultParagraphFont"/>
    <w:rsid w:val="00A86AF3"/>
    <w:rPr>
      <w:b/>
    </w:rPr>
  </w:style>
  <w:style w:type="character" w:customStyle="1" w:styleId="Underlined">
    <w:name w:val="Underlined"/>
    <w:basedOn w:val="DefaultParagraphFont"/>
    <w:rsid w:val="00A86AF3"/>
    <w:rPr>
      <w:u w:val="single"/>
    </w:rPr>
  </w:style>
  <w:style w:type="paragraph" w:customStyle="1" w:styleId="TableBodyTextRight">
    <w:name w:val="Table Body Text Right"/>
    <w:basedOn w:val="TableBodyText"/>
    <w:rsid w:val="00A86AF3"/>
    <w:pPr>
      <w:widowControl w:val="0"/>
      <w:autoSpaceDE w:val="0"/>
      <w:autoSpaceDN w:val="0"/>
      <w:adjustRightInd w:val="0"/>
      <w:jc w:val="right"/>
    </w:pPr>
    <w:rPr>
      <w:rFonts w:cs="Arial"/>
      <w:szCs w:val="18"/>
    </w:rPr>
  </w:style>
  <w:style w:type="paragraph" w:customStyle="1" w:styleId="CopyrightText">
    <w:name w:val="Copyright Text"/>
    <w:basedOn w:val="BodyText"/>
    <w:rsid w:val="00A86AF3"/>
    <w:rPr>
      <w:sz w:val="18"/>
    </w:rPr>
  </w:style>
  <w:style w:type="paragraph" w:customStyle="1" w:styleId="BodySmallRight">
    <w:name w:val="Body Small Right"/>
    <w:basedOn w:val="BodyTextRight"/>
    <w:rsid w:val="00A86AF3"/>
    <w:rPr>
      <w:sz w:val="18"/>
      <w:szCs w:val="18"/>
    </w:rPr>
  </w:style>
  <w:style w:type="paragraph" w:customStyle="1" w:styleId="MarginEdition">
    <w:name w:val="Margin Edition"/>
    <w:basedOn w:val="MarginNote"/>
    <w:rsid w:val="00A86AF3"/>
    <w:pPr>
      <w:spacing w:before="0" w:after="0"/>
    </w:pPr>
    <w:rPr>
      <w:rFonts w:ascii="Times New Roman" w:hAnsi="Times New Roman"/>
      <w:color w:val="999999"/>
    </w:rPr>
  </w:style>
  <w:style w:type="paragraph" w:customStyle="1" w:styleId="Spacer">
    <w:name w:val="Spacer"/>
    <w:basedOn w:val="Normal"/>
    <w:rsid w:val="00A86AF3"/>
    <w:rPr>
      <w:sz w:val="2"/>
      <w:szCs w:val="2"/>
    </w:rPr>
  </w:style>
  <w:style w:type="character" w:customStyle="1" w:styleId="Small">
    <w:name w:val="Small"/>
    <w:basedOn w:val="DefaultParagraphFont"/>
    <w:rsid w:val="00A86AF3"/>
    <w:rPr>
      <w:sz w:val="16"/>
    </w:rPr>
  </w:style>
  <w:style w:type="paragraph" w:customStyle="1" w:styleId="WideTable">
    <w:name w:val="Wide Table"/>
    <w:basedOn w:val="Normal"/>
    <w:rsid w:val="00A86AF3"/>
    <w:pPr>
      <w:ind w:left="-1418"/>
    </w:pPr>
    <w:rPr>
      <w:sz w:val="2"/>
      <w:szCs w:val="2"/>
    </w:rPr>
  </w:style>
  <w:style w:type="character" w:styleId="PageNumber">
    <w:name w:val="page number"/>
    <w:basedOn w:val="DefaultParagraphFont"/>
    <w:rsid w:val="00A86AF3"/>
  </w:style>
  <w:style w:type="paragraph" w:styleId="Quote">
    <w:name w:val="Quote"/>
    <w:basedOn w:val="Heading1"/>
    <w:link w:val="QuoteChar"/>
    <w:qFormat/>
    <w:rsid w:val="00A86AF3"/>
    <w:rPr>
      <w:b w:val="0"/>
      <w:sz w:val="72"/>
      <w:szCs w:val="72"/>
      <w:lang w:val="en-NZ"/>
    </w:rPr>
  </w:style>
  <w:style w:type="character" w:customStyle="1" w:styleId="QuoteChar">
    <w:name w:val="Quote Char"/>
    <w:basedOn w:val="DefaultParagraphFont"/>
    <w:link w:val="Quote"/>
    <w:rsid w:val="00A86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F3"/>
    <w:pPr>
      <w:pageBreakBefore/>
    </w:pPr>
  </w:style>
  <w:style w:type="paragraph" w:customStyle="1" w:styleId="Border">
    <w:name w:val="Border"/>
    <w:basedOn w:val="Normal"/>
    <w:qFormat/>
    <w:rsid w:val="00A86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F3"/>
    <w:rPr>
      <w:b/>
      <w:bCs/>
      <w:i/>
      <w:iCs/>
      <w:color w:val="auto"/>
    </w:rPr>
  </w:style>
  <w:style w:type="paragraph" w:styleId="IntenseQuote">
    <w:name w:val="Intense Quote"/>
    <w:basedOn w:val="Normal"/>
    <w:next w:val="Normal"/>
    <w:link w:val="IntenseQuoteChar"/>
    <w:uiPriority w:val="30"/>
    <w:qFormat/>
    <w:rsid w:val="00A86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AF3"/>
    <w:rPr>
      <w:smallCaps/>
      <w:color w:val="auto"/>
      <w:u w:val="single"/>
    </w:rPr>
  </w:style>
  <w:style w:type="character" w:styleId="IntenseReference">
    <w:name w:val="Intense Reference"/>
    <w:basedOn w:val="DefaultParagraphFont"/>
    <w:uiPriority w:val="32"/>
    <w:qFormat/>
    <w:rsid w:val="00A86AF3"/>
    <w:rPr>
      <w:b/>
      <w:bCs/>
      <w:smallCaps/>
      <w:color w:val="auto"/>
      <w:spacing w:val="5"/>
      <w:u w:val="single"/>
    </w:rPr>
  </w:style>
  <w:style w:type="paragraph" w:customStyle="1" w:styleId="2ColumnHeading">
    <w:name w:val="2Column Heading"/>
    <w:basedOn w:val="BodyText"/>
    <w:qFormat/>
    <w:rsid w:val="00A86AF3"/>
    <w:pPr>
      <w:spacing w:after="60"/>
      <w:ind w:left="-2268"/>
    </w:pPr>
    <w:rPr>
      <w:b/>
    </w:rPr>
  </w:style>
  <w:style w:type="paragraph" w:customStyle="1" w:styleId="Heading1TOC">
    <w:name w:val="Heading1 TOC"/>
    <w:basedOn w:val="Normal"/>
    <w:qFormat/>
    <w:rsid w:val="00A86AF3"/>
    <w:pPr>
      <w:spacing w:before="240" w:after="120"/>
    </w:pPr>
    <w:rPr>
      <w:rFonts w:ascii="Times New Roman" w:hAnsi="Times New Roman"/>
      <w:b/>
      <w:sz w:val="32"/>
    </w:rPr>
  </w:style>
  <w:style w:type="paragraph" w:customStyle="1" w:styleId="Heading2TOC">
    <w:name w:val="Heading2 TOC"/>
    <w:basedOn w:val="Normal"/>
    <w:qFormat/>
    <w:rsid w:val="00A86AF3"/>
    <w:pPr>
      <w:spacing w:before="240" w:after="60"/>
    </w:pPr>
    <w:rPr>
      <w:rFonts w:ascii="Times New Roman" w:hAnsi="Times New Roman"/>
      <w:b/>
      <w:sz w:val="28"/>
    </w:rPr>
  </w:style>
  <w:style w:type="character" w:customStyle="1" w:styleId="Underline">
    <w:name w:val="Underline"/>
    <w:basedOn w:val="DefaultParagraphFont"/>
    <w:qFormat/>
    <w:rsid w:val="00A86AF3"/>
    <w:rPr>
      <w:u w:val="single"/>
    </w:rPr>
  </w:style>
  <w:style w:type="character" w:customStyle="1" w:styleId="BoldandItalics">
    <w:name w:val="Bold and Italics"/>
    <w:qFormat/>
    <w:rsid w:val="00A86AF3"/>
    <w:rPr>
      <w:b/>
      <w:i/>
      <w:u w:val="none"/>
    </w:rPr>
  </w:style>
  <w:style w:type="paragraph" w:styleId="BalloonText">
    <w:name w:val="Balloon Text"/>
    <w:basedOn w:val="Normal"/>
    <w:link w:val="BalloonTextChar"/>
    <w:rsid w:val="00A86AF3"/>
    <w:rPr>
      <w:rFonts w:ascii="Tahoma" w:hAnsi="Tahoma" w:cs="Tahoma"/>
      <w:sz w:val="16"/>
      <w:szCs w:val="16"/>
    </w:rPr>
  </w:style>
  <w:style w:type="character" w:customStyle="1" w:styleId="BalloonTextChar">
    <w:name w:val="Balloon Text Char"/>
    <w:basedOn w:val="DefaultParagraphFont"/>
    <w:link w:val="BalloonText"/>
    <w:rsid w:val="00A86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A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AF3"/>
    <w:rPr>
      <w:b/>
      <w:color w:val="660033"/>
      <w:spacing w:val="0"/>
    </w:rPr>
  </w:style>
  <w:style w:type="paragraph" w:customStyle="1" w:styleId="Nameditemlist">
    <w:name w:val="Named item list"/>
    <w:basedOn w:val="BodyText"/>
    <w:qFormat/>
    <w:rsid w:val="00A86AF3"/>
    <w:pPr>
      <w:tabs>
        <w:tab w:val="left" w:pos="2835"/>
      </w:tabs>
      <w:ind w:left="2835" w:hanging="2835"/>
    </w:pPr>
  </w:style>
  <w:style w:type="paragraph" w:customStyle="1" w:styleId="BodyTextnopadding">
    <w:name w:val="Body Text no padding"/>
    <w:basedOn w:val="BodyText"/>
    <w:qFormat/>
    <w:rsid w:val="00A86AF3"/>
    <w:pPr>
      <w:spacing w:before="0" w:after="0"/>
    </w:pPr>
  </w:style>
  <w:style w:type="paragraph" w:customStyle="1" w:styleId="BodyTextBold">
    <w:name w:val="Body Text Bold"/>
    <w:basedOn w:val="BodyText"/>
    <w:qFormat/>
    <w:rsid w:val="00A86AF3"/>
    <w:rPr>
      <w:b/>
    </w:rPr>
  </w:style>
  <w:style w:type="character" w:styleId="Hyperlink">
    <w:name w:val="Hyperlink"/>
    <w:basedOn w:val="DefaultParagraphFont"/>
    <w:uiPriority w:val="99"/>
    <w:unhideWhenUsed/>
    <w:rsid w:val="00051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3285</Characters>
  <Application>Microsoft Office Word</Application>
  <DocSecurity>0</DocSecurity>
  <Lines>109</Lines>
  <Paragraphs>73</Paragraphs>
  <ScaleCrop>false</ScaleCrop>
  <Company>Author-it Software Corporation Ltd.</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BSBAUD513 Report on quality audits</dc:title>
  <dc:subject>Approved</dc:subject>
  <dc:creator>Future Skills Organisation</dc:creator>
  <cp:keywords>Release: 1</cp:keywords>
  <dc:description>Review Date: 12 April 2008</dc:description>
  <cp:lastModifiedBy>HSD_TPCMSd.prod</cp:lastModifiedBy>
  <cp:revision>3</cp:revision>
  <dcterms:created xsi:type="dcterms:W3CDTF">2024-12-24T00:53:00Z</dcterms:created>
  <dcterms:modified xsi:type="dcterms:W3CDTF">2024-12-24T00:53:00Z</dcterms:modified>
</cp:coreProperties>
</file>