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FA6" w:rsidP="00484F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BSBATSIL411 Undertake the roles and responsibilities of a board member</w:t>
      </w:r>
      <w:r>
        <w:fldChar w:fldCharType="end"/>
      </w:r>
    </w:p>
    <w:p w:rsidR="00484FA6" w:rsidP="00484FA6">
      <w:pPr>
        <w:pStyle w:val="Version"/>
        <w:sectPr w:rsidSect="009831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1BA" w:rsidP="009831BA">
      <w:pPr>
        <w:pStyle w:val="SuperHeading"/>
      </w:pPr>
      <w:r w:rsidRPr="009831BA">
        <w:t>BSBATSIL411 Undertake the roles and responsibilities of a board member</w:t>
      </w:r>
    </w:p>
    <w:p w:rsidR="00000000" w:rsidRPr="009831BA" w:rsidP="009831BA">
      <w:pPr>
        <w:pStyle w:val="Heading1"/>
      </w:pPr>
      <w:bookmarkStart w:id="1" w:name="O_702795"/>
      <w:bookmarkEnd w:id="1"/>
      <w:r w:rsidRPr="009831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3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rPr>
                <w:rStyle w:val="SpecialBold"/>
              </w:rPr>
              <w:t>Comments</w:t>
            </w:r>
          </w:p>
        </w:tc>
      </w:tr>
      <w:tr w:rsidTr="00983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t>This version first released with BSB Business Services Training Package Version 1.0.</w:t>
            </w:r>
          </w:p>
        </w:tc>
      </w:tr>
    </w:tbl>
    <w:p w:rsidR="00000000" w:rsidRPr="009831BA" w:rsidP="009831BA">
      <w:pPr>
        <w:pStyle w:val="BodyText"/>
      </w:pPr>
    </w:p>
    <w:p w:rsidR="00000000" w:rsidRPr="009831BA" w:rsidP="009831BA">
      <w:pPr>
        <w:pStyle w:val="AllowPageBreak"/>
      </w:pPr>
    </w:p>
    <w:p w:rsidR="00000000" w:rsidRPr="009831BA" w:rsidP="009831BA">
      <w:pPr>
        <w:pStyle w:val="Heading1"/>
      </w:pPr>
      <w:bookmarkStart w:id="2" w:name="O_702796"/>
      <w:bookmarkEnd w:id="2"/>
      <w:r w:rsidRPr="009831BA">
        <w:t>Application</w:t>
      </w:r>
    </w:p>
    <w:p w:rsidR="00000000" w:rsidRPr="009831BA" w:rsidP="00484FA6">
      <w:pPr>
        <w:pStyle w:val="BodyText"/>
      </w:pPr>
      <w:r w:rsidRPr="009831BA">
        <w:t>This unit describes the skills and knowledge required to meet the diverse roles and responsibilities of a board member.</w:t>
      </w:r>
    </w:p>
    <w:p w:rsidR="00000000" w:rsidRPr="009831BA" w:rsidP="00484FA6">
      <w:pPr>
        <w:pStyle w:val="BodyText"/>
      </w:pPr>
      <w:r w:rsidRPr="009831BA">
        <w:t xml:space="preserve">It applies to individuals responsible for monitoring and guiding the activities of Aboriginal and Torres Strait Islander organisations </w:t>
      </w:r>
      <w:r w:rsidRPr="009831BA">
        <w:t>in their role as a member of a board of governance.</w:t>
      </w:r>
    </w:p>
    <w:p w:rsidR="00000000" w:rsidRPr="009831BA" w:rsidP="00484FA6">
      <w:pPr>
        <w:pStyle w:val="BodyText"/>
      </w:pPr>
      <w:r w:rsidRPr="009831BA">
        <w:t>No licensing, legislative or certification requirements apply to this unit at the time of publication.</w:t>
      </w:r>
    </w:p>
    <w:p w:rsidR="00000000" w:rsidRPr="009831BA" w:rsidP="009831BA">
      <w:pPr>
        <w:pStyle w:val="Heading1"/>
      </w:pPr>
      <w:bookmarkStart w:id="3" w:name="O_702799"/>
      <w:bookmarkEnd w:id="3"/>
      <w:r w:rsidRPr="009831BA">
        <w:t>Unit Sector</w:t>
      </w:r>
    </w:p>
    <w:p w:rsidR="00000000" w:rsidRPr="009831BA" w:rsidP="00484FA6">
      <w:pPr>
        <w:pStyle w:val="BodyText"/>
      </w:pPr>
      <w:r w:rsidRPr="009831BA">
        <w:t>Regulation, Licensing and Risk – ATSI Governance</w:t>
      </w:r>
    </w:p>
    <w:p w:rsidR="00000000" w:rsidRPr="009831BA" w:rsidP="009831BA">
      <w:pPr>
        <w:pStyle w:val="Heading1"/>
      </w:pPr>
      <w:bookmarkStart w:id="4" w:name="O_702800"/>
      <w:bookmarkEnd w:id="4"/>
      <w:r w:rsidRPr="009831BA">
        <w:t>Eleme</w:t>
      </w:r>
      <w:r w:rsidRPr="009831BA">
        <w:t>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831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rPr>
                <w:rStyle w:val="SpecialBold"/>
              </w:rPr>
              <w:t>PERFORMANCE CRITERIA</w:t>
            </w:r>
          </w:p>
        </w:tc>
      </w:tr>
      <w:tr w:rsidTr="009831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31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1 Work within structure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t>1.1 Identify core functions and structure of the organisation</w:t>
            </w:r>
          </w:p>
          <w:p w:rsidR="00000000" w:rsidRPr="009831BA" w:rsidP="009831BA">
            <w:pPr>
              <w:pStyle w:val="BodyText"/>
            </w:pPr>
            <w:r w:rsidRPr="009831BA">
              <w:t>1.2 Describe relationship between organisation, stakeholders and other organisations or entities</w:t>
            </w:r>
          </w:p>
          <w:p w:rsidR="00000000" w:rsidRPr="009831BA" w:rsidP="009831BA">
            <w:pPr>
              <w:pStyle w:val="BodyText"/>
            </w:pPr>
            <w:r w:rsidRPr="009831BA">
              <w:t>1.3 Identify individual responsibilities of board members</w:t>
            </w:r>
          </w:p>
          <w:p w:rsidR="00000000" w:rsidRPr="009831BA" w:rsidP="009831BA">
            <w:pPr>
              <w:pStyle w:val="BodyText"/>
            </w:pPr>
            <w:r w:rsidRPr="009831BA">
              <w:t xml:space="preserve">1.4 Perform designated board duties as </w:t>
            </w:r>
            <w:r w:rsidRPr="009831BA">
              <w:t>per role description</w:t>
            </w:r>
          </w:p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1.5 Follow the board’s decision-making processes</w:t>
            </w:r>
          </w:p>
        </w:tc>
      </w:tr>
      <w:tr w:rsidTr="009831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2 Manage competing roles and responsibilities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t>2.1 Identify differences between roles of governance and management</w:t>
            </w:r>
          </w:p>
          <w:p w:rsidR="00000000" w:rsidRPr="009831BA" w:rsidP="009831BA">
            <w:pPr>
              <w:pStyle w:val="BodyText"/>
            </w:pPr>
            <w:r w:rsidRPr="009831BA">
              <w:t>2.2 Identify the relationship betw</w:t>
            </w:r>
            <w:r w:rsidRPr="009831BA">
              <w:t>een board and staff and overlapping roles</w:t>
            </w:r>
          </w:p>
          <w:p w:rsidR="00000000" w:rsidRPr="009831BA" w:rsidP="009831BA">
            <w:pPr>
              <w:pStyle w:val="BodyText"/>
            </w:pPr>
            <w:r w:rsidRPr="009831BA">
              <w:t>2.3 Identify and manage real and perceived conflict of interest due to competing roles and responsibilities</w:t>
            </w:r>
          </w:p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2.4 Follow policies and procedures on confidentiality of information</w:t>
            </w:r>
          </w:p>
        </w:tc>
      </w:tr>
      <w:tr w:rsidTr="009831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3 Follow legal requirements when car</w:t>
            </w:r>
            <w:r w:rsidRPr="009831BA">
              <w:t>rying out board duties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t>3.1 Identify legislation under which the organisation operates</w:t>
            </w:r>
          </w:p>
          <w:p w:rsidR="00000000" w:rsidRPr="009831BA" w:rsidP="009831BA">
            <w:pPr>
              <w:pStyle w:val="BodyText"/>
            </w:pPr>
            <w:r w:rsidRPr="009831BA">
              <w:t>3.2 Apply provisions of legislation relevant to governance of the organisation</w:t>
            </w:r>
          </w:p>
          <w:p w:rsidR="00000000" w:rsidRPr="009831BA" w:rsidP="009831BA">
            <w:pPr>
              <w:pStyle w:val="BodyText"/>
            </w:pPr>
            <w:r w:rsidRPr="009831BA">
              <w:t>3.3 Comply with relevant aspects of corporation law and terms and conditions of funding agr</w:t>
            </w:r>
            <w:r w:rsidRPr="009831BA">
              <w:t>eements</w:t>
            </w:r>
          </w:p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3.4 Adhere to the constitution of the organisation while undertaking workplace responsibilities</w:t>
            </w:r>
          </w:p>
        </w:tc>
      </w:tr>
      <w:tr w:rsidTr="009831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4 Monitor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t>4.1 Monitor trends and outcomes in the community</w:t>
            </w:r>
          </w:p>
          <w:p w:rsidR="00000000" w:rsidRPr="009831BA" w:rsidP="009831BA">
            <w:pPr>
              <w:pStyle w:val="BodyText"/>
            </w:pPr>
            <w:r w:rsidRPr="009831BA">
              <w:t>4.2 Identify and analyse outcomes for each operational area</w:t>
            </w:r>
          </w:p>
          <w:p w:rsidR="00000000" w:rsidRPr="009831BA" w:rsidP="009831BA">
            <w:pPr>
              <w:pStyle w:val="BodyText"/>
            </w:pPr>
            <w:r w:rsidRPr="009831BA">
              <w:t>4.3 Use information p</w:t>
            </w:r>
            <w:r w:rsidRPr="009831BA">
              <w:t>rovided to review effectiveness and efficiency of operations and associated policy</w:t>
            </w:r>
          </w:p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4.4 Suggest changes to operations or policy if necessary</w:t>
            </w:r>
          </w:p>
        </w:tc>
      </w:tr>
      <w:tr w:rsidTr="009831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5 Receive and act on community and stakeholder feedback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t>5.1 Gather and evaluate feedback from the community and sta</w:t>
            </w:r>
            <w:r w:rsidRPr="009831BA">
              <w:t>keholders about operations of the organisation, and share with other board members</w:t>
            </w:r>
          </w:p>
          <w:p w:rsidR="00000000" w:rsidRPr="009831BA" w:rsidP="009831BA">
            <w:pPr>
              <w:pStyle w:val="BodyText"/>
            </w:pPr>
            <w:r w:rsidRPr="009831BA">
              <w:t>5.2 Deal with feedback according to policies and procedures, and in consultation with management</w:t>
            </w:r>
          </w:p>
          <w:p w:rsidR="00000000" w:rsidRPr="009831BA" w:rsidP="009831BA">
            <w:pPr>
              <w:pStyle w:val="BodyText"/>
            </w:pPr>
            <w:r w:rsidRPr="009831BA">
              <w:t>5.3 Support decisions of board and management where applicable</w:t>
            </w:r>
          </w:p>
        </w:tc>
      </w:tr>
    </w:tbl>
    <w:p w:rsidR="00000000" w:rsidRPr="009831BA" w:rsidP="009831BA">
      <w:pPr>
        <w:pStyle w:val="BodyText"/>
      </w:pPr>
    </w:p>
    <w:p w:rsidR="00000000" w:rsidRPr="009831BA" w:rsidP="009831BA">
      <w:pPr>
        <w:pStyle w:val="AllowPageBreak"/>
      </w:pPr>
    </w:p>
    <w:p w:rsidR="00000000" w:rsidRPr="009831BA" w:rsidP="009831BA">
      <w:pPr>
        <w:pStyle w:val="Heading1"/>
      </w:pPr>
      <w:bookmarkStart w:id="5" w:name="O_702801"/>
      <w:bookmarkEnd w:id="5"/>
      <w:r w:rsidRPr="009831BA">
        <w:t>Foundation Skills</w:t>
      </w:r>
    </w:p>
    <w:p w:rsidR="00000000" w:rsidRPr="00484FA6" w:rsidP="00484FA6">
      <w:pPr>
        <w:pStyle w:val="BodyText"/>
        <w:rPr>
          <w:i/>
        </w:rPr>
      </w:pPr>
      <w:r w:rsidRPr="00484FA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831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rPr>
                <w:rStyle w:val="SpecialBold"/>
              </w:rPr>
              <w:t>Performance</w:t>
            </w:r>
          </w:p>
          <w:p w:rsidR="00000000" w:rsidRPr="009831BA" w:rsidP="009831BA">
            <w:pPr>
              <w:pStyle w:val="BodyText"/>
            </w:pPr>
            <w:r w:rsidRPr="009831BA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rPr>
                <w:rStyle w:val="SpecialBold"/>
              </w:rPr>
              <w:t>Description</w:t>
            </w:r>
          </w:p>
        </w:tc>
      </w:tr>
      <w:tr w:rsidTr="009831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1.1, 1.3, 2.1, 2.2, 2.</w:t>
            </w:r>
            <w:r w:rsidRPr="009831BA">
              <w:t>4, 3.1-3.4, 4.1-4.3,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ListBullet"/>
              <w:rPr>
                <w:lang w:val="en-NZ"/>
              </w:rPr>
            </w:pPr>
            <w:r w:rsidRPr="009831BA">
              <w:t>Gathers, interprets and analyses information relating to core functions of the organisation, such as organisational goals, standards and values</w:t>
            </w:r>
          </w:p>
        </w:tc>
      </w:tr>
      <w:tr w:rsidTr="009831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 xml:space="preserve">1.2, 4.4, 5.1, 5.3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ListBullet"/>
              <w:rPr>
                <w:lang w:val="en-NZ"/>
              </w:rPr>
            </w:pPr>
            <w:r w:rsidRPr="009831BA">
              <w:t>Develops material for a specific audience using clear and detailed language to convey explicit information, requirements and recommendations</w:t>
            </w:r>
          </w:p>
        </w:tc>
      </w:tr>
      <w:tr w:rsidTr="009831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1.2-2.3,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ListBullet"/>
            </w:pPr>
            <w:r w:rsidRPr="009831BA">
              <w:t>Participates in a verbal exchange of ideas and clearly articulates requirements u</w:t>
            </w:r>
            <w:r w:rsidRPr="009831BA">
              <w:t xml:space="preserve">sing language, tone and syntax appropriate to audience and environment  </w:t>
            </w:r>
          </w:p>
          <w:p w:rsidR="00000000" w:rsidP="009831BA">
            <w:pPr>
              <w:pStyle w:val="ListBullet"/>
              <w:rPr>
                <w:lang w:val="en-NZ"/>
              </w:rPr>
            </w:pPr>
            <w:r w:rsidRPr="009831BA">
              <w:t xml:space="preserve">Uses active listening and questioning skills to confirm understanding </w:t>
            </w:r>
          </w:p>
        </w:tc>
      </w:tr>
      <w:tr w:rsidTr="009831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2.4, 3.1-3.4, 4.3,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ListBullet"/>
            </w:pPr>
            <w:r w:rsidRPr="009831BA">
              <w:t>Appreciates implications of legal and regulatory responsibil</w:t>
            </w:r>
            <w:r w:rsidRPr="009831BA">
              <w:t>ities related to own work</w:t>
            </w:r>
          </w:p>
          <w:p w:rsidR="00000000" w:rsidRPr="009831BA" w:rsidP="009831BA">
            <w:pPr>
              <w:pStyle w:val="ListBullet"/>
            </w:pPr>
            <w:r w:rsidRPr="009831BA">
              <w:t>Recognises and follows explicit and implicit protocols and meets expectations associated with own role</w:t>
            </w:r>
          </w:p>
          <w:p w:rsidR="00000000" w:rsidP="009831BA">
            <w:pPr>
              <w:pStyle w:val="ListBullet"/>
              <w:rPr>
                <w:lang w:val="en-NZ"/>
              </w:rPr>
            </w:pPr>
            <w:r w:rsidRPr="009831BA">
              <w:t>Understands nature and purpose of own role and associated responsibilities and how it contributes to the work of others in immediate work context</w:t>
            </w:r>
          </w:p>
        </w:tc>
      </w:tr>
      <w:tr w:rsidTr="009831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Interacts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1.4, 5.3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ListBullet"/>
            </w:pPr>
            <w:r w:rsidRPr="009831BA">
              <w:t>Collaborates with others to achieve joint outcomes, playing an active role in</w:t>
            </w:r>
            <w:r w:rsidRPr="009831BA">
              <w:t xml:space="preserve"> facilitating group interaction, influencing direction and taking a leadership role on occasion</w:t>
            </w:r>
          </w:p>
          <w:p w:rsidR="00000000" w:rsidP="009831BA">
            <w:pPr>
              <w:pStyle w:val="ListBullet"/>
              <w:rPr>
                <w:lang w:val="en-NZ"/>
              </w:rPr>
            </w:pPr>
            <w:r w:rsidRPr="009831BA">
              <w:t>Follows accepted communication practices and protocols, adjusting personal communication style in response to the values, beliefs and cultural expectations of o</w:t>
            </w:r>
            <w:r w:rsidRPr="009831BA">
              <w:t>thers</w:t>
            </w:r>
          </w:p>
        </w:tc>
      </w:tr>
      <w:tr w:rsidTr="009831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 xml:space="preserve">1.1, 1.3-1.5, 2.1-2.3, 4.2, 5.1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ListBullet"/>
            </w:pPr>
            <w:r w:rsidRPr="009831BA">
              <w:t>Takes responsibility for planning and organising own workload, identifying ways of sequencing and combining elements for greater efficiency and considering how to link to work of others</w:t>
            </w:r>
          </w:p>
          <w:p w:rsidR="00000000" w:rsidRPr="009831BA" w:rsidP="009831BA">
            <w:pPr>
              <w:pStyle w:val="ListBullet"/>
            </w:pPr>
            <w:r w:rsidRPr="009831BA">
              <w:t>Takes respo</w:t>
            </w:r>
            <w:r w:rsidRPr="009831BA">
              <w:t>nsibility for outcomes of routine decisions related to own role</w:t>
            </w:r>
          </w:p>
          <w:p w:rsidR="00000000" w:rsidRPr="009831BA" w:rsidP="009831BA">
            <w:pPr>
              <w:pStyle w:val="ListBullet"/>
            </w:pPr>
            <w:r w:rsidRPr="009831BA">
              <w:t>Understands when to take responsibility for solving problems and when to consult with others</w:t>
            </w:r>
          </w:p>
        </w:tc>
      </w:tr>
    </w:tbl>
    <w:p w:rsidR="00000000" w:rsidRPr="009831BA" w:rsidP="009831BA">
      <w:pPr>
        <w:pStyle w:val="BodyText"/>
      </w:pPr>
    </w:p>
    <w:p w:rsidR="00000000" w:rsidRPr="009831BA" w:rsidP="009831BA">
      <w:pPr>
        <w:pStyle w:val="AllowPageBreak"/>
      </w:pPr>
    </w:p>
    <w:p w:rsidR="00000000" w:rsidRPr="009831BA" w:rsidP="009831BA">
      <w:pPr>
        <w:pStyle w:val="Heading1"/>
      </w:pPr>
      <w:bookmarkStart w:id="6" w:name="O_702803"/>
      <w:bookmarkEnd w:id="6"/>
      <w:r w:rsidRPr="009831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83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rPr>
                <w:rStyle w:val="SpecialBold"/>
              </w:rPr>
              <w:t xml:space="preserve">Code and title </w:t>
            </w:r>
          </w:p>
          <w:p w:rsidR="00000000" w:rsidRPr="009831BA" w:rsidP="009831BA">
            <w:pPr>
              <w:pStyle w:val="BodyText"/>
            </w:pPr>
            <w:r w:rsidRPr="009831B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rPr>
                <w:rStyle w:val="SpecialBold"/>
              </w:rPr>
              <w:t>Code and title</w:t>
            </w:r>
          </w:p>
          <w:p w:rsidR="00000000" w:rsidRPr="009831BA" w:rsidP="009831BA">
            <w:pPr>
              <w:pStyle w:val="BodyText"/>
            </w:pPr>
            <w:r w:rsidRPr="009831B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rPr>
                <w:rStyle w:val="SpecialBold"/>
              </w:rPr>
              <w:t>Equivalence status</w:t>
            </w:r>
          </w:p>
        </w:tc>
      </w:tr>
      <w:tr w:rsidTr="00983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BSBATSIL411 Undertake the roles and responsibilities of a board member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BSBATSIL411A Undertake the roles and responsibilities of a board member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t>Equivalent unit</w:t>
            </w:r>
          </w:p>
        </w:tc>
      </w:tr>
    </w:tbl>
    <w:p w:rsidR="00000000" w:rsidRPr="009831BA" w:rsidP="009831BA">
      <w:pPr>
        <w:pStyle w:val="BodyText"/>
      </w:pPr>
    </w:p>
    <w:p w:rsidR="00000000" w:rsidRPr="009831BA" w:rsidP="009831BA">
      <w:pPr>
        <w:pStyle w:val="AllowPageBreak"/>
      </w:pPr>
    </w:p>
    <w:p w:rsidR="00000000" w:rsidRPr="009831BA" w:rsidP="009831BA">
      <w:pPr>
        <w:pStyle w:val="Heading1"/>
      </w:pPr>
      <w:bookmarkStart w:id="7" w:name="O_702810"/>
      <w:bookmarkEnd w:id="7"/>
      <w:r w:rsidRPr="009831BA">
        <w:t>Links</w:t>
      </w:r>
    </w:p>
    <w:p w:rsidR="00000000" w:rsidRPr="009831BA" w:rsidP="00484FA6">
      <w:pPr>
        <w:pStyle w:val="BodyText"/>
      </w:pPr>
      <w:r w:rsidRPr="009831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29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31BA" w:rsidP="00484FA6">
      <w:pPr>
        <w:pStyle w:val="BodyText"/>
        <w:sectPr w:rsidSect="009831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31BA" w:rsidP="009831BA">
      <w:pPr>
        <w:pStyle w:val="SuperHeading"/>
      </w:pPr>
      <w:r w:rsidRPr="009831BA">
        <w:t xml:space="preserve">Assessment </w:t>
      </w:r>
      <w:r w:rsidRPr="009831BA">
        <w:t>Requirements for BSBATSIL411 Undertake the roles and responsibilities of a board member</w:t>
      </w:r>
    </w:p>
    <w:p w:rsidR="00000000" w:rsidRPr="009831BA" w:rsidP="009831BA">
      <w:pPr>
        <w:pStyle w:val="Heading1"/>
      </w:pPr>
      <w:bookmarkStart w:id="8" w:name="O_702805"/>
      <w:bookmarkEnd w:id="8"/>
      <w:r w:rsidRPr="009831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3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rPr>
                <w:rStyle w:val="SpecialBold"/>
              </w:rPr>
              <w:t>Comments</w:t>
            </w:r>
          </w:p>
        </w:tc>
      </w:tr>
      <w:tr w:rsidTr="00983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1BA">
            <w:pPr>
              <w:pStyle w:val="BodyText"/>
              <w:rPr>
                <w:lang w:val="en-NZ"/>
              </w:rPr>
            </w:pPr>
            <w:r w:rsidRPr="009831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1BA" w:rsidP="009831BA">
            <w:pPr>
              <w:pStyle w:val="BodyText"/>
            </w:pPr>
            <w:r w:rsidRPr="009831BA">
              <w:t>This version first released with BSB Business Services Training Package Version 1.0.</w:t>
            </w:r>
          </w:p>
        </w:tc>
      </w:tr>
    </w:tbl>
    <w:p w:rsidR="00000000" w:rsidRPr="009831BA" w:rsidP="009831BA">
      <w:pPr>
        <w:pStyle w:val="BodyText"/>
      </w:pPr>
    </w:p>
    <w:p w:rsidR="00000000" w:rsidRPr="009831BA" w:rsidP="009831BA">
      <w:pPr>
        <w:pStyle w:val="AllowPageBreak"/>
      </w:pPr>
    </w:p>
    <w:p w:rsidR="00000000" w:rsidRPr="009831BA" w:rsidP="009831BA">
      <w:pPr>
        <w:pStyle w:val="Heading1"/>
      </w:pPr>
      <w:bookmarkStart w:id="9" w:name="O_702806"/>
      <w:bookmarkEnd w:id="9"/>
      <w:r w:rsidRPr="009831BA">
        <w:t>Performance Evidence</w:t>
      </w:r>
    </w:p>
    <w:p w:rsidR="00000000" w:rsidRPr="009831BA" w:rsidP="00484FA6">
      <w:pPr>
        <w:pStyle w:val="BodyText"/>
      </w:pPr>
      <w:r w:rsidRPr="009831BA">
        <w:t>Evidence of the ability to:</w:t>
      </w:r>
    </w:p>
    <w:p w:rsidR="00000000" w:rsidRPr="009831BA" w:rsidP="009831BA">
      <w:pPr>
        <w:pStyle w:val="ListBullet"/>
      </w:pPr>
      <w:r w:rsidRPr="009831BA">
        <w:t>contribute to analysis and decision-making on issues affecting board and organisational performance</w:t>
      </w:r>
    </w:p>
    <w:p w:rsidR="00000000" w:rsidRPr="009831BA" w:rsidP="009831BA">
      <w:pPr>
        <w:pStyle w:val="ListBullet"/>
      </w:pPr>
      <w:r w:rsidRPr="009831BA">
        <w:t>work in accordance with organisational constitution, codes of conduct, legislation and internal policies and procedures</w:t>
      </w:r>
    </w:p>
    <w:p w:rsidR="00000000" w:rsidRPr="009831BA" w:rsidP="009831BA">
      <w:pPr>
        <w:pStyle w:val="ListBullet"/>
      </w:pPr>
      <w:r w:rsidRPr="009831BA">
        <w:t xml:space="preserve">manage conflicts of interest </w:t>
      </w:r>
    </w:p>
    <w:p w:rsidR="00000000" w:rsidRPr="009831BA" w:rsidP="009831BA">
      <w:pPr>
        <w:pStyle w:val="ListBullet"/>
      </w:pPr>
      <w:r w:rsidRPr="009831BA">
        <w:t>maintain open channels of communication between board and staff members.</w:t>
      </w:r>
    </w:p>
    <w:p w:rsidR="00000000" w:rsidRPr="009831BA" w:rsidP="009831BA">
      <w:pPr>
        <w:pStyle w:val="BodyText"/>
      </w:pPr>
    </w:p>
    <w:p w:rsidR="00000000" w:rsidRPr="009831BA" w:rsidP="00484FA6">
      <w:pPr>
        <w:pStyle w:val="BodyText"/>
      </w:pPr>
      <w:r w:rsidRPr="009831BA">
        <w:t>Note: If a specific volume or fr</w:t>
      </w:r>
      <w:r w:rsidRPr="009831BA">
        <w:t>equency is not stated, then evidence must be provided at least once.</w:t>
      </w:r>
    </w:p>
    <w:p w:rsidR="00000000" w:rsidRPr="009831BA" w:rsidP="009831BA">
      <w:pPr>
        <w:pStyle w:val="Heading1"/>
      </w:pPr>
      <w:bookmarkStart w:id="10" w:name="O_702807"/>
      <w:bookmarkEnd w:id="10"/>
      <w:r w:rsidRPr="009831BA">
        <w:t>Knowledge Evidence</w:t>
      </w:r>
    </w:p>
    <w:p w:rsidR="00000000" w:rsidRPr="009831BA" w:rsidP="00484FA6">
      <w:pPr>
        <w:pStyle w:val="BodyText"/>
      </w:pPr>
      <w:r w:rsidRPr="009831BA">
        <w:t>To complete the unit requirements safely and effectively, the individual must:</w:t>
      </w:r>
    </w:p>
    <w:p w:rsidR="00000000" w:rsidRPr="009831BA" w:rsidP="009831BA">
      <w:pPr>
        <w:pStyle w:val="ListBullet"/>
      </w:pPr>
      <w:r w:rsidRPr="009831BA">
        <w:t xml:space="preserve">describe the concept of community control of organisations, and how it </w:t>
      </w:r>
      <w:r w:rsidRPr="009831BA">
        <w:t>may impact roles and responsibilities of board members</w:t>
      </w:r>
    </w:p>
    <w:p w:rsidR="00000000" w:rsidRPr="009831BA" w:rsidP="009831BA">
      <w:pPr>
        <w:pStyle w:val="ListBullet"/>
      </w:pPr>
      <w:r w:rsidRPr="009831BA">
        <w:t>describe the cultural context in which Aboriginal and Torres Strait Islander boards operate, including their role in upholding traditional and cultural values, and how this may impact roles and respons</w:t>
      </w:r>
      <w:r w:rsidRPr="009831BA">
        <w:t>ibilities of board members</w:t>
      </w:r>
    </w:p>
    <w:p w:rsidR="00000000" w:rsidRPr="009831BA" w:rsidP="009831BA">
      <w:pPr>
        <w:pStyle w:val="ListBullet"/>
      </w:pPr>
      <w:r w:rsidRPr="009831BA">
        <w:t>outline decision-making processes</w:t>
      </w:r>
    </w:p>
    <w:p w:rsidR="00000000" w:rsidRPr="009831BA" w:rsidP="009831BA">
      <w:pPr>
        <w:pStyle w:val="ListBullet"/>
      </w:pPr>
      <w:r w:rsidRPr="009831BA">
        <w:t>list geographic, social, economic and political contexts in which particular organisations operate, and how these may impact roles and responsibilities of board members</w:t>
      </w:r>
    </w:p>
    <w:p w:rsidR="00000000" w:rsidRPr="009831BA" w:rsidP="009831BA">
      <w:pPr>
        <w:pStyle w:val="ListBullet"/>
      </w:pPr>
      <w:r w:rsidRPr="009831BA">
        <w:t>explain governance roles a</w:t>
      </w:r>
      <w:r w:rsidRPr="009831BA">
        <w:t>nd responsibilities</w:t>
      </w:r>
    </w:p>
    <w:p w:rsidR="00000000" w:rsidRPr="009831BA" w:rsidP="009831BA">
      <w:pPr>
        <w:pStyle w:val="ListBullet"/>
      </w:pPr>
      <w:r w:rsidRPr="009831BA">
        <w:t>explain management roles and responsibilities</w:t>
      </w:r>
    </w:p>
    <w:p w:rsidR="00000000" w:rsidRPr="009831BA" w:rsidP="009831BA">
      <w:pPr>
        <w:pStyle w:val="ListBullet"/>
      </w:pPr>
      <w:r w:rsidRPr="009831BA">
        <w:t>describe the organisational history, structure, core functions, code of conduct, constitution, policies and procedures, and reporting processes</w:t>
      </w:r>
    </w:p>
    <w:p w:rsidR="00000000" w:rsidRPr="009831BA" w:rsidP="009831BA">
      <w:pPr>
        <w:pStyle w:val="ListBullet"/>
      </w:pPr>
      <w:r w:rsidRPr="009831BA">
        <w:t xml:space="preserve">outline provisions of legislation and funding </w:t>
      </w:r>
      <w:r w:rsidRPr="009831BA">
        <w:t>body requirements influencing decision-making, and how these may impact roles and responsibilities of board members</w:t>
      </w:r>
    </w:p>
    <w:p w:rsidR="00000000" w:rsidRPr="009831BA" w:rsidP="009831BA">
      <w:pPr>
        <w:pStyle w:val="ListBullet"/>
      </w:pPr>
      <w:r w:rsidRPr="009831BA">
        <w:t>identify relevant protocols and cultural responsibilities, and how they may impact roles and responsibilities of board members</w:t>
      </w:r>
    </w:p>
    <w:p w:rsidR="00000000" w:rsidRPr="009831BA" w:rsidP="009831BA">
      <w:pPr>
        <w:pStyle w:val="ListBullet"/>
      </w:pPr>
      <w:r w:rsidRPr="009831BA">
        <w:t>describe role</w:t>
      </w:r>
      <w:r w:rsidRPr="009831BA">
        <w:t>s and responsibilities of key board positions</w:t>
      </w:r>
    </w:p>
    <w:p w:rsidR="00000000" w:rsidRPr="009831BA" w:rsidP="009831BA">
      <w:pPr>
        <w:pStyle w:val="ListBullet"/>
      </w:pPr>
      <w:r w:rsidRPr="009831BA">
        <w:t>list terms and conditions of funding agreements.</w:t>
      </w:r>
    </w:p>
    <w:p w:rsidR="00000000" w:rsidRPr="009831BA" w:rsidP="009831BA">
      <w:pPr>
        <w:pStyle w:val="AllowPageBreak"/>
      </w:pPr>
    </w:p>
    <w:p w:rsidR="00000000" w:rsidRPr="009831BA" w:rsidP="009831BA">
      <w:pPr>
        <w:pStyle w:val="Heading1"/>
      </w:pPr>
      <w:bookmarkStart w:id="11" w:name="O_702808"/>
      <w:bookmarkEnd w:id="11"/>
      <w:r w:rsidRPr="009831BA">
        <w:t>Assessment Conditions</w:t>
      </w:r>
    </w:p>
    <w:p w:rsidR="00000000" w:rsidRPr="009831BA" w:rsidP="00484FA6">
      <w:pPr>
        <w:pStyle w:val="BodyText"/>
      </w:pPr>
      <w:r w:rsidRPr="009831BA">
        <w:t>Assessment must be conducted in a safe environment where evidence gathered demonstrates consistent performance of typical activities experienced in the regulation, licensing and risk – ATSI governance field of work and include access to:</w:t>
      </w:r>
    </w:p>
    <w:p w:rsidR="00000000" w:rsidRPr="009831BA" w:rsidP="009831BA">
      <w:pPr>
        <w:pStyle w:val="ListBullet"/>
      </w:pPr>
      <w:r w:rsidRPr="009831BA">
        <w:t xml:space="preserve">participation on </w:t>
      </w:r>
      <w:r w:rsidRPr="009831BA">
        <w:t>an actual or simulated board</w:t>
      </w:r>
    </w:p>
    <w:p w:rsidR="00000000" w:rsidRPr="009831BA" w:rsidP="009831BA">
      <w:pPr>
        <w:pStyle w:val="ListBullet"/>
      </w:pPr>
      <w:r w:rsidRPr="009831BA">
        <w:t>examples of issues boards of governance have worked on, including community feedback and strategic decisions</w:t>
      </w:r>
    </w:p>
    <w:p w:rsidR="00000000" w:rsidRPr="009831BA" w:rsidP="009831BA">
      <w:pPr>
        <w:pStyle w:val="ListBullet"/>
      </w:pPr>
      <w:r w:rsidRPr="009831BA">
        <w:t>examples of relevant documents.</w:t>
      </w:r>
    </w:p>
    <w:p w:rsidR="00000000" w:rsidRPr="009831BA" w:rsidP="009831BA">
      <w:pPr>
        <w:pStyle w:val="BodyText"/>
      </w:pPr>
    </w:p>
    <w:p w:rsidR="00000000" w:rsidRPr="009831BA" w:rsidP="00484FA6">
      <w:pPr>
        <w:pStyle w:val="BodyText"/>
      </w:pPr>
      <w:r w:rsidRPr="009831BA">
        <w:t>Assessors must satisfy NVR/AQTF assessor requirements.</w:t>
      </w:r>
    </w:p>
    <w:p w:rsidR="00000000" w:rsidRPr="009831BA" w:rsidP="009831BA">
      <w:pPr>
        <w:pStyle w:val="Heading1"/>
      </w:pPr>
      <w:bookmarkStart w:id="12" w:name="O_702811"/>
      <w:bookmarkEnd w:id="12"/>
      <w:r w:rsidRPr="009831BA">
        <w:t>Links</w:t>
      </w:r>
    </w:p>
    <w:p w:rsidR="00000000" w:rsidRPr="009831BA" w:rsidP="00484FA6">
      <w:pPr>
        <w:pStyle w:val="BodyText"/>
      </w:pPr>
      <w:r w:rsidRPr="009831BA">
        <w:t>Compani</w:t>
      </w:r>
      <w:r w:rsidRPr="009831BA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29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31BA" w:rsidP="009831BA"/>
    <w:sectPr w:rsidSect="009831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1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1BA" w:rsidRPr="00484FA6" w:rsidP="00484F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1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A6" w:rsidP="009831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4FA6" w:rsidP="009831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84FA6" w:rsidP="009831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1BA" w:rsidP="009831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4FA6">
      <w:t>Approved</w:t>
    </w:r>
    <w:r w:rsidR="00484F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4FA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4FA6">
      <w:rPr>
        <w:noProof/>
      </w:rPr>
      <w:t>5</w:t>
    </w:r>
    <w:r>
      <w:rPr>
        <w:noProof/>
      </w:rPr>
      <w:fldChar w:fldCharType="end"/>
    </w:r>
  </w:p>
  <w:p w:rsidR="009831BA" w:rsidP="009831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4F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4FA6">
      <w:t>Future Skills Organisation</w:t>
    </w:r>
    <w:r w:rsidR="00484FA6">
      <w:fldChar w:fldCharType="end"/>
    </w:r>
  </w:p>
  <w:p w:rsidR="009831BA" w:rsidP="009831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1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1BA" w:rsidRPr="00484FA6" w:rsidP="00484F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1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A6" w:rsidRPr="002D2AF8" w:rsidP="009831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BSBATSIL411 Undertake the roles and responsibilities of a board member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4FA6" w:rsidP="009831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1BA" w:rsidRPr="002D2AF8" w:rsidP="009831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4FA6">
      <w:t>BSBATSIL411 Undertake the roles and responsibilities of a board member</w:t>
    </w:r>
    <w:r w:rsidR="00484F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4FA6">
      <w:rPr>
        <w:noProof/>
      </w:rPr>
      <w:t>2 March 2025</w:t>
    </w:r>
    <w:r>
      <w:fldChar w:fldCharType="end"/>
    </w:r>
  </w:p>
  <w:p w:rsidR="009831BA" w:rsidP="009831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540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60DE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1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1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1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1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1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1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1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1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1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1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1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1BA"/>
  </w:style>
  <w:style w:type="character" w:customStyle="1" w:styleId="Heading1Char">
    <w:name w:val="Heading 1 Char"/>
    <w:basedOn w:val="DefaultParagraphFont"/>
    <w:link w:val="Heading1"/>
    <w:rsid w:val="009831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1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1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1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1BA"/>
    <w:rPr>
      <w:b/>
      <w:spacing w:val="0"/>
    </w:rPr>
  </w:style>
  <w:style w:type="character" w:styleId="Emphasis">
    <w:name w:val="Emphasis"/>
    <w:basedOn w:val="DefaultParagraphFont"/>
    <w:qFormat/>
    <w:rsid w:val="009831BA"/>
    <w:rPr>
      <w:i/>
    </w:rPr>
  </w:style>
  <w:style w:type="paragraph" w:customStyle="1" w:styleId="SuperHeading">
    <w:name w:val="SuperHeading"/>
    <w:basedOn w:val="Normal"/>
    <w:rsid w:val="009831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1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1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1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1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1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1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1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1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1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1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1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1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1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1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1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1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1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1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1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1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1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1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1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1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31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31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1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1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1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1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1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1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1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1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31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1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1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1BA"/>
  </w:style>
  <w:style w:type="paragraph" w:styleId="TableofFigures">
    <w:name w:val="table of figures"/>
    <w:basedOn w:val="Normal"/>
    <w:next w:val="Normal"/>
    <w:semiHidden/>
    <w:rsid w:val="009831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1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31BA"/>
    <w:rPr>
      <w:rFonts w:ascii="Wingdings" w:hAnsi="Wingdings"/>
    </w:rPr>
  </w:style>
  <w:style w:type="paragraph" w:customStyle="1" w:styleId="TableHeading">
    <w:name w:val="Table Heading"/>
    <w:basedOn w:val="HeadingBase"/>
    <w:rsid w:val="009831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1BA"/>
    <w:rPr>
      <w:color w:val="0033CC"/>
      <w:u w:val="none"/>
    </w:rPr>
  </w:style>
  <w:style w:type="paragraph" w:customStyle="1" w:styleId="BodyTextRight">
    <w:name w:val="Body Text Right"/>
    <w:basedOn w:val="BodyText"/>
    <w:rsid w:val="009831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1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1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1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1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1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1BA"/>
    <w:rPr>
      <w:sz w:val="32"/>
    </w:rPr>
  </w:style>
  <w:style w:type="paragraph" w:customStyle="1" w:styleId="HeadingProcedure">
    <w:name w:val="Heading Procedure"/>
    <w:basedOn w:val="HeadingBase"/>
    <w:next w:val="Normal"/>
    <w:rsid w:val="009831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1BA"/>
    <w:pPr>
      <w:spacing w:before="60" w:after="60"/>
    </w:pPr>
  </w:style>
  <w:style w:type="paragraph" w:styleId="ListContinue">
    <w:name w:val="List Continue"/>
    <w:basedOn w:val="List"/>
    <w:rsid w:val="009831BA"/>
    <w:pPr>
      <w:ind w:firstLine="0"/>
    </w:pPr>
  </w:style>
  <w:style w:type="paragraph" w:customStyle="1" w:styleId="ListNote">
    <w:name w:val="List Note"/>
    <w:basedOn w:val="List"/>
    <w:rsid w:val="009831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1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1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1BA"/>
    <w:rPr>
      <w:rFonts w:ascii="Courier New" w:hAnsi="Courier New"/>
    </w:rPr>
  </w:style>
  <w:style w:type="paragraph" w:customStyle="1" w:styleId="NoteBullet">
    <w:name w:val="Note Bullet"/>
    <w:basedOn w:val="Note"/>
    <w:rsid w:val="009831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1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1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1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1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31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1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1BA"/>
    <w:rPr>
      <w:b/>
      <w:smallCaps/>
    </w:rPr>
  </w:style>
  <w:style w:type="paragraph" w:customStyle="1" w:styleId="TableListNumber">
    <w:name w:val="Table List Number"/>
    <w:basedOn w:val="ListNumber"/>
    <w:rsid w:val="009831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1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1BA"/>
    <w:pPr>
      <w:numPr>
        <w:numId w:val="8"/>
      </w:numPr>
    </w:pPr>
  </w:style>
  <w:style w:type="paragraph" w:customStyle="1" w:styleId="ListAlpha2">
    <w:name w:val="List Alpha 2"/>
    <w:basedOn w:val="List2"/>
    <w:rsid w:val="009831BA"/>
    <w:pPr>
      <w:numPr>
        <w:numId w:val="7"/>
      </w:numPr>
    </w:pPr>
  </w:style>
  <w:style w:type="paragraph" w:styleId="List2">
    <w:name w:val="List 2"/>
    <w:basedOn w:val="BodyText"/>
    <w:rsid w:val="009831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1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1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1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1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1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31BA"/>
    <w:pPr>
      <w:numPr>
        <w:numId w:val="3"/>
      </w:numPr>
    </w:pPr>
  </w:style>
  <w:style w:type="paragraph" w:styleId="ListContinue2">
    <w:name w:val="List Continue 2"/>
    <w:basedOn w:val="List2"/>
    <w:rsid w:val="009831BA"/>
    <w:pPr>
      <w:ind w:firstLine="0"/>
    </w:pPr>
  </w:style>
  <w:style w:type="paragraph" w:styleId="ListContinue3">
    <w:name w:val="List Continue 3"/>
    <w:basedOn w:val="List3"/>
    <w:rsid w:val="009831BA"/>
    <w:pPr>
      <w:ind w:left="1021" w:firstLine="0"/>
    </w:pPr>
  </w:style>
  <w:style w:type="paragraph" w:styleId="ListContinue4">
    <w:name w:val="List Continue 4"/>
    <w:basedOn w:val="List4"/>
    <w:rsid w:val="009831BA"/>
    <w:pPr>
      <w:ind w:firstLine="0"/>
    </w:pPr>
  </w:style>
  <w:style w:type="paragraph" w:styleId="ListContinue5">
    <w:name w:val="List Continue 5"/>
    <w:basedOn w:val="List5"/>
    <w:rsid w:val="009831BA"/>
    <w:pPr>
      <w:ind w:firstLine="0"/>
    </w:pPr>
  </w:style>
  <w:style w:type="paragraph" w:styleId="ListNumber3">
    <w:name w:val="List Number 3"/>
    <w:basedOn w:val="List3"/>
    <w:rsid w:val="009831BA"/>
    <w:pPr>
      <w:numPr>
        <w:numId w:val="4"/>
      </w:numPr>
    </w:pPr>
  </w:style>
  <w:style w:type="paragraph" w:styleId="ListNumber4">
    <w:name w:val="List Number 4"/>
    <w:basedOn w:val="List4"/>
    <w:rsid w:val="009831BA"/>
    <w:pPr>
      <w:numPr>
        <w:numId w:val="5"/>
      </w:numPr>
    </w:pPr>
  </w:style>
  <w:style w:type="paragraph" w:styleId="ListNumber5">
    <w:name w:val="List Number 5"/>
    <w:basedOn w:val="List5"/>
    <w:rsid w:val="009831BA"/>
    <w:pPr>
      <w:numPr>
        <w:numId w:val="6"/>
      </w:numPr>
    </w:pPr>
  </w:style>
  <w:style w:type="paragraph" w:styleId="BlockText">
    <w:name w:val="Block Text"/>
    <w:basedOn w:val="Normal"/>
    <w:rsid w:val="009831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1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1BA"/>
    <w:rPr>
      <w:sz w:val="16"/>
      <w:vertAlign w:val="superscript"/>
    </w:rPr>
  </w:style>
  <w:style w:type="character" w:customStyle="1" w:styleId="Symbols">
    <w:name w:val="Symbols"/>
    <w:basedOn w:val="DefaultParagraphFont"/>
    <w:rsid w:val="009831BA"/>
    <w:rPr>
      <w:rFonts w:ascii="Symbol" w:hAnsi="Symbol"/>
    </w:rPr>
  </w:style>
  <w:style w:type="character" w:customStyle="1" w:styleId="MenuOptions">
    <w:name w:val="Menu Options"/>
    <w:basedOn w:val="DefaultParagraphFont"/>
    <w:rsid w:val="009831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1BA"/>
    <w:rPr>
      <w:b/>
    </w:rPr>
  </w:style>
  <w:style w:type="character" w:customStyle="1" w:styleId="Underlined">
    <w:name w:val="Underlined"/>
    <w:basedOn w:val="DefaultParagraphFont"/>
    <w:rsid w:val="009831BA"/>
    <w:rPr>
      <w:u w:val="single"/>
    </w:rPr>
  </w:style>
  <w:style w:type="paragraph" w:customStyle="1" w:styleId="TableBodyTextRight">
    <w:name w:val="Table Body Text Right"/>
    <w:basedOn w:val="TableBodyText"/>
    <w:rsid w:val="009831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1BA"/>
    <w:rPr>
      <w:sz w:val="18"/>
    </w:rPr>
  </w:style>
  <w:style w:type="paragraph" w:customStyle="1" w:styleId="BodySmallRight">
    <w:name w:val="Body Small Right"/>
    <w:basedOn w:val="BodyTextRight"/>
    <w:rsid w:val="009831BA"/>
    <w:rPr>
      <w:sz w:val="18"/>
      <w:szCs w:val="18"/>
    </w:rPr>
  </w:style>
  <w:style w:type="paragraph" w:customStyle="1" w:styleId="MarginEdition">
    <w:name w:val="Margin Edition"/>
    <w:basedOn w:val="MarginNote"/>
    <w:rsid w:val="009831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1BA"/>
    <w:rPr>
      <w:sz w:val="2"/>
      <w:szCs w:val="2"/>
    </w:rPr>
  </w:style>
  <w:style w:type="character" w:customStyle="1" w:styleId="Small">
    <w:name w:val="Small"/>
    <w:basedOn w:val="DefaultParagraphFont"/>
    <w:rsid w:val="009831BA"/>
    <w:rPr>
      <w:sz w:val="16"/>
    </w:rPr>
  </w:style>
  <w:style w:type="paragraph" w:customStyle="1" w:styleId="WideTable">
    <w:name w:val="Wide Table"/>
    <w:basedOn w:val="Normal"/>
    <w:rsid w:val="009831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1BA"/>
  </w:style>
  <w:style w:type="paragraph" w:styleId="Quote">
    <w:name w:val="Quote"/>
    <w:basedOn w:val="Heading1"/>
    <w:link w:val="QuoteChar"/>
    <w:qFormat/>
    <w:rsid w:val="009831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1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1BA"/>
    <w:pPr>
      <w:pageBreakBefore/>
    </w:pPr>
  </w:style>
  <w:style w:type="paragraph" w:customStyle="1" w:styleId="Border">
    <w:name w:val="Border"/>
    <w:basedOn w:val="Normal"/>
    <w:qFormat/>
    <w:rsid w:val="009831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1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1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1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1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1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1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1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1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1BA"/>
    <w:rPr>
      <w:u w:val="single"/>
    </w:rPr>
  </w:style>
  <w:style w:type="character" w:customStyle="1" w:styleId="BoldandItalics">
    <w:name w:val="Bold and Italics"/>
    <w:qFormat/>
    <w:rsid w:val="009831BA"/>
    <w:rPr>
      <w:b/>
      <w:i/>
      <w:u w:val="none"/>
    </w:rPr>
  </w:style>
  <w:style w:type="paragraph" w:styleId="BalloonText">
    <w:name w:val="Balloon Text"/>
    <w:basedOn w:val="Normal"/>
    <w:link w:val="BalloonTextChar"/>
    <w:rsid w:val="009831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1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1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1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1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1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1BA"/>
    <w:pPr>
      <w:spacing w:before="0" w:after="0"/>
    </w:pPr>
  </w:style>
  <w:style w:type="paragraph" w:customStyle="1" w:styleId="BodyTextBold">
    <w:name w:val="Body Text Bold"/>
    <w:basedOn w:val="BodyText"/>
    <w:qFormat/>
    <w:rsid w:val="009831BA"/>
    <w:rPr>
      <w:b/>
    </w:rPr>
  </w:style>
  <w:style w:type="character" w:styleId="Hyperlink">
    <w:name w:val="Hyperlink"/>
    <w:basedOn w:val="DefaultParagraphFont"/>
    <w:uiPriority w:val="99"/>
    <w:unhideWhenUsed/>
    <w:rsid w:val="00484F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1107</Words>
  <Characters>7081</Characters>
  <Application>Microsoft Office Word</Application>
  <DocSecurity>0</DocSecurity>
  <Lines>236</Lines>
  <Paragraphs>143</Paragraphs>
  <ScaleCrop>false</ScaleCrop>
  <Company>Author-it Software Corporation Ltd.</Company>
  <LinksUpToDate>false</LinksUpToDate>
  <CharactersWithSpaces>8045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BSBATSIL411 Undertake the roles and responsibilities of a board member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2025-03-01T13:09:00Z</dcterms:created>
  <dcterms:modified xsi:type="dcterms:W3CDTF">2025-03-01T13:09:00Z</dcterms:modified>
</cp:coreProperties>
</file>