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F8E" w:rsidP="00C04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BSBATSIC511 Plan and conduct a community meeting</w:t>
      </w:r>
      <w:r>
        <w:fldChar w:fldCharType="end"/>
      </w:r>
    </w:p>
    <w:p w:rsidR="00C04F8E" w:rsidP="00C04F8E">
      <w:pPr>
        <w:pStyle w:val="Version"/>
        <w:sectPr w:rsidSect="00335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74F" w:rsidP="0033574F">
      <w:pPr>
        <w:pStyle w:val="SuperHeading"/>
      </w:pPr>
      <w:r w:rsidRPr="0033574F">
        <w:t>BSBATSIC511 Plan and conduct a community meeting</w:t>
      </w:r>
    </w:p>
    <w:p w:rsidR="00000000" w:rsidRPr="0033574F" w:rsidP="0033574F">
      <w:pPr>
        <w:pStyle w:val="Heading1"/>
      </w:pPr>
      <w:bookmarkStart w:id="1" w:name="O_702700"/>
      <w:bookmarkEnd w:id="1"/>
      <w:r w:rsidRPr="003357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5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rPr>
                <w:rStyle w:val="SpecialBold"/>
              </w:rPr>
              <w:t>Comments</w:t>
            </w:r>
          </w:p>
        </w:tc>
      </w:tr>
      <w:tr w:rsidTr="00335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t>This version first released with BSB Business Services Training Package Version 1.0.</w:t>
            </w:r>
          </w:p>
        </w:tc>
      </w:tr>
    </w:tbl>
    <w:p w:rsidR="00000000" w:rsidRPr="0033574F" w:rsidP="0033574F">
      <w:pPr>
        <w:pStyle w:val="BodyText"/>
      </w:pPr>
    </w:p>
    <w:p w:rsidR="00000000" w:rsidRPr="0033574F" w:rsidP="0033574F">
      <w:pPr>
        <w:pStyle w:val="AllowPageBreak"/>
      </w:pPr>
    </w:p>
    <w:p w:rsidR="00000000" w:rsidRPr="0033574F" w:rsidP="0033574F">
      <w:pPr>
        <w:pStyle w:val="Heading1"/>
      </w:pPr>
      <w:bookmarkStart w:id="2" w:name="O_702701"/>
      <w:bookmarkEnd w:id="2"/>
      <w:r w:rsidRPr="0033574F">
        <w:t>Application</w:t>
      </w:r>
    </w:p>
    <w:p w:rsidR="00000000" w:rsidRPr="0033574F" w:rsidP="00C04F8E">
      <w:pPr>
        <w:pStyle w:val="BodyText"/>
      </w:pPr>
      <w:r w:rsidRPr="0033574F">
        <w:t>This unit describes the skills and knowledge required to plan and conduct community</w:t>
      </w:r>
      <w:r w:rsidRPr="0033574F">
        <w:t xml:space="preserve"> meetings the board initiates or facilitates.</w:t>
      </w:r>
    </w:p>
    <w:p w:rsidR="00000000" w:rsidRPr="0033574F" w:rsidP="00C04F8E">
      <w:pPr>
        <w:pStyle w:val="BodyText"/>
      </w:pPr>
      <w:r w:rsidRPr="0033574F">
        <w:t>It applies to individuals who need to communicate with community members in their role of monitoring and guiding activities of the organisation.</w:t>
      </w:r>
    </w:p>
    <w:p w:rsidR="00000000" w:rsidRPr="0033574F" w:rsidP="00C04F8E">
      <w:pPr>
        <w:pStyle w:val="BodyText"/>
      </w:pPr>
      <w:r w:rsidRPr="0033574F">
        <w:t>No licensing, legislative or certification requirements apply t</w:t>
      </w:r>
      <w:r w:rsidRPr="0033574F">
        <w:t>o this unit at the time of publication.</w:t>
      </w:r>
    </w:p>
    <w:p w:rsidR="00000000" w:rsidRPr="0033574F" w:rsidP="0033574F">
      <w:pPr>
        <w:pStyle w:val="Heading1"/>
      </w:pPr>
      <w:bookmarkStart w:id="3" w:name="O_702704"/>
      <w:bookmarkEnd w:id="3"/>
      <w:r w:rsidRPr="0033574F">
        <w:t>Unit Sector</w:t>
      </w:r>
    </w:p>
    <w:p w:rsidR="00000000" w:rsidRPr="0033574F" w:rsidP="00C04F8E">
      <w:pPr>
        <w:pStyle w:val="BodyText"/>
      </w:pPr>
      <w:r w:rsidRPr="0033574F">
        <w:t>Regulation, Licensing and Risk – ATSI Governance</w:t>
      </w:r>
    </w:p>
    <w:p w:rsidR="00000000" w:rsidRPr="0033574F" w:rsidP="0033574F">
      <w:pPr>
        <w:pStyle w:val="Heading1"/>
      </w:pPr>
      <w:bookmarkStart w:id="4" w:name="O_702705"/>
      <w:bookmarkEnd w:id="4"/>
      <w:r w:rsidRPr="0033574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357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rPr>
                <w:rStyle w:val="SpecialBold"/>
              </w:rPr>
              <w:t>PERFORMANCE CRITERIA</w:t>
            </w:r>
          </w:p>
        </w:tc>
      </w:tr>
      <w:tr w:rsidTr="003357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57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1 Negotiate the basis of a meeting and plan event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t>1.1 Undertake consultation on purpose, location, date and time of proposed meeting with appropriate people</w:t>
            </w:r>
          </w:p>
          <w:p w:rsidR="00000000" w:rsidRPr="0033574F" w:rsidP="0033574F">
            <w:pPr>
              <w:pStyle w:val="BodyText"/>
            </w:pPr>
            <w:r w:rsidRPr="0033574F">
              <w:t>1.</w:t>
            </w:r>
            <w:r w:rsidRPr="0033574F">
              <w:t>2 Develop a broad agenda and list of invited guests in consultation with appropriate people</w:t>
            </w:r>
          </w:p>
          <w:p w:rsidR="00000000" w:rsidRPr="0033574F" w:rsidP="0033574F">
            <w:pPr>
              <w:pStyle w:val="BodyText"/>
            </w:pPr>
            <w:r w:rsidRPr="0033574F">
              <w:t>1.3 Communicate details of meeting to the community, invited guests and other key people and groups</w:t>
            </w:r>
          </w:p>
          <w:p w:rsidR="00000000" w:rsidRPr="0033574F" w:rsidP="0033574F">
            <w:pPr>
              <w:pStyle w:val="BodyText"/>
            </w:pPr>
            <w:r w:rsidRPr="0033574F">
              <w:t>1.4 Plan transport and other arrangements to maximise attendance</w:t>
            </w:r>
          </w:p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 xml:space="preserve">1.5 Address requirements of people with special needs to ensure </w:t>
            </w:r>
            <w:r w:rsidRPr="0033574F">
              <w:t>equity and access</w:t>
            </w:r>
          </w:p>
        </w:tc>
      </w:tr>
      <w:tr w:rsidTr="003357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2 Conduct 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t>2.1 Follow community procedures for choosing a chairperson for the meeting</w:t>
            </w:r>
          </w:p>
          <w:p w:rsidR="00000000" w:rsidRPr="0033574F" w:rsidP="0033574F">
            <w:pPr>
              <w:pStyle w:val="BodyText"/>
            </w:pPr>
            <w:r w:rsidRPr="0033574F">
              <w:t>2.2 Follow agenda and relevant meeting protocols</w:t>
            </w:r>
          </w:p>
          <w:p w:rsidR="00000000" w:rsidRPr="0033574F" w:rsidP="0033574F">
            <w:pPr>
              <w:pStyle w:val="BodyText"/>
            </w:pPr>
            <w:r w:rsidRPr="0033574F">
              <w:t>2.3 Acknowledge all points of view through appropriate meeting processes of discussion and documentation</w:t>
            </w:r>
          </w:p>
          <w:p w:rsidR="00000000" w:rsidRPr="0033574F" w:rsidP="0033574F">
            <w:pPr>
              <w:pStyle w:val="BodyText"/>
            </w:pPr>
            <w:r w:rsidRPr="0033574F">
              <w:t>2.4 Encourage full participation</w:t>
            </w:r>
          </w:p>
          <w:p w:rsidR="00000000" w:rsidRPr="0033574F" w:rsidP="0033574F">
            <w:pPr>
              <w:pStyle w:val="BodyText"/>
            </w:pPr>
            <w:r w:rsidRPr="0033574F">
              <w:t>2.5 Seek consensus in decision-making</w:t>
            </w:r>
          </w:p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2.6 Manage difficult situations appropriately</w:t>
            </w:r>
          </w:p>
        </w:tc>
      </w:tr>
      <w:tr w:rsidTr="003357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3 Record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t>3.1 Clearly ou</w:t>
            </w:r>
            <w:r w:rsidRPr="0033574F">
              <w:t>tline meeting decisions being voted on to those present</w:t>
            </w:r>
          </w:p>
          <w:p w:rsidR="00000000" w:rsidRPr="0033574F" w:rsidP="0033574F">
            <w:pPr>
              <w:pStyle w:val="BodyText"/>
            </w:pPr>
            <w:r w:rsidRPr="0033574F">
              <w:t>3.2 Clarify recommended actions resulting from decisions with participants</w:t>
            </w:r>
          </w:p>
          <w:p w:rsidR="00000000" w:rsidRPr="0033574F" w:rsidP="0033574F">
            <w:pPr>
              <w:pStyle w:val="BodyText"/>
            </w:pPr>
            <w:r w:rsidRPr="0033574F">
              <w:t>3.3 Identify people and organisations responsible for actions</w:t>
            </w:r>
          </w:p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3.4 Record decisions and recommended actions</w:t>
            </w:r>
          </w:p>
        </w:tc>
      </w:tr>
      <w:tr w:rsidTr="003357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4 Communicate out</w:t>
            </w:r>
            <w:r w:rsidRPr="0033574F">
              <w:t>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t>4.1 Share meeting outcomes with board, members and relevant others</w:t>
            </w:r>
          </w:p>
          <w:p w:rsidR="00000000" w:rsidRPr="0033574F" w:rsidP="0033574F">
            <w:pPr>
              <w:pStyle w:val="BodyText"/>
            </w:pPr>
            <w:r w:rsidRPr="0033574F">
              <w:t>4.2 Encourage participants to use their networks to communicate information provided and decisions made at the meeting</w:t>
            </w:r>
          </w:p>
          <w:p w:rsidR="00000000" w:rsidRPr="0033574F" w:rsidP="0033574F">
            <w:pPr>
              <w:pStyle w:val="BodyText"/>
            </w:pPr>
            <w:r w:rsidRPr="0033574F">
              <w:t>4.3 Follow up people and organisations identified as responsible</w:t>
            </w:r>
            <w:r w:rsidRPr="0033574F">
              <w:t xml:space="preserve"> for actions to ensure they understand what is required</w:t>
            </w:r>
          </w:p>
          <w:p w:rsidR="00000000" w:rsidRPr="0033574F" w:rsidP="0033574F">
            <w:pPr>
              <w:pStyle w:val="BodyText"/>
            </w:pPr>
            <w:r w:rsidRPr="0033574F">
              <w:t>4.4 Report outcomes to participating Elders, community members and organisations through established channels</w:t>
            </w:r>
          </w:p>
        </w:tc>
      </w:tr>
    </w:tbl>
    <w:p w:rsidR="00000000" w:rsidRPr="0033574F" w:rsidP="0033574F">
      <w:pPr>
        <w:pStyle w:val="BodyText"/>
      </w:pPr>
    </w:p>
    <w:p w:rsidR="00000000" w:rsidRPr="0033574F" w:rsidP="0033574F">
      <w:pPr>
        <w:pStyle w:val="AllowPageBreak"/>
      </w:pPr>
    </w:p>
    <w:p w:rsidR="00000000" w:rsidRPr="0033574F" w:rsidP="0033574F">
      <w:pPr>
        <w:pStyle w:val="Heading1"/>
      </w:pPr>
      <w:bookmarkStart w:id="5" w:name="O_702706"/>
      <w:bookmarkEnd w:id="5"/>
      <w:r w:rsidRPr="0033574F">
        <w:t>Foundation Skills</w:t>
      </w:r>
    </w:p>
    <w:p w:rsidR="00000000" w:rsidRPr="00C04F8E" w:rsidP="00C04F8E">
      <w:pPr>
        <w:pStyle w:val="BodyText"/>
        <w:rPr>
          <w:i/>
        </w:rPr>
      </w:pPr>
      <w:r w:rsidRPr="00C04F8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357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rPr>
                <w:rStyle w:val="SpecialBold"/>
              </w:rPr>
              <w:t>Performance</w:t>
            </w:r>
          </w:p>
          <w:p w:rsidR="00000000" w:rsidRPr="0033574F" w:rsidP="0033574F">
            <w:pPr>
              <w:pStyle w:val="BodyText"/>
            </w:pPr>
            <w:r w:rsidRPr="0033574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rPr>
                <w:rStyle w:val="SpecialBold"/>
              </w:rPr>
              <w:t>Description</w:t>
            </w:r>
          </w:p>
        </w:tc>
      </w:tr>
      <w:tr w:rsidTr="003357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t xml:space="preserve">1.4, 2.1, 2.2 </w:t>
            </w:r>
          </w:p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 xml:space="preserve"> 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ListBullet"/>
              <w:rPr>
                <w:lang w:val="en-NZ"/>
              </w:rPr>
            </w:pPr>
            <w:r w:rsidRPr="0033574F">
              <w:t>Evaluates and integrates info</w:t>
            </w:r>
            <w:r w:rsidRPr="0033574F">
              <w:t xml:space="preserve">rmation from a variety of texts to construct purposeful meaning </w:t>
            </w:r>
          </w:p>
        </w:tc>
      </w:tr>
      <w:tr w:rsidTr="003357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1.1-1.4, 2.3, 3.4,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ListBullet"/>
              <w:rPr>
                <w:lang w:val="en-NZ"/>
              </w:rPr>
            </w:pPr>
            <w:r w:rsidRPr="0033574F">
              <w:t>Uses clear, specific and industry-related terminology to complete and update workplace documentation</w:t>
            </w:r>
          </w:p>
        </w:tc>
      </w:tr>
      <w:tr w:rsidTr="003357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1.1-1.3, 2.3, 2.5, 3.1-3.3,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ListBullet"/>
              <w:rPr>
                <w:lang w:val="en-NZ"/>
              </w:rPr>
            </w:pPr>
            <w:r w:rsidRPr="0033574F">
              <w:t xml:space="preserve">Participates in verbal exchanges of ideas/solutions and uses clear language and suitable tone to address and disseminate relevant information to a wide variety of individuals </w:t>
            </w:r>
          </w:p>
        </w:tc>
      </w:tr>
      <w:tr w:rsidTr="003357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ListBullet"/>
            </w:pPr>
            <w:r w:rsidRPr="0033574F">
              <w:t>Monit</w:t>
            </w:r>
            <w:r w:rsidRPr="0033574F">
              <w:t>ors adherence to community protocols and procedures</w:t>
            </w:r>
          </w:p>
          <w:p w:rsidR="00000000" w:rsidP="0033574F">
            <w:pPr>
              <w:pStyle w:val="ListBullet"/>
              <w:rPr>
                <w:lang w:val="en-NZ"/>
              </w:rPr>
            </w:pPr>
            <w:r w:rsidRPr="0033574F">
              <w:t>Considers own role in terms of its contribution to broader goals of work environment</w:t>
            </w:r>
          </w:p>
        </w:tc>
      </w:tr>
      <w:tr w:rsidTr="003357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1.5, 2.3, 2.4, 2.6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ListBullet"/>
            </w:pPr>
            <w:r w:rsidRPr="0033574F">
              <w:t>Collaborates with others to achieve joint outcomes, playing an active role in</w:t>
            </w:r>
            <w:r w:rsidRPr="0033574F">
              <w:t xml:space="preserve"> facilitating effective group interaction, influencing direction and taking a leadership role on occasion</w:t>
            </w:r>
          </w:p>
          <w:p w:rsidR="00000000" w:rsidP="0033574F">
            <w:pPr>
              <w:pStyle w:val="ListBullet"/>
              <w:rPr>
                <w:lang w:val="en-NZ"/>
              </w:rPr>
            </w:pPr>
            <w:r w:rsidRPr="0033574F">
              <w:t xml:space="preserve">Recognises and values individual differences, seeking to better understand other perspectives including those with special needs </w:t>
            </w:r>
          </w:p>
        </w:tc>
      </w:tr>
      <w:tr w:rsidTr="003357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 xml:space="preserve">1.4, 2.6, 3.3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ListBullet"/>
            </w:pPr>
            <w:r w:rsidRPr="0033574F">
              <w:t>Develops plans to manage relatively complex, non-routine tasks with an awareness of how they may contribute to longer term operational and strategic goals</w:t>
            </w:r>
          </w:p>
          <w:p w:rsidR="00000000" w:rsidRPr="0033574F" w:rsidP="0033574F">
            <w:pPr>
              <w:pStyle w:val="ListBullet"/>
            </w:pPr>
            <w:r w:rsidRPr="0033574F">
              <w:t>When dealing with complex issues, may use intuition to identify general problem, swit</w:t>
            </w:r>
            <w:r w:rsidRPr="0033574F">
              <w:t>ching to analytical processes to clarify key issues and using lateral thinking processes to generate possible solutions</w:t>
            </w:r>
          </w:p>
          <w:p w:rsidR="00000000" w:rsidRPr="0033574F" w:rsidP="0033574F">
            <w:pPr>
              <w:pStyle w:val="ListBullet"/>
            </w:pPr>
            <w:r w:rsidRPr="0033574F">
              <w:t>Considers whether, and how, others should be involved, often using consultative and collaborative processes as an integral part of decis</w:t>
            </w:r>
            <w:r w:rsidRPr="0033574F">
              <w:t>ion-making process</w:t>
            </w:r>
          </w:p>
        </w:tc>
      </w:tr>
    </w:tbl>
    <w:p w:rsidR="00000000" w:rsidRPr="0033574F" w:rsidP="0033574F">
      <w:pPr>
        <w:pStyle w:val="BodyText"/>
      </w:pPr>
    </w:p>
    <w:p w:rsidR="00000000" w:rsidRPr="0033574F" w:rsidP="0033574F">
      <w:pPr>
        <w:pStyle w:val="AllowPageBreak"/>
      </w:pPr>
    </w:p>
    <w:p w:rsidR="00000000" w:rsidRPr="0033574F" w:rsidP="0033574F">
      <w:pPr>
        <w:pStyle w:val="Heading1"/>
      </w:pPr>
      <w:bookmarkStart w:id="6" w:name="O_702708"/>
      <w:bookmarkEnd w:id="6"/>
      <w:r w:rsidRPr="003357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35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rPr>
                <w:rStyle w:val="SpecialBold"/>
              </w:rPr>
              <w:t xml:space="preserve">Code and title </w:t>
            </w:r>
          </w:p>
          <w:p w:rsidR="00000000" w:rsidRPr="0033574F" w:rsidP="0033574F">
            <w:pPr>
              <w:pStyle w:val="BodyText"/>
            </w:pPr>
            <w:r w:rsidRPr="0033574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rPr>
                <w:rStyle w:val="SpecialBold"/>
              </w:rPr>
              <w:t>Code and title</w:t>
            </w:r>
          </w:p>
          <w:p w:rsidR="00000000" w:rsidRPr="0033574F" w:rsidP="0033574F">
            <w:pPr>
              <w:pStyle w:val="BodyText"/>
            </w:pPr>
            <w:r w:rsidRPr="0033574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rPr>
                <w:rStyle w:val="SpecialBold"/>
              </w:rPr>
              <w:t>Equivalence status</w:t>
            </w:r>
          </w:p>
        </w:tc>
      </w:tr>
      <w:tr w:rsidTr="003357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BSBATSIC511 Plan and conduct a community meeting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 xml:space="preserve">BSBATSIC511A Plan and conduct a community meeting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74F">
            <w:pPr>
              <w:pStyle w:val="BodyText"/>
              <w:rPr>
                <w:lang w:val="en-NZ"/>
              </w:rPr>
            </w:pPr>
            <w:r w:rsidRPr="0033574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74F" w:rsidP="0033574F">
            <w:pPr>
              <w:pStyle w:val="BodyText"/>
            </w:pPr>
            <w:r w:rsidRPr="0033574F">
              <w:t>Equivalent unit</w:t>
            </w:r>
          </w:p>
        </w:tc>
      </w:tr>
    </w:tbl>
    <w:p w:rsidR="00000000" w:rsidRPr="0033574F" w:rsidP="0033574F">
      <w:pPr>
        <w:pStyle w:val="BodyText"/>
      </w:pPr>
    </w:p>
    <w:p w:rsidR="00000000" w:rsidRPr="0033574F" w:rsidP="0033574F">
      <w:pPr>
        <w:pStyle w:val="AllowPageBreak"/>
      </w:pPr>
    </w:p>
    <w:p w:rsidR="00000000" w:rsidRPr="0033574F" w:rsidP="0033574F">
      <w:pPr>
        <w:pStyle w:val="Heading1"/>
      </w:pPr>
      <w:bookmarkStart w:id="7" w:name="O_702715"/>
      <w:bookmarkEnd w:id="7"/>
      <w:r w:rsidRPr="0033574F">
        <w:t>Links</w:t>
      </w:r>
    </w:p>
    <w:p w:rsidR="00000000" w:rsidRPr="0033574F" w:rsidP="00C04F8E">
      <w:pPr>
        <w:pStyle w:val="BodyText"/>
      </w:pPr>
      <w:r w:rsidRPr="003357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39A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3574F" w:rsidP="0033574F"/>
    <w:sectPr w:rsidSect="003357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F" w:rsidRPr="00C04F8E" w:rsidP="00C04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8E" w:rsidP="00335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F8E" w:rsidP="00335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4F8E" w:rsidP="00335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74F" w:rsidRPr="00C04F8E" w:rsidP="00C04F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8E" w:rsidRPr="002D2AF8" w:rsidP="00335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BSBATSIC511 Plan and conduct a community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04F8E" w:rsidP="00335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D8C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7222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74F"/>
  </w:style>
  <w:style w:type="character" w:customStyle="1" w:styleId="Heading1Char">
    <w:name w:val="Heading 1 Char"/>
    <w:basedOn w:val="DefaultParagraphFont"/>
    <w:link w:val="Heading1"/>
    <w:rsid w:val="00335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7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7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74F"/>
    <w:rPr>
      <w:b/>
      <w:spacing w:val="0"/>
    </w:rPr>
  </w:style>
  <w:style w:type="character" w:styleId="Emphasis">
    <w:name w:val="Emphasis"/>
    <w:basedOn w:val="DefaultParagraphFont"/>
    <w:qFormat/>
    <w:rsid w:val="0033574F"/>
    <w:rPr>
      <w:i/>
    </w:rPr>
  </w:style>
  <w:style w:type="paragraph" w:customStyle="1" w:styleId="SuperHeading">
    <w:name w:val="SuperHeading"/>
    <w:basedOn w:val="Normal"/>
    <w:rsid w:val="00335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7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57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5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7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5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74F"/>
  </w:style>
  <w:style w:type="paragraph" w:styleId="TableofFigures">
    <w:name w:val="table of figures"/>
    <w:basedOn w:val="Normal"/>
    <w:next w:val="Normal"/>
    <w:semiHidden/>
    <w:rsid w:val="00335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7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574F"/>
    <w:rPr>
      <w:rFonts w:ascii="Wingdings" w:hAnsi="Wingdings"/>
    </w:rPr>
  </w:style>
  <w:style w:type="paragraph" w:customStyle="1" w:styleId="TableHeading">
    <w:name w:val="Table Heading"/>
    <w:basedOn w:val="HeadingBase"/>
    <w:rsid w:val="00335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74F"/>
    <w:rPr>
      <w:color w:val="0033CC"/>
      <w:u w:val="none"/>
    </w:rPr>
  </w:style>
  <w:style w:type="paragraph" w:customStyle="1" w:styleId="BodyTextRight">
    <w:name w:val="Body Text Right"/>
    <w:basedOn w:val="BodyText"/>
    <w:rsid w:val="00335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7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74F"/>
    <w:rPr>
      <w:sz w:val="32"/>
    </w:rPr>
  </w:style>
  <w:style w:type="paragraph" w:customStyle="1" w:styleId="HeadingProcedure">
    <w:name w:val="Heading Procedure"/>
    <w:basedOn w:val="HeadingBase"/>
    <w:next w:val="Normal"/>
    <w:rsid w:val="00335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74F"/>
    <w:pPr>
      <w:spacing w:before="60" w:after="60"/>
    </w:pPr>
  </w:style>
  <w:style w:type="paragraph" w:styleId="ListContinue">
    <w:name w:val="List Continue"/>
    <w:basedOn w:val="List"/>
    <w:rsid w:val="0033574F"/>
    <w:pPr>
      <w:ind w:firstLine="0"/>
    </w:pPr>
  </w:style>
  <w:style w:type="paragraph" w:customStyle="1" w:styleId="ListNote">
    <w:name w:val="List Note"/>
    <w:basedOn w:val="List"/>
    <w:rsid w:val="00335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74F"/>
    <w:rPr>
      <w:rFonts w:ascii="Courier New" w:hAnsi="Courier New"/>
    </w:rPr>
  </w:style>
  <w:style w:type="paragraph" w:customStyle="1" w:styleId="NoteBullet">
    <w:name w:val="Note Bullet"/>
    <w:basedOn w:val="Note"/>
    <w:rsid w:val="00335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7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5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74F"/>
    <w:rPr>
      <w:b/>
      <w:smallCaps/>
    </w:rPr>
  </w:style>
  <w:style w:type="paragraph" w:customStyle="1" w:styleId="TableListNumber">
    <w:name w:val="Table List Number"/>
    <w:basedOn w:val="ListNumber"/>
    <w:rsid w:val="00335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74F"/>
    <w:pPr>
      <w:numPr>
        <w:numId w:val="8"/>
      </w:numPr>
    </w:pPr>
  </w:style>
  <w:style w:type="paragraph" w:customStyle="1" w:styleId="ListAlpha2">
    <w:name w:val="List Alpha 2"/>
    <w:basedOn w:val="List2"/>
    <w:rsid w:val="0033574F"/>
    <w:pPr>
      <w:numPr>
        <w:numId w:val="7"/>
      </w:numPr>
    </w:pPr>
  </w:style>
  <w:style w:type="paragraph" w:styleId="List2">
    <w:name w:val="List 2"/>
    <w:basedOn w:val="BodyText"/>
    <w:rsid w:val="00335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7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7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574F"/>
    <w:pPr>
      <w:numPr>
        <w:numId w:val="3"/>
      </w:numPr>
    </w:pPr>
  </w:style>
  <w:style w:type="paragraph" w:styleId="ListContinue2">
    <w:name w:val="List Continue 2"/>
    <w:basedOn w:val="List2"/>
    <w:rsid w:val="0033574F"/>
    <w:pPr>
      <w:ind w:firstLine="0"/>
    </w:pPr>
  </w:style>
  <w:style w:type="paragraph" w:styleId="ListContinue3">
    <w:name w:val="List Continue 3"/>
    <w:basedOn w:val="List3"/>
    <w:rsid w:val="0033574F"/>
    <w:pPr>
      <w:ind w:left="1021" w:firstLine="0"/>
    </w:pPr>
  </w:style>
  <w:style w:type="paragraph" w:styleId="ListContinue4">
    <w:name w:val="List Continue 4"/>
    <w:basedOn w:val="List4"/>
    <w:rsid w:val="0033574F"/>
    <w:pPr>
      <w:ind w:firstLine="0"/>
    </w:pPr>
  </w:style>
  <w:style w:type="paragraph" w:styleId="ListContinue5">
    <w:name w:val="List Continue 5"/>
    <w:basedOn w:val="List5"/>
    <w:rsid w:val="0033574F"/>
    <w:pPr>
      <w:ind w:firstLine="0"/>
    </w:pPr>
  </w:style>
  <w:style w:type="paragraph" w:styleId="ListNumber3">
    <w:name w:val="List Number 3"/>
    <w:basedOn w:val="List3"/>
    <w:rsid w:val="0033574F"/>
    <w:pPr>
      <w:numPr>
        <w:numId w:val="4"/>
      </w:numPr>
    </w:pPr>
  </w:style>
  <w:style w:type="paragraph" w:styleId="ListNumber4">
    <w:name w:val="List Number 4"/>
    <w:basedOn w:val="List4"/>
    <w:rsid w:val="0033574F"/>
    <w:pPr>
      <w:numPr>
        <w:numId w:val="5"/>
      </w:numPr>
    </w:pPr>
  </w:style>
  <w:style w:type="paragraph" w:styleId="ListNumber5">
    <w:name w:val="List Number 5"/>
    <w:basedOn w:val="List5"/>
    <w:rsid w:val="0033574F"/>
    <w:pPr>
      <w:numPr>
        <w:numId w:val="6"/>
      </w:numPr>
    </w:pPr>
  </w:style>
  <w:style w:type="paragraph" w:styleId="BlockText">
    <w:name w:val="Block Text"/>
    <w:basedOn w:val="Normal"/>
    <w:rsid w:val="00335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74F"/>
    <w:rPr>
      <w:sz w:val="16"/>
      <w:vertAlign w:val="superscript"/>
    </w:rPr>
  </w:style>
  <w:style w:type="character" w:customStyle="1" w:styleId="Symbols">
    <w:name w:val="Symbols"/>
    <w:basedOn w:val="DefaultParagraphFont"/>
    <w:rsid w:val="0033574F"/>
    <w:rPr>
      <w:rFonts w:ascii="Symbol" w:hAnsi="Symbol"/>
    </w:rPr>
  </w:style>
  <w:style w:type="character" w:customStyle="1" w:styleId="MenuOptions">
    <w:name w:val="Menu Options"/>
    <w:basedOn w:val="DefaultParagraphFont"/>
    <w:rsid w:val="00335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74F"/>
    <w:rPr>
      <w:b/>
    </w:rPr>
  </w:style>
  <w:style w:type="character" w:customStyle="1" w:styleId="Underlined">
    <w:name w:val="Underlined"/>
    <w:basedOn w:val="DefaultParagraphFont"/>
    <w:rsid w:val="0033574F"/>
    <w:rPr>
      <w:u w:val="single"/>
    </w:rPr>
  </w:style>
  <w:style w:type="paragraph" w:customStyle="1" w:styleId="TableBodyTextRight">
    <w:name w:val="Table Body Text Right"/>
    <w:basedOn w:val="TableBodyText"/>
    <w:rsid w:val="00335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74F"/>
    <w:rPr>
      <w:sz w:val="18"/>
    </w:rPr>
  </w:style>
  <w:style w:type="paragraph" w:customStyle="1" w:styleId="BodySmallRight">
    <w:name w:val="Body Small Right"/>
    <w:basedOn w:val="BodyTextRight"/>
    <w:rsid w:val="0033574F"/>
    <w:rPr>
      <w:sz w:val="18"/>
      <w:szCs w:val="18"/>
    </w:rPr>
  </w:style>
  <w:style w:type="paragraph" w:customStyle="1" w:styleId="MarginEdition">
    <w:name w:val="Margin Edition"/>
    <w:basedOn w:val="MarginNote"/>
    <w:rsid w:val="00335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74F"/>
    <w:rPr>
      <w:sz w:val="2"/>
      <w:szCs w:val="2"/>
    </w:rPr>
  </w:style>
  <w:style w:type="character" w:customStyle="1" w:styleId="Small">
    <w:name w:val="Small"/>
    <w:basedOn w:val="DefaultParagraphFont"/>
    <w:rsid w:val="0033574F"/>
    <w:rPr>
      <w:sz w:val="16"/>
    </w:rPr>
  </w:style>
  <w:style w:type="paragraph" w:customStyle="1" w:styleId="WideTable">
    <w:name w:val="Wide Table"/>
    <w:basedOn w:val="Normal"/>
    <w:rsid w:val="00335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74F"/>
  </w:style>
  <w:style w:type="paragraph" w:styleId="Quote">
    <w:name w:val="Quote"/>
    <w:basedOn w:val="Heading1"/>
    <w:link w:val="QuoteChar"/>
    <w:qFormat/>
    <w:rsid w:val="00335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74F"/>
    <w:pPr>
      <w:pageBreakBefore/>
    </w:pPr>
  </w:style>
  <w:style w:type="paragraph" w:customStyle="1" w:styleId="Border">
    <w:name w:val="Border"/>
    <w:basedOn w:val="Normal"/>
    <w:qFormat/>
    <w:rsid w:val="00335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74F"/>
    <w:rPr>
      <w:u w:val="single"/>
    </w:rPr>
  </w:style>
  <w:style w:type="character" w:customStyle="1" w:styleId="BoldandItalics">
    <w:name w:val="Bold and Italics"/>
    <w:qFormat/>
    <w:rsid w:val="0033574F"/>
    <w:rPr>
      <w:b/>
      <w:i/>
      <w:u w:val="none"/>
    </w:rPr>
  </w:style>
  <w:style w:type="paragraph" w:styleId="BalloonText">
    <w:name w:val="Balloon Text"/>
    <w:basedOn w:val="Normal"/>
    <w:link w:val="BalloonTextChar"/>
    <w:rsid w:val="00335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74F"/>
    <w:pPr>
      <w:spacing w:before="0" w:after="0"/>
    </w:pPr>
  </w:style>
  <w:style w:type="paragraph" w:customStyle="1" w:styleId="BodyTextBold">
    <w:name w:val="Body Text Bold"/>
    <w:basedOn w:val="BodyText"/>
    <w:qFormat/>
    <w:rsid w:val="0033574F"/>
    <w:rPr>
      <w:b/>
    </w:rPr>
  </w:style>
  <w:style w:type="character" w:styleId="Hyperlink">
    <w:name w:val="Hyperlink"/>
    <w:basedOn w:val="DefaultParagraphFont"/>
    <w:uiPriority w:val="99"/>
    <w:unhideWhenUsed/>
    <w:rsid w:val="00C04F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4204</Characters>
  <Application>Microsoft Office Word</Application>
  <DocSecurity>0</DocSecurity>
  <Lines>161</Lines>
  <Paragraphs>99</Paragraphs>
  <ScaleCrop>false</ScaleCrop>
  <Company>Author-it Software Corporation Ltd.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BSBATSIC511 Plan and conduct a community meeting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2023-07-01T03:36:00Z</dcterms:created>
  <dcterms:modified xsi:type="dcterms:W3CDTF">2023-07-01T03:36:00Z</dcterms:modified>
</cp:coreProperties>
</file>