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5E77" w:rsidP="006F5E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BSBADM407 Administer projects</w:t>
      </w:r>
      <w:r>
        <w:fldChar w:fldCharType="end"/>
      </w:r>
    </w:p>
    <w:p w:rsidR="006F5E77" w:rsidP="006F5E77">
      <w:pPr>
        <w:pStyle w:val="Version"/>
        <w:sectPr w:rsidSect="002E0A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0A61" w:rsidP="002E0A61">
      <w:pPr>
        <w:pStyle w:val="SuperHeading"/>
      </w:pPr>
      <w:r w:rsidRPr="002E0A61">
        <w:t>Assessment Requirements for BSBADM407 Administer projects</w:t>
      </w:r>
    </w:p>
    <w:p w:rsidR="00000000" w:rsidRPr="002E0A61" w:rsidP="002E0A61">
      <w:pPr>
        <w:pStyle w:val="Heading1"/>
      </w:pPr>
      <w:bookmarkStart w:id="1" w:name="O_700756"/>
      <w:bookmarkEnd w:id="1"/>
      <w:r w:rsidRPr="002E0A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E0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A61" w:rsidP="002E0A61">
            <w:pPr>
              <w:pStyle w:val="BodyText"/>
            </w:pPr>
            <w:r w:rsidRPr="002E0A6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A61">
            <w:pPr>
              <w:pStyle w:val="BodyText"/>
              <w:rPr>
                <w:lang w:val="en-NZ"/>
              </w:rPr>
            </w:pPr>
            <w:r w:rsidRPr="002E0A61">
              <w:rPr>
                <w:rStyle w:val="SpecialBold"/>
              </w:rPr>
              <w:t>Comments</w:t>
            </w:r>
          </w:p>
        </w:tc>
      </w:tr>
      <w:tr w:rsidTr="002E0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A61">
            <w:pPr>
              <w:pStyle w:val="BodyText"/>
              <w:rPr>
                <w:lang w:val="en-NZ"/>
              </w:rPr>
            </w:pPr>
            <w:r w:rsidRPr="002E0A6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A61" w:rsidP="002E0A61">
            <w:pPr>
              <w:pStyle w:val="BodyText"/>
            </w:pPr>
            <w:r w:rsidRPr="002E0A61">
              <w:t>This version first released with BSB Business Services Training Package Version 1.0.</w:t>
            </w:r>
          </w:p>
        </w:tc>
      </w:tr>
    </w:tbl>
    <w:p w:rsidR="00000000" w:rsidRPr="002E0A61" w:rsidP="002E0A61">
      <w:pPr>
        <w:pStyle w:val="BodyText"/>
      </w:pPr>
    </w:p>
    <w:p w:rsidR="00000000" w:rsidRPr="002E0A61" w:rsidP="002E0A61">
      <w:pPr>
        <w:pStyle w:val="AllowPageBreak"/>
      </w:pPr>
    </w:p>
    <w:p w:rsidR="00000000" w:rsidRPr="002E0A61" w:rsidP="002E0A61">
      <w:pPr>
        <w:pStyle w:val="Heading1"/>
      </w:pPr>
      <w:bookmarkStart w:id="2" w:name="O_700757"/>
      <w:bookmarkEnd w:id="2"/>
      <w:r w:rsidRPr="002E0A61">
        <w:t>Performance Evidence</w:t>
      </w:r>
    </w:p>
    <w:p w:rsidR="00000000" w:rsidRPr="002E0A61" w:rsidP="006F5E77">
      <w:pPr>
        <w:pStyle w:val="BodyText"/>
      </w:pPr>
      <w:r w:rsidRPr="002E0A61">
        <w:t>Evidence of the ability to:</w:t>
      </w:r>
    </w:p>
    <w:p w:rsidR="00000000" w:rsidRPr="002E0A61" w:rsidP="002E0A61">
      <w:pPr>
        <w:pStyle w:val="ListBullet"/>
      </w:pPr>
      <w:r w:rsidRPr="002E0A61">
        <w:t>Prepare a project scope, schedule and</w:t>
      </w:r>
      <w:r w:rsidRPr="002E0A61">
        <w:t xml:space="preserve"> budget which includes a clear communication strategy with reference to all legislative and organisational requirements</w:t>
      </w:r>
    </w:p>
    <w:p w:rsidR="00000000" w:rsidRPr="002E0A61" w:rsidP="002E0A61">
      <w:pPr>
        <w:pStyle w:val="ListBullet"/>
      </w:pPr>
      <w:r w:rsidRPr="002E0A61">
        <w:t xml:space="preserve">Coordinate a project according to predetermined timeframes and available resources including the production and maintenance of accurate </w:t>
      </w:r>
      <w:r w:rsidRPr="002E0A61">
        <w:t>records</w:t>
      </w:r>
    </w:p>
    <w:p w:rsidR="00000000" w:rsidRPr="002E0A61" w:rsidP="002E0A61">
      <w:pPr>
        <w:pStyle w:val="ListBullet"/>
      </w:pPr>
      <w:r w:rsidRPr="002E0A61">
        <w:t>Review and measure outcomes for the project on completion.</w:t>
      </w:r>
    </w:p>
    <w:p w:rsidR="00000000" w:rsidRPr="002E0A61" w:rsidP="002E0A61">
      <w:pPr>
        <w:pStyle w:val="BodyText"/>
      </w:pPr>
    </w:p>
    <w:p w:rsidR="00000000" w:rsidRPr="002E0A61" w:rsidP="006F5E77">
      <w:pPr>
        <w:pStyle w:val="BodyText"/>
      </w:pPr>
      <w:r w:rsidRPr="002E0A61">
        <w:t>Note: If a specific volume or frequency is not stated, then evidence must be provided at least once.</w:t>
      </w:r>
    </w:p>
    <w:p w:rsidR="00000000" w:rsidRPr="002E0A61" w:rsidP="002E0A61">
      <w:pPr>
        <w:pStyle w:val="Heading1"/>
      </w:pPr>
      <w:bookmarkStart w:id="3" w:name="O_700758"/>
      <w:bookmarkEnd w:id="3"/>
      <w:r w:rsidRPr="002E0A61">
        <w:t>Knowledge Evidence</w:t>
      </w:r>
    </w:p>
    <w:p w:rsidR="00000000" w:rsidRPr="002E0A61" w:rsidP="006F5E77">
      <w:pPr>
        <w:pStyle w:val="BodyText"/>
      </w:pPr>
      <w:r w:rsidRPr="002E0A61">
        <w:t>To complete the unit requirements safely and effectively, the individual must:</w:t>
      </w:r>
    </w:p>
    <w:p w:rsidR="00000000" w:rsidRPr="002E0A61" w:rsidP="002E0A61">
      <w:pPr>
        <w:pStyle w:val="ListBullet"/>
      </w:pPr>
      <w:r w:rsidRPr="002E0A61">
        <w:t xml:space="preserve">identify legislation that may affect aspects of project administration  </w:t>
      </w:r>
    </w:p>
    <w:p w:rsidR="00000000" w:rsidRPr="002E0A61" w:rsidP="002E0A61">
      <w:pPr>
        <w:pStyle w:val="ListBullet"/>
      </w:pPr>
      <w:r w:rsidRPr="002E0A61">
        <w:t xml:space="preserve">summarise relevant organisational policies and procedures for project administration  </w:t>
      </w:r>
    </w:p>
    <w:p w:rsidR="00000000" w:rsidRPr="002E0A61" w:rsidP="002E0A61">
      <w:pPr>
        <w:pStyle w:val="ListBullet"/>
      </w:pPr>
      <w:r w:rsidRPr="002E0A61">
        <w:t xml:space="preserve">outline project </w:t>
      </w:r>
      <w:r w:rsidRPr="002E0A61">
        <w:t>planning tools</w:t>
      </w:r>
    </w:p>
    <w:p w:rsidR="00000000" w:rsidRPr="002E0A61" w:rsidP="002E0A61">
      <w:pPr>
        <w:pStyle w:val="ListBullet"/>
      </w:pPr>
      <w:r w:rsidRPr="002E0A61">
        <w:t>explain budgeting strategies used for projects</w:t>
      </w:r>
    </w:p>
    <w:p w:rsidR="00000000" w:rsidRPr="002E0A61" w:rsidP="002E0A61">
      <w:pPr>
        <w:pStyle w:val="ListBullet"/>
      </w:pPr>
      <w:r w:rsidRPr="002E0A61">
        <w:t>identify techniques for project planning and setting milestones.</w:t>
      </w:r>
    </w:p>
    <w:p w:rsidR="00000000" w:rsidRPr="002E0A61" w:rsidP="002E0A61">
      <w:pPr>
        <w:pStyle w:val="AllowPageBreak"/>
      </w:pPr>
    </w:p>
    <w:p w:rsidR="00000000" w:rsidRPr="002E0A61" w:rsidP="002E0A61">
      <w:pPr>
        <w:pStyle w:val="Heading1"/>
      </w:pPr>
      <w:bookmarkStart w:id="4" w:name="O_700759"/>
      <w:bookmarkEnd w:id="4"/>
      <w:r w:rsidRPr="002E0A61">
        <w:t>Assessment Conditions</w:t>
      </w:r>
    </w:p>
    <w:p w:rsidR="00000000" w:rsidRPr="002E0A61" w:rsidP="006F5E77">
      <w:pPr>
        <w:pStyle w:val="BodyText"/>
      </w:pPr>
      <w:r w:rsidRPr="002E0A61">
        <w:t>Assessment must be conducted in a safe environment where evidence gathered demonstrates co</w:t>
      </w:r>
      <w:r w:rsidRPr="002E0A61">
        <w:t>nsistent performance of typical activities experienced in the general administration field of work and include access to:</w:t>
      </w:r>
    </w:p>
    <w:p w:rsidR="00000000" w:rsidRPr="002E0A61" w:rsidP="002E0A61">
      <w:pPr>
        <w:pStyle w:val="ListBullet"/>
      </w:pPr>
      <w:r w:rsidRPr="002E0A61">
        <w:t>workplace project documentation</w:t>
      </w:r>
    </w:p>
    <w:p w:rsidR="00000000" w:rsidRPr="002E0A61" w:rsidP="002E0A61">
      <w:pPr>
        <w:pStyle w:val="ListBullet"/>
      </w:pPr>
      <w:r w:rsidRPr="002E0A61">
        <w:t>relevant enterprise policies and procedures.</w:t>
      </w:r>
    </w:p>
    <w:p w:rsidR="00000000" w:rsidRPr="002E0A61" w:rsidP="002E0A61">
      <w:pPr>
        <w:pStyle w:val="BodyText"/>
      </w:pPr>
    </w:p>
    <w:p w:rsidR="00000000" w:rsidRPr="002E0A61" w:rsidP="006F5E77">
      <w:pPr>
        <w:pStyle w:val="BodyText"/>
      </w:pPr>
      <w:r w:rsidRPr="002E0A61">
        <w:t xml:space="preserve">Assessors must satisfy NVR/AQTF assessor requirements. </w:t>
      </w:r>
    </w:p>
    <w:p w:rsidR="00000000" w:rsidRPr="002E0A61" w:rsidP="002E0A61">
      <w:pPr>
        <w:pStyle w:val="Heading1"/>
      </w:pPr>
      <w:bookmarkStart w:id="5" w:name="O_700762"/>
      <w:bookmarkEnd w:id="5"/>
      <w:r w:rsidRPr="002E0A61">
        <w:t>Links</w:t>
      </w:r>
    </w:p>
    <w:p w:rsidR="00000000" w:rsidRPr="002E0A61" w:rsidP="006F5E77">
      <w:pPr>
        <w:pStyle w:val="BodyText"/>
      </w:pPr>
      <w:r w:rsidRPr="002E0A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67CD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E0A61" w:rsidP="002E0A61"/>
    <w:sectPr w:rsidSect="002E0A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A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A61" w:rsidRPr="006F5E77" w:rsidP="006F5E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A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E77" w:rsidP="002E0A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5E77" w:rsidP="002E0A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F5E77" w:rsidP="002E0A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A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E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0A61" w:rsidRPr="006F5E77" w:rsidP="006F5E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A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E77" w:rsidRPr="002D2AF8" w:rsidP="002E0A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BSBADM407 Administer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6F5E77" w:rsidP="002E0A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AA52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6CC1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A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0A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0A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0A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0A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0A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0A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0A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0A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0A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0A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0A61"/>
  </w:style>
  <w:style w:type="character" w:customStyle="1" w:styleId="Heading1Char">
    <w:name w:val="Heading 1 Char"/>
    <w:basedOn w:val="DefaultParagraphFont"/>
    <w:link w:val="Heading1"/>
    <w:rsid w:val="002E0A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0A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0A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0A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0A61"/>
    <w:rPr>
      <w:b/>
      <w:spacing w:val="0"/>
    </w:rPr>
  </w:style>
  <w:style w:type="paragraph" w:customStyle="1" w:styleId="SuperHeading">
    <w:name w:val="SuperHeading"/>
    <w:basedOn w:val="Normal"/>
    <w:rsid w:val="002E0A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0A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0A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0A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0A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0A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0A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0A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0A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0A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0A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0A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0A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0A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0A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0A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0A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0A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0A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0A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0A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0A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0A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0A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0A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0A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0A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0A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0A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0A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0A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0A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0A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0A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0A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0A61"/>
    <w:rPr>
      <w:i/>
    </w:rPr>
  </w:style>
  <w:style w:type="paragraph" w:styleId="Caption">
    <w:name w:val="caption"/>
    <w:basedOn w:val="BodyText"/>
    <w:next w:val="Normal"/>
    <w:qFormat/>
    <w:rsid w:val="002E0A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0A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0A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0A61"/>
  </w:style>
  <w:style w:type="paragraph" w:styleId="TableofFigures">
    <w:name w:val="table of figures"/>
    <w:basedOn w:val="Normal"/>
    <w:next w:val="Normal"/>
    <w:semiHidden/>
    <w:rsid w:val="002E0A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0A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0A61"/>
    <w:rPr>
      <w:rFonts w:ascii="Wingdings" w:hAnsi="Wingdings"/>
    </w:rPr>
  </w:style>
  <w:style w:type="paragraph" w:customStyle="1" w:styleId="TableHeading">
    <w:name w:val="Table Heading"/>
    <w:basedOn w:val="HeadingBase"/>
    <w:rsid w:val="002E0A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0A61"/>
    <w:rPr>
      <w:color w:val="0033CC"/>
      <w:u w:val="none"/>
    </w:rPr>
  </w:style>
  <w:style w:type="paragraph" w:customStyle="1" w:styleId="BodyTextRight">
    <w:name w:val="Body Text Right"/>
    <w:basedOn w:val="BodyText"/>
    <w:rsid w:val="002E0A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0A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0A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0A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0A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0A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0A61"/>
    <w:rPr>
      <w:sz w:val="32"/>
    </w:rPr>
  </w:style>
  <w:style w:type="paragraph" w:customStyle="1" w:styleId="HeadingProcedure">
    <w:name w:val="Heading Procedure"/>
    <w:basedOn w:val="HeadingBase"/>
    <w:next w:val="Normal"/>
    <w:rsid w:val="002E0A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0A61"/>
    <w:pPr>
      <w:spacing w:before="60" w:after="60"/>
    </w:pPr>
  </w:style>
  <w:style w:type="paragraph" w:styleId="ListContinue">
    <w:name w:val="List Continue"/>
    <w:basedOn w:val="List"/>
    <w:rsid w:val="002E0A61"/>
    <w:pPr>
      <w:ind w:firstLine="0"/>
    </w:pPr>
  </w:style>
  <w:style w:type="paragraph" w:customStyle="1" w:styleId="ListNote">
    <w:name w:val="List Note"/>
    <w:basedOn w:val="List"/>
    <w:rsid w:val="002E0A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0A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0A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0A61"/>
    <w:rPr>
      <w:rFonts w:ascii="Courier New" w:hAnsi="Courier New"/>
    </w:rPr>
  </w:style>
  <w:style w:type="paragraph" w:customStyle="1" w:styleId="NoteBullet">
    <w:name w:val="Note Bullet"/>
    <w:basedOn w:val="Note"/>
    <w:rsid w:val="002E0A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0A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0A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0A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0A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0A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0A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0A61"/>
    <w:rPr>
      <w:b/>
      <w:smallCaps/>
    </w:rPr>
  </w:style>
  <w:style w:type="paragraph" w:customStyle="1" w:styleId="TableListNumber">
    <w:name w:val="Table List Number"/>
    <w:basedOn w:val="ListNumber"/>
    <w:rsid w:val="002E0A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0A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0A61"/>
    <w:pPr>
      <w:numPr>
        <w:numId w:val="8"/>
      </w:numPr>
    </w:pPr>
  </w:style>
  <w:style w:type="paragraph" w:customStyle="1" w:styleId="ListAlpha2">
    <w:name w:val="List Alpha 2"/>
    <w:basedOn w:val="List2"/>
    <w:rsid w:val="002E0A61"/>
    <w:pPr>
      <w:numPr>
        <w:numId w:val="7"/>
      </w:numPr>
    </w:pPr>
  </w:style>
  <w:style w:type="paragraph" w:styleId="List2">
    <w:name w:val="List 2"/>
    <w:basedOn w:val="BodyText"/>
    <w:rsid w:val="002E0A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0A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0A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0A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0A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0A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0A61"/>
    <w:pPr>
      <w:numPr>
        <w:numId w:val="3"/>
      </w:numPr>
    </w:pPr>
  </w:style>
  <w:style w:type="paragraph" w:styleId="ListContinue2">
    <w:name w:val="List Continue 2"/>
    <w:basedOn w:val="List2"/>
    <w:rsid w:val="002E0A61"/>
    <w:pPr>
      <w:ind w:firstLine="0"/>
    </w:pPr>
  </w:style>
  <w:style w:type="paragraph" w:styleId="ListContinue3">
    <w:name w:val="List Continue 3"/>
    <w:basedOn w:val="List3"/>
    <w:rsid w:val="002E0A61"/>
    <w:pPr>
      <w:ind w:left="1021" w:firstLine="0"/>
    </w:pPr>
  </w:style>
  <w:style w:type="paragraph" w:styleId="ListContinue4">
    <w:name w:val="List Continue 4"/>
    <w:basedOn w:val="List4"/>
    <w:rsid w:val="002E0A61"/>
    <w:pPr>
      <w:ind w:firstLine="0"/>
    </w:pPr>
  </w:style>
  <w:style w:type="paragraph" w:styleId="ListContinue5">
    <w:name w:val="List Continue 5"/>
    <w:basedOn w:val="List5"/>
    <w:rsid w:val="002E0A61"/>
    <w:pPr>
      <w:ind w:firstLine="0"/>
    </w:pPr>
  </w:style>
  <w:style w:type="paragraph" w:styleId="ListNumber3">
    <w:name w:val="List Number 3"/>
    <w:basedOn w:val="List3"/>
    <w:rsid w:val="002E0A61"/>
    <w:pPr>
      <w:numPr>
        <w:numId w:val="4"/>
      </w:numPr>
    </w:pPr>
  </w:style>
  <w:style w:type="paragraph" w:styleId="ListNumber4">
    <w:name w:val="List Number 4"/>
    <w:basedOn w:val="List4"/>
    <w:rsid w:val="002E0A61"/>
    <w:pPr>
      <w:numPr>
        <w:numId w:val="5"/>
      </w:numPr>
    </w:pPr>
  </w:style>
  <w:style w:type="paragraph" w:styleId="ListNumber5">
    <w:name w:val="List Number 5"/>
    <w:basedOn w:val="List5"/>
    <w:rsid w:val="002E0A61"/>
    <w:pPr>
      <w:numPr>
        <w:numId w:val="6"/>
      </w:numPr>
    </w:pPr>
  </w:style>
  <w:style w:type="paragraph" w:styleId="BlockText">
    <w:name w:val="Block Text"/>
    <w:basedOn w:val="Normal"/>
    <w:rsid w:val="002E0A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0A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0A61"/>
    <w:rPr>
      <w:sz w:val="16"/>
      <w:vertAlign w:val="superscript"/>
    </w:rPr>
  </w:style>
  <w:style w:type="character" w:customStyle="1" w:styleId="Symbols">
    <w:name w:val="Symbols"/>
    <w:basedOn w:val="DefaultParagraphFont"/>
    <w:rsid w:val="002E0A61"/>
    <w:rPr>
      <w:rFonts w:ascii="Symbol" w:hAnsi="Symbol"/>
    </w:rPr>
  </w:style>
  <w:style w:type="character" w:customStyle="1" w:styleId="MenuOptions">
    <w:name w:val="Menu Options"/>
    <w:basedOn w:val="DefaultParagraphFont"/>
    <w:rsid w:val="002E0A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0A61"/>
    <w:rPr>
      <w:b/>
    </w:rPr>
  </w:style>
  <w:style w:type="character" w:customStyle="1" w:styleId="Underlined">
    <w:name w:val="Underlined"/>
    <w:basedOn w:val="DefaultParagraphFont"/>
    <w:rsid w:val="002E0A61"/>
    <w:rPr>
      <w:u w:val="single"/>
    </w:rPr>
  </w:style>
  <w:style w:type="paragraph" w:customStyle="1" w:styleId="TableBodyTextRight">
    <w:name w:val="Table Body Text Right"/>
    <w:basedOn w:val="TableBodyText"/>
    <w:rsid w:val="002E0A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0A61"/>
    <w:rPr>
      <w:sz w:val="18"/>
    </w:rPr>
  </w:style>
  <w:style w:type="paragraph" w:customStyle="1" w:styleId="BodySmallRight">
    <w:name w:val="Body Small Right"/>
    <w:basedOn w:val="BodyTextRight"/>
    <w:rsid w:val="002E0A61"/>
    <w:rPr>
      <w:sz w:val="18"/>
      <w:szCs w:val="18"/>
    </w:rPr>
  </w:style>
  <w:style w:type="paragraph" w:customStyle="1" w:styleId="MarginEdition">
    <w:name w:val="Margin Edition"/>
    <w:basedOn w:val="MarginNote"/>
    <w:rsid w:val="002E0A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0A61"/>
    <w:rPr>
      <w:sz w:val="2"/>
      <w:szCs w:val="2"/>
    </w:rPr>
  </w:style>
  <w:style w:type="character" w:customStyle="1" w:styleId="Small">
    <w:name w:val="Small"/>
    <w:basedOn w:val="DefaultParagraphFont"/>
    <w:rsid w:val="002E0A61"/>
    <w:rPr>
      <w:sz w:val="16"/>
    </w:rPr>
  </w:style>
  <w:style w:type="paragraph" w:customStyle="1" w:styleId="WideTable">
    <w:name w:val="Wide Table"/>
    <w:basedOn w:val="Normal"/>
    <w:rsid w:val="002E0A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0A61"/>
  </w:style>
  <w:style w:type="paragraph" w:styleId="Quote">
    <w:name w:val="Quote"/>
    <w:basedOn w:val="Heading1"/>
    <w:link w:val="QuoteChar"/>
    <w:qFormat/>
    <w:rsid w:val="002E0A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0A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0A61"/>
    <w:pPr>
      <w:pageBreakBefore/>
    </w:pPr>
  </w:style>
  <w:style w:type="paragraph" w:customStyle="1" w:styleId="Border">
    <w:name w:val="Border"/>
    <w:basedOn w:val="Normal"/>
    <w:qFormat/>
    <w:rsid w:val="002E0A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0A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A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A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0A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0A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0A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0A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0A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0A61"/>
    <w:rPr>
      <w:u w:val="single"/>
    </w:rPr>
  </w:style>
  <w:style w:type="character" w:customStyle="1" w:styleId="BoldandItalics">
    <w:name w:val="Bold and Italics"/>
    <w:qFormat/>
    <w:rsid w:val="002E0A61"/>
    <w:rPr>
      <w:b/>
      <w:i/>
      <w:u w:val="none"/>
    </w:rPr>
  </w:style>
  <w:style w:type="paragraph" w:styleId="BalloonText">
    <w:name w:val="Balloon Text"/>
    <w:basedOn w:val="Normal"/>
    <w:link w:val="BalloonTextChar"/>
    <w:rsid w:val="002E0A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0A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0A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0A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0A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0A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0A61"/>
    <w:pPr>
      <w:spacing w:before="0" w:after="0"/>
    </w:pPr>
  </w:style>
  <w:style w:type="paragraph" w:customStyle="1" w:styleId="BodyTextBold">
    <w:name w:val="Body Text Bold"/>
    <w:basedOn w:val="BodyText"/>
    <w:qFormat/>
    <w:rsid w:val="002E0A61"/>
    <w:rPr>
      <w:b/>
    </w:rPr>
  </w:style>
  <w:style w:type="character" w:styleId="Hyperlink">
    <w:name w:val="Hyperlink"/>
    <w:basedOn w:val="DefaultParagraphFont"/>
    <w:uiPriority w:val="99"/>
    <w:unhideWhenUsed/>
    <w:rsid w:val="006F5E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231</Words>
  <Characters>1637</Characters>
  <Application>Microsoft Office Word</Application>
  <DocSecurity>0</DocSecurity>
  <Lines>49</Lines>
  <Paragraphs>34</Paragraphs>
  <ScaleCrop>false</ScaleCrop>
  <Company>Author-it Software Corporation Ltd.</Company>
  <LinksUpToDate>false</LinksUpToDate>
  <CharactersWithSpaces>1834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BSBADM407 Administer projects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2020-07-07T10:32:00Z</dcterms:created>
  <dcterms:modified xsi:type="dcterms:W3CDTF">2020-07-07T10:32:00Z</dcterms:modified>
</cp:coreProperties>
</file>