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4000" w:rsidP="00FF40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BSBADM401 Produce complex texts from shorthand notes</w:t>
      </w:r>
      <w:r>
        <w:fldChar w:fldCharType="end"/>
      </w:r>
    </w:p>
    <w:p w:rsidR="00FF4000" w:rsidP="00FF4000">
      <w:pPr>
        <w:pStyle w:val="Version"/>
        <w:sectPr w:rsidSect="00AC05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053D" w:rsidP="00AC053D">
      <w:pPr>
        <w:pStyle w:val="SuperHeading"/>
      </w:pPr>
      <w:r w:rsidRPr="00AC053D">
        <w:t>BSBADM401 Produce complex texts from shorthand notes</w:t>
      </w:r>
    </w:p>
    <w:p w:rsidR="00000000" w:rsidRPr="00AC053D" w:rsidP="00AC053D">
      <w:pPr>
        <w:pStyle w:val="Heading1"/>
      </w:pPr>
      <w:bookmarkStart w:id="1" w:name="O_700655"/>
      <w:bookmarkEnd w:id="1"/>
      <w:r w:rsidRPr="00AC05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C05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53D" w:rsidP="00AC053D">
            <w:pPr>
              <w:pStyle w:val="BodyText"/>
            </w:pPr>
            <w:r w:rsidRPr="00AC053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53D">
            <w:pPr>
              <w:pStyle w:val="BodyText"/>
              <w:rPr>
                <w:lang w:val="en-NZ"/>
              </w:rPr>
            </w:pPr>
            <w:r w:rsidRPr="00AC053D">
              <w:rPr>
                <w:rStyle w:val="SpecialBold"/>
              </w:rPr>
              <w:t>Comments</w:t>
            </w:r>
          </w:p>
        </w:tc>
      </w:tr>
      <w:tr w:rsidTr="00AC05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53D">
            <w:pPr>
              <w:pStyle w:val="BodyText"/>
              <w:rPr>
                <w:lang w:val="en-NZ"/>
              </w:rPr>
            </w:pPr>
            <w:r w:rsidRPr="00AC053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53D" w:rsidP="00AC053D">
            <w:pPr>
              <w:pStyle w:val="BodyText"/>
            </w:pPr>
            <w:r w:rsidRPr="00AC053D">
              <w:t>This version first released with BSB Business Services Training Package Version 1.0.</w:t>
            </w:r>
          </w:p>
        </w:tc>
      </w:tr>
    </w:tbl>
    <w:p w:rsidR="00000000" w:rsidRPr="00AC053D" w:rsidP="00AC053D">
      <w:pPr>
        <w:pStyle w:val="BodyText"/>
      </w:pPr>
    </w:p>
    <w:p w:rsidR="00000000" w:rsidRPr="00AC053D" w:rsidP="00AC053D">
      <w:pPr>
        <w:pStyle w:val="AllowPageBreak"/>
      </w:pPr>
    </w:p>
    <w:p w:rsidR="00000000" w:rsidRPr="00AC053D" w:rsidP="00AC053D">
      <w:pPr>
        <w:pStyle w:val="Heading1"/>
      </w:pPr>
      <w:bookmarkStart w:id="2" w:name="O_700656"/>
      <w:bookmarkEnd w:id="2"/>
      <w:r w:rsidRPr="00AC053D">
        <w:t>Application</w:t>
      </w:r>
    </w:p>
    <w:p w:rsidR="00000000" w:rsidRPr="00AC053D" w:rsidP="00FF4000">
      <w:pPr>
        <w:pStyle w:val="BodyText"/>
      </w:pPr>
      <w:r w:rsidRPr="00AC053D">
        <w:t>This unit describes the skills and knowledge required to take accurate shorthand no</w:t>
      </w:r>
      <w:r w:rsidRPr="00AC053D">
        <w:t>tes at a minimum speed of 80 words per minute from a variety of sources, including dictation and multiple speakers, and to produce complex texts from shorthand notes.</w:t>
      </w:r>
    </w:p>
    <w:p w:rsidR="00000000" w:rsidRPr="00AC053D" w:rsidP="00FF4000">
      <w:pPr>
        <w:pStyle w:val="BodyText"/>
      </w:pPr>
      <w:r w:rsidRPr="00AC053D">
        <w:t>It applies to individuals employed in a range of work environments and who may be requir</w:t>
      </w:r>
      <w:r w:rsidRPr="00AC053D">
        <w:t>ed to provide administrative support within an enterprise and be responsible for the production of their own notes.</w:t>
      </w:r>
    </w:p>
    <w:p w:rsidR="00000000" w:rsidRPr="00AC053D" w:rsidP="00FF4000">
      <w:pPr>
        <w:pStyle w:val="BodyText"/>
      </w:pPr>
      <w:r w:rsidRPr="00AC053D">
        <w:t>No licensing, legislative or certification requirements apply to this unit at the time of publication.</w:t>
      </w:r>
    </w:p>
    <w:p w:rsidR="00000000" w:rsidRPr="00AC053D" w:rsidP="00AC053D">
      <w:pPr>
        <w:pStyle w:val="Heading1"/>
      </w:pPr>
      <w:bookmarkStart w:id="3" w:name="O_700659"/>
      <w:bookmarkEnd w:id="3"/>
      <w:r w:rsidRPr="00AC053D">
        <w:t>Unit Sector</w:t>
      </w:r>
    </w:p>
    <w:p w:rsidR="00000000" w:rsidRPr="00AC053D" w:rsidP="00FF4000">
      <w:pPr>
        <w:pStyle w:val="BodyText"/>
      </w:pPr>
      <w:r w:rsidRPr="00AC053D">
        <w:t>Adminis</w:t>
      </w:r>
      <w:r w:rsidRPr="00AC053D">
        <w:t>tration – General Administration</w:t>
      </w:r>
    </w:p>
    <w:p w:rsidR="00000000" w:rsidRPr="00AC053D" w:rsidP="00AC053D">
      <w:pPr>
        <w:pStyle w:val="Heading1"/>
      </w:pPr>
      <w:bookmarkStart w:id="4" w:name="O_700660"/>
      <w:bookmarkEnd w:id="4"/>
      <w:r w:rsidRPr="00AC053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C053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53D" w:rsidP="00AC053D">
            <w:pPr>
              <w:pStyle w:val="BodyText"/>
            </w:pPr>
            <w:r w:rsidRPr="00AC053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53D">
            <w:pPr>
              <w:pStyle w:val="BodyText"/>
              <w:rPr>
                <w:lang w:val="en-NZ"/>
              </w:rPr>
            </w:pPr>
            <w:r w:rsidRPr="00AC053D">
              <w:rPr>
                <w:rStyle w:val="SpecialBold"/>
              </w:rPr>
              <w:t>PERFORMANCE CRITERIA</w:t>
            </w:r>
          </w:p>
        </w:tc>
      </w:tr>
      <w:tr w:rsidTr="00AC053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53D" w:rsidP="00AC053D">
            <w:pPr>
              <w:pStyle w:val="BodyText"/>
            </w:pPr>
            <w:r w:rsidRPr="00AC053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53D">
            <w:pPr>
              <w:pStyle w:val="BodyText"/>
              <w:rPr>
                <w:lang w:val="en-NZ"/>
              </w:rPr>
            </w:pPr>
            <w:r w:rsidRPr="00AC053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C053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53D">
            <w:pPr>
              <w:pStyle w:val="BodyText"/>
              <w:rPr>
                <w:lang w:val="en-NZ"/>
              </w:rPr>
            </w:pPr>
            <w:r w:rsidRPr="00AC053D">
              <w:t>1 Take dictation using shorthand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53D" w:rsidP="00AC053D">
            <w:pPr>
              <w:pStyle w:val="BodyText"/>
            </w:pPr>
            <w:r w:rsidRPr="00AC053D">
              <w:t xml:space="preserve">1.1 Identify organisational and task requirements for the style, presentation and storage of documents prior to commencing the task </w:t>
            </w:r>
          </w:p>
          <w:p w:rsidR="00000000" w:rsidRPr="00AC053D" w:rsidP="00AC053D">
            <w:pPr>
              <w:pStyle w:val="BodyText"/>
            </w:pPr>
            <w:r w:rsidRPr="00AC053D">
              <w:t>1.2 Clarify purpose and requirements of required text with the author/speaker</w:t>
            </w:r>
          </w:p>
          <w:p w:rsidR="00000000" w:rsidRPr="00AC053D" w:rsidP="00AC053D">
            <w:pPr>
              <w:pStyle w:val="BodyText"/>
            </w:pPr>
            <w:r w:rsidRPr="00AC053D">
              <w:t>1.3 Record s</w:t>
            </w:r>
            <w:r w:rsidRPr="00AC053D">
              <w:t xml:space="preserve">horthand notes from a dictation source at a minimum speed of 80 words per minute, including using sophisticated </w:t>
            </w:r>
            <w:r w:rsidRPr="00AC053D">
              <w:t>abbreviations</w:t>
            </w:r>
          </w:p>
          <w:p w:rsidR="00000000" w:rsidRPr="00AC053D" w:rsidP="00AC053D">
            <w:pPr>
              <w:pStyle w:val="BodyText"/>
            </w:pPr>
            <w:r w:rsidRPr="00AC053D">
              <w:t xml:space="preserve">1.4 Clarify meaning and spelling of names and technical terms to ensure accuracy of notes </w:t>
            </w:r>
          </w:p>
          <w:p w:rsidR="00000000" w:rsidP="00AC053D">
            <w:pPr>
              <w:pStyle w:val="BodyText"/>
              <w:rPr>
                <w:lang w:val="en-NZ"/>
              </w:rPr>
            </w:pPr>
            <w:r w:rsidRPr="00AC053D">
              <w:t>1.5 Self</w:t>
            </w:r>
            <w:r w:rsidRPr="00AC053D">
              <w:noBreakHyphen/>
              <w:t>check shorthand notes for accu</w:t>
            </w:r>
            <w:r w:rsidRPr="00AC053D">
              <w:t>racy</w:t>
            </w:r>
          </w:p>
        </w:tc>
      </w:tr>
      <w:tr w:rsidTr="00AC053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53D">
            <w:pPr>
              <w:pStyle w:val="BodyText"/>
              <w:rPr>
                <w:lang w:val="en-NZ"/>
              </w:rPr>
            </w:pPr>
            <w:r w:rsidRPr="00AC053D">
              <w:t>2 Produce complex texts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53D" w:rsidP="00AC053D">
            <w:pPr>
              <w:pStyle w:val="BodyText"/>
            </w:pPr>
            <w:r w:rsidRPr="00AC053D">
              <w:t xml:space="preserve">2.1 Transcribe shorthand notes and produce complex texts to the required degree of accuracy </w:t>
            </w:r>
          </w:p>
          <w:p w:rsidR="00000000" w:rsidRPr="00AC053D" w:rsidP="00AC053D">
            <w:pPr>
              <w:pStyle w:val="BodyText"/>
            </w:pPr>
            <w:r w:rsidRPr="00AC053D">
              <w:t>2.2 Ensure texts contain inserted infor</w:t>
            </w:r>
            <w:r w:rsidRPr="00AC053D">
              <w:t xml:space="preserve">mation, objects and formatting as directed by the dictated source, that reflect the intended meaning </w:t>
            </w:r>
          </w:p>
          <w:p w:rsidR="00000000" w:rsidP="00AC053D">
            <w:pPr>
              <w:pStyle w:val="BodyText"/>
              <w:rPr>
                <w:lang w:val="en-NZ"/>
              </w:rPr>
            </w:pPr>
            <w:r w:rsidRPr="00AC053D">
              <w:t xml:space="preserve">2.3 Produce text within designated timelines </w:t>
            </w:r>
          </w:p>
        </w:tc>
      </w:tr>
      <w:tr w:rsidTr="00AC053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53D">
            <w:pPr>
              <w:pStyle w:val="BodyText"/>
              <w:rPr>
                <w:lang w:val="en-NZ"/>
              </w:rPr>
            </w:pPr>
            <w:r w:rsidRPr="00AC053D">
              <w:t>3 Edit and revise texts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53D" w:rsidP="00AC053D">
            <w:pPr>
              <w:pStyle w:val="BodyText"/>
            </w:pPr>
            <w:r w:rsidRPr="00AC053D">
              <w:t>3.1 Self</w:t>
            </w:r>
            <w:r w:rsidRPr="00AC053D">
              <w:noBreakHyphen/>
              <w:t>check final text for accuracy</w:t>
            </w:r>
          </w:p>
          <w:p w:rsidR="00000000" w:rsidRPr="00AC053D" w:rsidP="00AC053D">
            <w:pPr>
              <w:pStyle w:val="BodyText"/>
            </w:pPr>
            <w:r w:rsidRPr="00AC053D">
              <w:t>3.2 Revise, format, print, name and distribu</w:t>
            </w:r>
            <w:r w:rsidRPr="00AC053D">
              <w:t>te or store text in accordance with organisational and task requirements</w:t>
            </w:r>
          </w:p>
        </w:tc>
      </w:tr>
    </w:tbl>
    <w:p w:rsidR="00000000" w:rsidRPr="00AC053D" w:rsidP="00AC053D">
      <w:pPr>
        <w:pStyle w:val="BodyText"/>
      </w:pPr>
    </w:p>
    <w:p w:rsidR="00000000" w:rsidRPr="00AC053D" w:rsidP="00AC053D">
      <w:pPr>
        <w:pStyle w:val="AllowPageBreak"/>
      </w:pPr>
    </w:p>
    <w:p w:rsidR="00000000" w:rsidRPr="00AC053D" w:rsidP="00AC053D">
      <w:pPr>
        <w:pStyle w:val="Heading1"/>
      </w:pPr>
      <w:bookmarkStart w:id="5" w:name="O_700661"/>
      <w:bookmarkEnd w:id="5"/>
      <w:r w:rsidRPr="00AC053D">
        <w:t>Foundation Skills</w:t>
      </w:r>
    </w:p>
    <w:p w:rsidR="00000000" w:rsidRPr="00FF4000" w:rsidP="00FF4000">
      <w:pPr>
        <w:pStyle w:val="BodyText"/>
        <w:rPr>
          <w:i/>
        </w:rPr>
      </w:pPr>
      <w:r w:rsidRPr="00FF4000">
        <w:rPr>
          <w:rStyle w:val="Emphasis"/>
        </w:rPr>
        <w:t>This section describes language, literacy, numeracy and employment skills incorporated in the performance criteria that are required for competent</w:t>
      </w:r>
      <w:r w:rsidRPr="00FF4000">
        <w:rPr>
          <w:rStyle w:val="Emphasis"/>
        </w:rPr>
        <w:t xml:space="preserve">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AC05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53D" w:rsidP="00AC053D">
            <w:pPr>
              <w:pStyle w:val="BodyText"/>
            </w:pPr>
            <w:r w:rsidRPr="00AC053D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53D" w:rsidP="00AC053D">
            <w:pPr>
              <w:pStyle w:val="BodyText"/>
            </w:pPr>
            <w:r w:rsidRPr="00AC053D">
              <w:rPr>
                <w:rStyle w:val="SpecialBold"/>
              </w:rPr>
              <w:t>Performance</w:t>
            </w:r>
          </w:p>
          <w:p w:rsidR="00000000" w:rsidRPr="00AC053D" w:rsidP="00AC053D">
            <w:pPr>
              <w:pStyle w:val="BodyText"/>
            </w:pPr>
            <w:r w:rsidRPr="00AC053D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53D">
            <w:pPr>
              <w:pStyle w:val="BodyText"/>
              <w:rPr>
                <w:lang w:val="en-NZ"/>
              </w:rPr>
            </w:pPr>
            <w:r w:rsidRPr="00AC053D">
              <w:rPr>
                <w:rStyle w:val="SpecialBold"/>
              </w:rPr>
              <w:t>Description</w:t>
            </w:r>
          </w:p>
        </w:tc>
      </w:tr>
      <w:tr w:rsidTr="00AC05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53D">
            <w:pPr>
              <w:pStyle w:val="BodyText"/>
              <w:rPr>
                <w:lang w:val="en-NZ"/>
              </w:rPr>
            </w:pPr>
            <w:r w:rsidRPr="00AC053D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53D">
            <w:pPr>
              <w:pStyle w:val="BodyText"/>
              <w:rPr>
                <w:lang w:val="en-NZ"/>
              </w:rPr>
            </w:pPr>
            <w:r w:rsidRPr="00AC053D">
              <w:t>1.1, 1.4, 1.5, 2.1, 2.2, 3.1, 3.2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53D" w:rsidP="00AC053D">
            <w:pPr>
              <w:pStyle w:val="ListBullet"/>
            </w:pPr>
            <w:r w:rsidRPr="00AC053D">
              <w:t>Identifies and interprets information from organisational policies and procedures</w:t>
            </w:r>
          </w:p>
          <w:p w:rsidR="00000000" w:rsidRPr="00AC053D" w:rsidP="00AC053D">
            <w:pPr>
              <w:pStyle w:val="ListBullet"/>
            </w:pPr>
            <w:r w:rsidRPr="00AC053D">
              <w:t>Comprehends texts incorporating symbols</w:t>
            </w:r>
          </w:p>
          <w:p w:rsidR="00000000" w:rsidP="00AC053D">
            <w:pPr>
              <w:pStyle w:val="ListBullet"/>
              <w:rPr>
                <w:lang w:val="en-NZ"/>
              </w:rPr>
            </w:pPr>
            <w:r w:rsidRPr="00AC053D">
              <w:t>Proofreads own notes to ensure linguistic elements accurately meet audience and organisational expectations</w:t>
            </w:r>
          </w:p>
        </w:tc>
      </w:tr>
      <w:tr w:rsidTr="00AC05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53D">
            <w:pPr>
              <w:pStyle w:val="BodyText"/>
              <w:rPr>
                <w:lang w:val="en-NZ"/>
              </w:rPr>
            </w:pPr>
            <w:r w:rsidRPr="00AC053D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53D">
            <w:pPr>
              <w:pStyle w:val="BodyText"/>
              <w:rPr>
                <w:lang w:val="en-NZ"/>
              </w:rPr>
            </w:pPr>
            <w:r w:rsidRPr="00AC053D">
              <w:t>1.3, 2.1, 2.3, 3.2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53D" w:rsidP="00AC053D">
            <w:pPr>
              <w:pStyle w:val="ListBullet"/>
            </w:pPr>
            <w:r w:rsidRPr="00AC053D">
              <w:t xml:space="preserve">Prepares texts from notes using appropriate structure, accurate spelling, grammar and punctuation  </w:t>
            </w:r>
          </w:p>
          <w:p w:rsidR="00000000" w:rsidP="00AC053D">
            <w:pPr>
              <w:pStyle w:val="ListBullet"/>
              <w:rPr>
                <w:lang w:val="en-NZ"/>
              </w:rPr>
            </w:pPr>
            <w:r w:rsidRPr="00AC053D">
              <w:t xml:space="preserve">Edits and corrects </w:t>
            </w:r>
            <w:r w:rsidRPr="00AC053D">
              <w:t>own work to ensure accuracy</w:t>
            </w:r>
          </w:p>
        </w:tc>
      </w:tr>
      <w:tr w:rsidTr="00AC05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53D">
            <w:pPr>
              <w:pStyle w:val="BodyText"/>
              <w:rPr>
                <w:lang w:val="en-NZ"/>
              </w:rPr>
            </w:pPr>
            <w:r w:rsidRPr="00AC053D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53D">
            <w:pPr>
              <w:pStyle w:val="BodyText"/>
              <w:rPr>
                <w:lang w:val="en-NZ"/>
              </w:rPr>
            </w:pPr>
            <w:r w:rsidRPr="00AC053D">
              <w:t>1.2-1.4, 2.2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53D" w:rsidP="00AC053D">
            <w:pPr>
              <w:pStyle w:val="ListBullet"/>
            </w:pPr>
            <w:r w:rsidRPr="00AC053D">
              <w:t xml:space="preserve">Listens for relevant information and asks questions to confirm task requirements  </w:t>
            </w:r>
          </w:p>
          <w:p w:rsidR="00000000" w:rsidP="00AC053D">
            <w:pPr>
              <w:pStyle w:val="ListBullet"/>
              <w:rPr>
                <w:lang w:val="en-NZ"/>
              </w:rPr>
            </w:pPr>
            <w:r w:rsidRPr="00AC053D">
              <w:t>Recognises structure and tone may change according to the purpose</w:t>
            </w:r>
          </w:p>
        </w:tc>
      </w:tr>
      <w:tr w:rsidTr="00AC05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53D">
            <w:pPr>
              <w:pStyle w:val="BodyText"/>
              <w:rPr>
                <w:lang w:val="en-NZ"/>
              </w:rPr>
            </w:pPr>
            <w:r w:rsidRPr="00AC053D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53D">
            <w:pPr>
              <w:pStyle w:val="BodyText"/>
              <w:rPr>
                <w:lang w:val="en-NZ"/>
              </w:rPr>
            </w:pPr>
            <w:r w:rsidRPr="00AC053D">
              <w:t>1.3, 2.3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53D">
            <w:pPr>
              <w:pStyle w:val="ListBullet"/>
              <w:rPr>
                <w:lang w:val="en-NZ"/>
              </w:rPr>
            </w:pPr>
            <w:r w:rsidRPr="00AC053D">
              <w:t xml:space="preserve">Performs calculations required to measure output against timeframes </w:t>
            </w:r>
          </w:p>
        </w:tc>
      </w:tr>
      <w:tr w:rsidTr="00AC05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53D">
            <w:pPr>
              <w:pStyle w:val="BodyText"/>
              <w:rPr>
                <w:lang w:val="en-NZ"/>
              </w:rPr>
            </w:pPr>
            <w:r w:rsidRPr="00AC053D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53D">
            <w:pPr>
              <w:pStyle w:val="BodyText"/>
              <w:rPr>
                <w:lang w:val="en-NZ"/>
              </w:rPr>
            </w:pPr>
            <w:r w:rsidRPr="00AC053D">
              <w:t>1.1, 3.2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53D">
            <w:pPr>
              <w:pStyle w:val="ListBullet"/>
              <w:rPr>
                <w:lang w:val="en-NZ"/>
              </w:rPr>
            </w:pPr>
            <w:r w:rsidRPr="00AC053D">
              <w:t>Takes personal responsibility for adherence to organisational procedures and protocols</w:t>
            </w:r>
          </w:p>
        </w:tc>
      </w:tr>
      <w:tr w:rsidTr="00AC05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53D">
            <w:pPr>
              <w:pStyle w:val="BodyText"/>
              <w:rPr>
                <w:lang w:val="en-NZ"/>
              </w:rPr>
            </w:pPr>
            <w:r w:rsidRPr="00AC053D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53D">
            <w:pPr>
              <w:pStyle w:val="BodyText"/>
              <w:rPr>
                <w:lang w:val="en-NZ"/>
              </w:rPr>
            </w:pPr>
            <w:r w:rsidRPr="00AC053D">
              <w:t>1.1, 2.2, 2.3, 3.2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53D" w:rsidP="00AC053D">
            <w:pPr>
              <w:pStyle w:val="ListBullet"/>
            </w:pPr>
            <w:r w:rsidRPr="00AC053D">
              <w:t>Plans a range of routin</w:t>
            </w:r>
            <w:r w:rsidRPr="00AC053D">
              <w:t>e tasks accepting goals and aiming to achieve them within allocated timeframes</w:t>
            </w:r>
          </w:p>
          <w:p w:rsidR="00000000" w:rsidRPr="00AC053D" w:rsidP="00AC053D">
            <w:pPr>
              <w:pStyle w:val="ListBullet"/>
            </w:pPr>
            <w:r w:rsidRPr="00AC053D">
              <w:t>Understands the purposes, specific functions and key features of common digital systems and tools and operates them effectively to complete routine tasks</w:t>
            </w:r>
          </w:p>
        </w:tc>
      </w:tr>
    </w:tbl>
    <w:p w:rsidR="00000000" w:rsidRPr="00AC053D" w:rsidP="00AC053D">
      <w:pPr>
        <w:pStyle w:val="BodyText"/>
      </w:pPr>
    </w:p>
    <w:p w:rsidR="00000000" w:rsidRPr="00AC053D" w:rsidP="00AC053D">
      <w:pPr>
        <w:pStyle w:val="AllowPageBreak"/>
      </w:pPr>
    </w:p>
    <w:p w:rsidR="00000000" w:rsidRPr="00AC053D" w:rsidP="00AC053D">
      <w:pPr>
        <w:pStyle w:val="Heading1"/>
      </w:pPr>
      <w:bookmarkStart w:id="6" w:name="O_700663"/>
      <w:bookmarkEnd w:id="6"/>
      <w:r w:rsidRPr="00AC053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C05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53D" w:rsidP="00AC053D">
            <w:pPr>
              <w:pStyle w:val="BodyText"/>
            </w:pPr>
            <w:r w:rsidRPr="00AC053D">
              <w:rPr>
                <w:rStyle w:val="SpecialBold"/>
              </w:rPr>
              <w:t xml:space="preserve">Code and title </w:t>
            </w:r>
          </w:p>
          <w:p w:rsidR="00000000" w:rsidRPr="00AC053D" w:rsidP="00AC053D">
            <w:pPr>
              <w:pStyle w:val="BodyText"/>
            </w:pPr>
            <w:r w:rsidRPr="00AC053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53D" w:rsidP="00AC053D">
            <w:pPr>
              <w:pStyle w:val="BodyText"/>
            </w:pPr>
            <w:r w:rsidRPr="00AC053D">
              <w:rPr>
                <w:rStyle w:val="SpecialBold"/>
              </w:rPr>
              <w:t>Code and title</w:t>
            </w:r>
          </w:p>
          <w:p w:rsidR="00000000" w:rsidRPr="00AC053D" w:rsidP="00AC053D">
            <w:pPr>
              <w:pStyle w:val="BodyText"/>
            </w:pPr>
            <w:r w:rsidRPr="00AC053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53D" w:rsidP="00AC053D">
            <w:pPr>
              <w:pStyle w:val="BodyText"/>
            </w:pPr>
            <w:r w:rsidRPr="00AC053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53D">
            <w:pPr>
              <w:pStyle w:val="BodyText"/>
              <w:rPr>
                <w:lang w:val="en-NZ"/>
              </w:rPr>
            </w:pPr>
            <w:r w:rsidRPr="00AC053D">
              <w:rPr>
                <w:rStyle w:val="SpecialBold"/>
              </w:rPr>
              <w:t>Equivalence status</w:t>
            </w:r>
          </w:p>
        </w:tc>
      </w:tr>
      <w:tr w:rsidTr="00AC05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53D">
            <w:pPr>
              <w:pStyle w:val="BodyText"/>
              <w:rPr>
                <w:lang w:val="en-NZ"/>
              </w:rPr>
            </w:pPr>
            <w:r w:rsidRPr="00AC053D">
              <w:t xml:space="preserve">BSBADM401 Produce complex texts from shorthand notes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53D">
            <w:pPr>
              <w:pStyle w:val="BodyText"/>
              <w:rPr>
                <w:lang w:val="en-NZ"/>
              </w:rPr>
            </w:pPr>
            <w:r w:rsidRPr="00AC053D">
              <w:t xml:space="preserve">BSBADM401B Produce complex texts from shorthand notes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53D">
            <w:pPr>
              <w:pStyle w:val="BodyText"/>
              <w:rPr>
                <w:lang w:val="en-NZ"/>
              </w:rPr>
            </w:pPr>
            <w:r w:rsidRPr="00AC053D">
              <w:t>Updated to meet Standards for</w:t>
            </w:r>
            <w:r w:rsidRPr="00AC053D">
              <w:t xml:space="preserve">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53D" w:rsidP="00AC053D">
            <w:pPr>
              <w:pStyle w:val="BodyText"/>
            </w:pPr>
            <w:r w:rsidRPr="00AC053D">
              <w:t>Equivalent unit</w:t>
            </w:r>
          </w:p>
        </w:tc>
      </w:tr>
    </w:tbl>
    <w:p w:rsidR="00000000" w:rsidRPr="00AC053D" w:rsidP="00AC053D">
      <w:pPr>
        <w:pStyle w:val="BodyText"/>
      </w:pPr>
    </w:p>
    <w:p w:rsidR="00000000" w:rsidRPr="00AC053D" w:rsidP="00AC053D">
      <w:pPr>
        <w:pStyle w:val="AllowPageBreak"/>
      </w:pPr>
    </w:p>
    <w:p w:rsidR="00000000" w:rsidRPr="00AC053D" w:rsidP="00AC053D">
      <w:pPr>
        <w:pStyle w:val="Heading1"/>
      </w:pPr>
      <w:bookmarkStart w:id="7" w:name="O_700670"/>
      <w:bookmarkEnd w:id="7"/>
      <w:r w:rsidRPr="00AC053D">
        <w:t>Links</w:t>
      </w:r>
    </w:p>
    <w:p w:rsidR="00000000" w:rsidRPr="00AC053D" w:rsidP="00FF4000">
      <w:pPr>
        <w:pStyle w:val="BodyText"/>
      </w:pPr>
      <w:r w:rsidRPr="00AC05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374B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C053D" w:rsidP="00AC053D"/>
    <w:sectPr w:rsidSect="00AC053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5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53D" w:rsidRPr="00FF4000" w:rsidP="00FF40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5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000" w:rsidP="00AC05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4000" w:rsidP="00AC05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F4000" w:rsidP="00AC05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5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0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053D" w:rsidRPr="00FF4000" w:rsidP="00FF40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5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000" w:rsidRPr="002D2AF8" w:rsidP="00AC05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BSBADM401 Produce complex texts from shorthand notes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FF4000" w:rsidP="00AC05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EE51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F800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05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05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05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05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05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05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05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05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05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05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05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053D"/>
  </w:style>
  <w:style w:type="character" w:customStyle="1" w:styleId="Heading1Char">
    <w:name w:val="Heading 1 Char"/>
    <w:basedOn w:val="DefaultParagraphFont"/>
    <w:link w:val="Heading1"/>
    <w:rsid w:val="00AC05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05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05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053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053D"/>
    <w:rPr>
      <w:b/>
      <w:spacing w:val="0"/>
    </w:rPr>
  </w:style>
  <w:style w:type="character" w:styleId="Emphasis">
    <w:name w:val="Emphasis"/>
    <w:basedOn w:val="DefaultParagraphFont"/>
    <w:qFormat/>
    <w:rsid w:val="00AC053D"/>
    <w:rPr>
      <w:i/>
    </w:rPr>
  </w:style>
  <w:style w:type="paragraph" w:customStyle="1" w:styleId="SuperHeading">
    <w:name w:val="SuperHeading"/>
    <w:basedOn w:val="Normal"/>
    <w:rsid w:val="00AC05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05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05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05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05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05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05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05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05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05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05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05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05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05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05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05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05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05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05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05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05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05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05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05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05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053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05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05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05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05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05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05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05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05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05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05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05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05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053D"/>
  </w:style>
  <w:style w:type="paragraph" w:styleId="TableofFigures">
    <w:name w:val="table of figures"/>
    <w:basedOn w:val="Normal"/>
    <w:next w:val="Normal"/>
    <w:semiHidden/>
    <w:rsid w:val="00AC05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053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053D"/>
    <w:rPr>
      <w:rFonts w:ascii="Wingdings" w:hAnsi="Wingdings"/>
    </w:rPr>
  </w:style>
  <w:style w:type="paragraph" w:customStyle="1" w:styleId="TableHeading">
    <w:name w:val="Table Heading"/>
    <w:basedOn w:val="HeadingBase"/>
    <w:rsid w:val="00AC05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053D"/>
    <w:rPr>
      <w:color w:val="0033CC"/>
      <w:u w:val="none"/>
    </w:rPr>
  </w:style>
  <w:style w:type="paragraph" w:customStyle="1" w:styleId="BodyTextRight">
    <w:name w:val="Body Text Right"/>
    <w:basedOn w:val="BodyText"/>
    <w:rsid w:val="00AC05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05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053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05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05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05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053D"/>
    <w:rPr>
      <w:sz w:val="32"/>
    </w:rPr>
  </w:style>
  <w:style w:type="paragraph" w:customStyle="1" w:styleId="HeadingProcedure">
    <w:name w:val="Heading Procedure"/>
    <w:basedOn w:val="HeadingBase"/>
    <w:next w:val="Normal"/>
    <w:rsid w:val="00AC05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053D"/>
    <w:pPr>
      <w:spacing w:before="60" w:after="60"/>
    </w:pPr>
  </w:style>
  <w:style w:type="paragraph" w:styleId="ListContinue">
    <w:name w:val="List Continue"/>
    <w:basedOn w:val="List"/>
    <w:rsid w:val="00AC053D"/>
    <w:pPr>
      <w:ind w:firstLine="0"/>
    </w:pPr>
  </w:style>
  <w:style w:type="paragraph" w:customStyle="1" w:styleId="ListNote">
    <w:name w:val="List Note"/>
    <w:basedOn w:val="List"/>
    <w:rsid w:val="00AC05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05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05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053D"/>
    <w:rPr>
      <w:rFonts w:ascii="Courier New" w:hAnsi="Courier New"/>
    </w:rPr>
  </w:style>
  <w:style w:type="paragraph" w:customStyle="1" w:styleId="NoteBullet">
    <w:name w:val="Note Bullet"/>
    <w:basedOn w:val="Note"/>
    <w:rsid w:val="00AC05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05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05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05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053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05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05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053D"/>
    <w:rPr>
      <w:b/>
      <w:smallCaps/>
    </w:rPr>
  </w:style>
  <w:style w:type="paragraph" w:customStyle="1" w:styleId="TableListNumber">
    <w:name w:val="Table List Number"/>
    <w:basedOn w:val="ListNumber"/>
    <w:rsid w:val="00AC05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05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053D"/>
    <w:pPr>
      <w:numPr>
        <w:numId w:val="8"/>
      </w:numPr>
    </w:pPr>
  </w:style>
  <w:style w:type="paragraph" w:customStyle="1" w:styleId="ListAlpha2">
    <w:name w:val="List Alpha 2"/>
    <w:basedOn w:val="List2"/>
    <w:rsid w:val="00AC053D"/>
    <w:pPr>
      <w:numPr>
        <w:numId w:val="7"/>
      </w:numPr>
    </w:pPr>
  </w:style>
  <w:style w:type="paragraph" w:styleId="List2">
    <w:name w:val="List 2"/>
    <w:basedOn w:val="BodyText"/>
    <w:rsid w:val="00AC05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05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05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05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053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053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053D"/>
    <w:pPr>
      <w:numPr>
        <w:numId w:val="3"/>
      </w:numPr>
    </w:pPr>
  </w:style>
  <w:style w:type="paragraph" w:styleId="ListContinue2">
    <w:name w:val="List Continue 2"/>
    <w:basedOn w:val="List2"/>
    <w:rsid w:val="00AC053D"/>
    <w:pPr>
      <w:ind w:firstLine="0"/>
    </w:pPr>
  </w:style>
  <w:style w:type="paragraph" w:styleId="ListContinue3">
    <w:name w:val="List Continue 3"/>
    <w:basedOn w:val="List3"/>
    <w:rsid w:val="00AC053D"/>
    <w:pPr>
      <w:ind w:left="1021" w:firstLine="0"/>
    </w:pPr>
  </w:style>
  <w:style w:type="paragraph" w:styleId="ListContinue4">
    <w:name w:val="List Continue 4"/>
    <w:basedOn w:val="List4"/>
    <w:rsid w:val="00AC053D"/>
    <w:pPr>
      <w:ind w:firstLine="0"/>
    </w:pPr>
  </w:style>
  <w:style w:type="paragraph" w:styleId="ListContinue5">
    <w:name w:val="List Continue 5"/>
    <w:basedOn w:val="List5"/>
    <w:rsid w:val="00AC053D"/>
    <w:pPr>
      <w:ind w:firstLine="0"/>
    </w:pPr>
  </w:style>
  <w:style w:type="paragraph" w:styleId="ListNumber3">
    <w:name w:val="List Number 3"/>
    <w:basedOn w:val="List3"/>
    <w:rsid w:val="00AC053D"/>
    <w:pPr>
      <w:numPr>
        <w:numId w:val="4"/>
      </w:numPr>
    </w:pPr>
  </w:style>
  <w:style w:type="paragraph" w:styleId="ListNumber4">
    <w:name w:val="List Number 4"/>
    <w:basedOn w:val="List4"/>
    <w:rsid w:val="00AC053D"/>
    <w:pPr>
      <w:numPr>
        <w:numId w:val="5"/>
      </w:numPr>
    </w:pPr>
  </w:style>
  <w:style w:type="paragraph" w:styleId="ListNumber5">
    <w:name w:val="List Number 5"/>
    <w:basedOn w:val="List5"/>
    <w:rsid w:val="00AC053D"/>
    <w:pPr>
      <w:numPr>
        <w:numId w:val="6"/>
      </w:numPr>
    </w:pPr>
  </w:style>
  <w:style w:type="paragraph" w:styleId="BlockText">
    <w:name w:val="Block Text"/>
    <w:basedOn w:val="Normal"/>
    <w:rsid w:val="00AC05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05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053D"/>
    <w:rPr>
      <w:sz w:val="16"/>
      <w:vertAlign w:val="superscript"/>
    </w:rPr>
  </w:style>
  <w:style w:type="character" w:customStyle="1" w:styleId="Symbols">
    <w:name w:val="Symbols"/>
    <w:basedOn w:val="DefaultParagraphFont"/>
    <w:rsid w:val="00AC053D"/>
    <w:rPr>
      <w:rFonts w:ascii="Symbol" w:hAnsi="Symbol"/>
    </w:rPr>
  </w:style>
  <w:style w:type="character" w:customStyle="1" w:styleId="MenuOptions">
    <w:name w:val="Menu Options"/>
    <w:basedOn w:val="DefaultParagraphFont"/>
    <w:rsid w:val="00AC05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053D"/>
    <w:rPr>
      <w:b/>
    </w:rPr>
  </w:style>
  <w:style w:type="character" w:customStyle="1" w:styleId="Underlined">
    <w:name w:val="Underlined"/>
    <w:basedOn w:val="DefaultParagraphFont"/>
    <w:rsid w:val="00AC053D"/>
    <w:rPr>
      <w:u w:val="single"/>
    </w:rPr>
  </w:style>
  <w:style w:type="paragraph" w:customStyle="1" w:styleId="TableBodyTextRight">
    <w:name w:val="Table Body Text Right"/>
    <w:basedOn w:val="TableBodyText"/>
    <w:rsid w:val="00AC05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053D"/>
    <w:rPr>
      <w:sz w:val="18"/>
    </w:rPr>
  </w:style>
  <w:style w:type="paragraph" w:customStyle="1" w:styleId="BodySmallRight">
    <w:name w:val="Body Small Right"/>
    <w:basedOn w:val="BodyTextRight"/>
    <w:rsid w:val="00AC053D"/>
    <w:rPr>
      <w:sz w:val="18"/>
      <w:szCs w:val="18"/>
    </w:rPr>
  </w:style>
  <w:style w:type="paragraph" w:customStyle="1" w:styleId="MarginEdition">
    <w:name w:val="Margin Edition"/>
    <w:basedOn w:val="MarginNote"/>
    <w:rsid w:val="00AC05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053D"/>
    <w:rPr>
      <w:sz w:val="2"/>
      <w:szCs w:val="2"/>
    </w:rPr>
  </w:style>
  <w:style w:type="character" w:customStyle="1" w:styleId="Small">
    <w:name w:val="Small"/>
    <w:basedOn w:val="DefaultParagraphFont"/>
    <w:rsid w:val="00AC053D"/>
    <w:rPr>
      <w:sz w:val="16"/>
    </w:rPr>
  </w:style>
  <w:style w:type="paragraph" w:customStyle="1" w:styleId="WideTable">
    <w:name w:val="Wide Table"/>
    <w:basedOn w:val="Normal"/>
    <w:rsid w:val="00AC05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053D"/>
  </w:style>
  <w:style w:type="paragraph" w:styleId="Quote">
    <w:name w:val="Quote"/>
    <w:basedOn w:val="Heading1"/>
    <w:link w:val="QuoteChar"/>
    <w:qFormat/>
    <w:rsid w:val="00AC05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05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053D"/>
    <w:pPr>
      <w:pageBreakBefore/>
    </w:pPr>
  </w:style>
  <w:style w:type="paragraph" w:customStyle="1" w:styleId="Border">
    <w:name w:val="Border"/>
    <w:basedOn w:val="Normal"/>
    <w:qFormat/>
    <w:rsid w:val="00AC05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05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05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05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05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05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05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05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05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053D"/>
    <w:rPr>
      <w:u w:val="single"/>
    </w:rPr>
  </w:style>
  <w:style w:type="character" w:customStyle="1" w:styleId="BoldandItalics">
    <w:name w:val="Bold and Italics"/>
    <w:qFormat/>
    <w:rsid w:val="00AC053D"/>
    <w:rPr>
      <w:b/>
      <w:i/>
      <w:u w:val="none"/>
    </w:rPr>
  </w:style>
  <w:style w:type="paragraph" w:styleId="BalloonText">
    <w:name w:val="Balloon Text"/>
    <w:basedOn w:val="Normal"/>
    <w:link w:val="BalloonTextChar"/>
    <w:rsid w:val="00AC05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05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05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05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05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05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053D"/>
    <w:pPr>
      <w:spacing w:before="0" w:after="0"/>
    </w:pPr>
  </w:style>
  <w:style w:type="paragraph" w:customStyle="1" w:styleId="BodyTextBold">
    <w:name w:val="Body Text Bold"/>
    <w:basedOn w:val="BodyText"/>
    <w:qFormat/>
    <w:rsid w:val="00AC053D"/>
    <w:rPr>
      <w:b/>
    </w:rPr>
  </w:style>
  <w:style w:type="character" w:styleId="Hyperlink">
    <w:name w:val="Hyperlink"/>
    <w:basedOn w:val="DefaultParagraphFont"/>
    <w:uiPriority w:val="99"/>
    <w:unhideWhenUsed/>
    <w:rsid w:val="00FF40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562</Words>
  <Characters>3495</Characters>
  <Application>Microsoft Office Word</Application>
  <DocSecurity>0</DocSecurity>
  <Lines>139</Lines>
  <Paragraphs>90</Paragraphs>
  <ScaleCrop>false</ScaleCrop>
  <Company>Author-it Software Corporation Ltd.</Company>
  <LinksUpToDate>false</LinksUpToDate>
  <CharactersWithSpaces>3967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BSBADM401 Produce complex texts from shorthand notes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2020-07-07T10:41:00Z</dcterms:created>
  <dcterms:modified xsi:type="dcterms:W3CDTF">2020-07-07T10:41:00Z</dcterms:modified>
</cp:coreProperties>
</file>