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96B" w:rsidP="00225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BSBADM401 Produce complex texts from shorthand notes</w:t>
      </w:r>
      <w:r>
        <w:fldChar w:fldCharType="end"/>
      </w:r>
    </w:p>
    <w:p w:rsidR="0022596B" w:rsidP="0022596B">
      <w:pPr>
        <w:pStyle w:val="Version"/>
        <w:sectPr w:rsidSect="00BB0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210" w:rsidP="00BB0210">
      <w:pPr>
        <w:pStyle w:val="SuperHeading"/>
      </w:pPr>
      <w:r w:rsidRPr="00BB0210">
        <w:t>BSBADM401 Produce complex texts from shorthand notes</w:t>
      </w:r>
    </w:p>
    <w:p w:rsidR="00000000" w:rsidRPr="00BB0210" w:rsidP="00BB0210">
      <w:pPr>
        <w:pStyle w:val="Heading1"/>
      </w:pPr>
      <w:bookmarkStart w:id="1" w:name="O_700655"/>
      <w:bookmarkEnd w:id="1"/>
      <w:r w:rsidRPr="00BB02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B0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rPr>
                <w:rStyle w:val="SpecialBold"/>
              </w:rPr>
              <w:t>Comments</w:t>
            </w:r>
          </w:p>
        </w:tc>
      </w:tr>
      <w:tr w:rsidTr="00BB0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t>This version first released with BSB Business Services Training Package Version 1.0.</w:t>
            </w:r>
          </w:p>
        </w:tc>
      </w:tr>
    </w:tbl>
    <w:p w:rsidR="00000000" w:rsidRPr="00BB0210" w:rsidP="00BB0210">
      <w:pPr>
        <w:pStyle w:val="BodyText"/>
      </w:pPr>
    </w:p>
    <w:p w:rsidR="00000000" w:rsidRPr="00BB0210" w:rsidP="00BB0210">
      <w:pPr>
        <w:pStyle w:val="AllowPageBreak"/>
      </w:pPr>
    </w:p>
    <w:p w:rsidR="00000000" w:rsidRPr="00BB0210" w:rsidP="00BB0210">
      <w:pPr>
        <w:pStyle w:val="Heading1"/>
      </w:pPr>
      <w:bookmarkStart w:id="2" w:name="O_700656"/>
      <w:bookmarkEnd w:id="2"/>
      <w:r w:rsidRPr="00BB0210">
        <w:t>Application</w:t>
      </w:r>
    </w:p>
    <w:p w:rsidR="00000000" w:rsidRPr="00BB0210" w:rsidP="0022596B">
      <w:pPr>
        <w:pStyle w:val="BodyText"/>
      </w:pPr>
      <w:r w:rsidRPr="00BB0210">
        <w:t>This unit describes the skills and knowledge required to take accurate shorthand no</w:t>
      </w:r>
      <w:r w:rsidRPr="00BB0210">
        <w:t>tes at a minimum speed of 80 words per minute from a variety of sources, including dictation and multiple speakers, and to produce complex texts from shorthand notes.</w:t>
      </w:r>
    </w:p>
    <w:p w:rsidR="00000000" w:rsidRPr="00BB0210" w:rsidP="0022596B">
      <w:pPr>
        <w:pStyle w:val="BodyText"/>
      </w:pPr>
      <w:r w:rsidRPr="00BB0210">
        <w:t>It applies to individuals employed in a range of work environments and who may be requir</w:t>
      </w:r>
      <w:r w:rsidRPr="00BB0210">
        <w:t>ed to provide administrative support within an enterprise and be responsible for the production of their own notes.</w:t>
      </w:r>
    </w:p>
    <w:p w:rsidR="00000000" w:rsidRPr="00BB0210" w:rsidP="0022596B">
      <w:pPr>
        <w:pStyle w:val="BodyText"/>
      </w:pPr>
      <w:r w:rsidRPr="00BB0210">
        <w:t>No licensing, legislative or certification requirements apply to this unit at the time of publication.</w:t>
      </w:r>
    </w:p>
    <w:p w:rsidR="00000000" w:rsidRPr="00BB0210" w:rsidP="00BB0210">
      <w:pPr>
        <w:pStyle w:val="Heading1"/>
      </w:pPr>
      <w:bookmarkStart w:id="3" w:name="O_700659"/>
      <w:bookmarkEnd w:id="3"/>
      <w:r w:rsidRPr="00BB0210">
        <w:t>Unit Sector</w:t>
      </w:r>
    </w:p>
    <w:p w:rsidR="00000000" w:rsidRPr="00BB0210" w:rsidP="0022596B">
      <w:pPr>
        <w:pStyle w:val="BodyText"/>
      </w:pPr>
      <w:r w:rsidRPr="00BB0210">
        <w:t>Adminis</w:t>
      </w:r>
      <w:r w:rsidRPr="00BB0210">
        <w:t>tration – General Administration</w:t>
      </w:r>
    </w:p>
    <w:p w:rsidR="00000000" w:rsidRPr="00BB0210" w:rsidP="00BB0210">
      <w:pPr>
        <w:pStyle w:val="Heading1"/>
      </w:pPr>
      <w:bookmarkStart w:id="4" w:name="O_700660"/>
      <w:bookmarkEnd w:id="4"/>
      <w:r w:rsidRPr="00BB021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B02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rPr>
                <w:rStyle w:val="SpecialBold"/>
              </w:rPr>
              <w:t>PERFORMANCE CRITERIA</w:t>
            </w:r>
          </w:p>
        </w:tc>
      </w:tr>
      <w:tr w:rsidTr="00BB02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2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1 Take dictation using shorthand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t xml:space="preserve">1.1 Identify organisational and task requirements for the style, presentation and storage of documents prior to commencing the task </w:t>
            </w:r>
          </w:p>
          <w:p w:rsidR="00000000" w:rsidRPr="00BB0210" w:rsidP="00BB0210">
            <w:pPr>
              <w:pStyle w:val="BodyText"/>
            </w:pPr>
            <w:r w:rsidRPr="00BB0210">
              <w:t>1.2 Clarify purpose and requirements of required text with the author/speaker</w:t>
            </w:r>
          </w:p>
          <w:p w:rsidR="00000000" w:rsidRPr="00BB0210" w:rsidP="00BB0210">
            <w:pPr>
              <w:pStyle w:val="BodyText"/>
            </w:pPr>
            <w:r w:rsidRPr="00BB0210">
              <w:t>1.3 Record s</w:t>
            </w:r>
            <w:r w:rsidRPr="00BB0210">
              <w:t xml:space="preserve">horthand notes from a dictation source at a minimum speed of 80 words per minute, including using sophisticated </w:t>
            </w:r>
            <w:r w:rsidRPr="00BB0210">
              <w:t>abbreviations</w:t>
            </w:r>
          </w:p>
          <w:p w:rsidR="00000000" w:rsidRPr="00BB0210" w:rsidP="00BB0210">
            <w:pPr>
              <w:pStyle w:val="BodyText"/>
            </w:pPr>
            <w:r w:rsidRPr="00BB0210">
              <w:t xml:space="preserve">1.4 Clarify meaning and spelling of names and technical terms to ensure accuracy of notes </w:t>
            </w:r>
          </w:p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1.5 Self</w:t>
            </w:r>
            <w:r w:rsidRPr="00BB0210">
              <w:noBreakHyphen/>
              <w:t>check shorthand notes for accu</w:t>
            </w:r>
            <w:r w:rsidRPr="00BB0210">
              <w:t>racy</w:t>
            </w:r>
          </w:p>
        </w:tc>
      </w:tr>
      <w:tr w:rsidTr="00BB02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2 Produce complex 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t xml:space="preserve">2.1 Transcribe shorthand notes and produce complex texts to the required degree of accuracy </w:t>
            </w:r>
          </w:p>
          <w:p w:rsidR="00000000" w:rsidRPr="00BB0210" w:rsidP="00BB0210">
            <w:pPr>
              <w:pStyle w:val="BodyText"/>
            </w:pPr>
            <w:r w:rsidRPr="00BB0210">
              <w:t xml:space="preserve">2.2 Ensure texts contain inserted information, objects and formatting as directed by the dictated source, that reflect the intended meaning </w:t>
            </w:r>
          </w:p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 xml:space="preserve">2.3 Produce text within designated timelines </w:t>
            </w:r>
          </w:p>
        </w:tc>
      </w:tr>
      <w:tr w:rsidTr="00BB02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3 Edit and revise 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t>3.1 Self</w:t>
            </w:r>
            <w:r w:rsidRPr="00BB0210">
              <w:noBreakHyphen/>
              <w:t>check final text for accuracy</w:t>
            </w:r>
          </w:p>
          <w:p w:rsidR="00000000" w:rsidRPr="00BB0210" w:rsidP="00BB0210">
            <w:pPr>
              <w:pStyle w:val="BodyText"/>
            </w:pPr>
            <w:r w:rsidRPr="00BB0210">
              <w:t>3.2 R</w:t>
            </w:r>
            <w:r w:rsidRPr="00BB0210">
              <w:t>evise, format, print, name and distribute or store text in accordance with organisational and task requirements</w:t>
            </w:r>
          </w:p>
        </w:tc>
      </w:tr>
    </w:tbl>
    <w:p w:rsidR="00000000" w:rsidRPr="00BB0210" w:rsidP="00BB0210">
      <w:pPr>
        <w:pStyle w:val="BodyText"/>
      </w:pPr>
    </w:p>
    <w:p w:rsidR="00000000" w:rsidRPr="00BB0210" w:rsidP="00BB0210">
      <w:pPr>
        <w:pStyle w:val="AllowPageBreak"/>
      </w:pPr>
    </w:p>
    <w:p w:rsidR="00000000" w:rsidRPr="00BB0210" w:rsidP="00BB0210">
      <w:pPr>
        <w:pStyle w:val="Heading1"/>
      </w:pPr>
      <w:bookmarkStart w:id="5" w:name="O_700661"/>
      <w:bookmarkEnd w:id="5"/>
      <w:r w:rsidRPr="00BB0210">
        <w:t>Foundation Skills</w:t>
      </w:r>
    </w:p>
    <w:p w:rsidR="00000000" w:rsidRPr="0022596B" w:rsidP="0022596B">
      <w:pPr>
        <w:pStyle w:val="BodyText"/>
        <w:rPr>
          <w:i/>
        </w:rPr>
      </w:pPr>
      <w:r w:rsidRPr="0022596B">
        <w:rPr>
          <w:rStyle w:val="Emphasis"/>
        </w:rPr>
        <w:t>This section describes language, literacy, numeracy and employment skills incorporated in the performance c</w:t>
      </w:r>
      <w:r w:rsidRPr="0022596B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B0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Performance</w:t>
            </w:r>
          </w:p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rPr>
                <w:rStyle w:val="SpecialBold"/>
              </w:rPr>
              <w:t>Description</w:t>
            </w:r>
          </w:p>
        </w:tc>
      </w:tr>
      <w:tr w:rsidTr="00BB0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1.1, 1.4, 1.5, 2.1, 2.2, 3.1, 3.2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ListBullet"/>
            </w:pPr>
            <w:r w:rsidRPr="00BB0210">
              <w:t>Identifies and interprets information from organisational policies and procedures</w:t>
            </w:r>
          </w:p>
          <w:p w:rsidR="00000000" w:rsidRPr="00BB0210" w:rsidP="00BB0210">
            <w:pPr>
              <w:pStyle w:val="ListBullet"/>
            </w:pPr>
            <w:r w:rsidRPr="00BB0210">
              <w:t>Comprehends texts incorporating symbols</w:t>
            </w:r>
          </w:p>
          <w:p w:rsidR="00000000" w:rsidP="00BB0210">
            <w:pPr>
              <w:pStyle w:val="ListBullet"/>
              <w:rPr>
                <w:lang w:val="en-NZ"/>
              </w:rPr>
            </w:pPr>
            <w:r w:rsidRPr="00BB0210">
              <w:t>Proofreads own notes to ensure linguistic elements accurately meet audience and organisational expectations</w:t>
            </w:r>
          </w:p>
        </w:tc>
      </w:tr>
      <w:tr w:rsidTr="00BB0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1.3, 2.1, 2.3, 3.2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ListBullet"/>
            </w:pPr>
            <w:r w:rsidRPr="00BB0210">
              <w:t>Prepares texts from notes using appropriate structure, accurate spelling, gramm</w:t>
            </w:r>
            <w:r w:rsidRPr="00BB0210">
              <w:t xml:space="preserve">ar and punctuation  </w:t>
            </w:r>
          </w:p>
          <w:p w:rsidR="00000000" w:rsidP="00BB0210">
            <w:pPr>
              <w:pStyle w:val="ListBullet"/>
              <w:rPr>
                <w:lang w:val="en-NZ"/>
              </w:rPr>
            </w:pPr>
            <w:r w:rsidRPr="00BB0210">
              <w:t>Edits and corrects own work to ensure accuracy</w:t>
            </w:r>
          </w:p>
        </w:tc>
      </w:tr>
      <w:tr w:rsidTr="00BB0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1.2-1.4,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ListBullet"/>
            </w:pPr>
            <w:r w:rsidRPr="00BB0210">
              <w:t xml:space="preserve">Listens for relevant information and asks questions to confirm task requirements  </w:t>
            </w:r>
          </w:p>
          <w:p w:rsidR="00000000" w:rsidP="00BB0210">
            <w:pPr>
              <w:pStyle w:val="ListBullet"/>
              <w:rPr>
                <w:lang w:val="en-NZ"/>
              </w:rPr>
            </w:pPr>
            <w:r w:rsidRPr="00BB0210">
              <w:t>Recognises structure and tone may change according to the purpose</w:t>
            </w:r>
          </w:p>
        </w:tc>
      </w:tr>
      <w:tr w:rsidTr="00BB0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1.3, 2.3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ListBullet"/>
              <w:rPr>
                <w:lang w:val="en-NZ"/>
              </w:rPr>
            </w:pPr>
            <w:r w:rsidRPr="00BB0210">
              <w:t xml:space="preserve">Performs calculations required to measure output against timeframes </w:t>
            </w:r>
          </w:p>
        </w:tc>
      </w:tr>
      <w:tr w:rsidTr="00BB0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1.1, 3.2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ListBullet"/>
              <w:rPr>
                <w:lang w:val="en-NZ"/>
              </w:rPr>
            </w:pPr>
            <w:r w:rsidRPr="00BB0210">
              <w:t>Takes personal responsibility for adherence to organisational procedures and protocols</w:t>
            </w:r>
          </w:p>
        </w:tc>
      </w:tr>
      <w:tr w:rsidTr="00BB0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1.1, 2.2, 2.3, 3.2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ListBullet"/>
            </w:pPr>
            <w:r w:rsidRPr="00BB0210">
              <w:t>Plan</w:t>
            </w:r>
            <w:r w:rsidRPr="00BB0210">
              <w:t>s a range of routine tasks accepting goals and aiming to achieve them within allocated timeframes</w:t>
            </w:r>
          </w:p>
          <w:p w:rsidR="00000000" w:rsidRPr="00BB0210" w:rsidP="00BB0210">
            <w:pPr>
              <w:pStyle w:val="ListBullet"/>
            </w:pPr>
            <w:r w:rsidRPr="00BB0210">
              <w:t>Understands the purposes, specific functions and key features of common digital systems and tools and operates them effectively to complete routine tasks</w:t>
            </w:r>
          </w:p>
        </w:tc>
      </w:tr>
    </w:tbl>
    <w:p w:rsidR="00000000" w:rsidRPr="00BB0210" w:rsidP="00BB0210">
      <w:pPr>
        <w:pStyle w:val="BodyText"/>
      </w:pPr>
    </w:p>
    <w:p w:rsidR="00000000" w:rsidRPr="00BB0210" w:rsidP="00BB0210">
      <w:pPr>
        <w:pStyle w:val="AllowPageBreak"/>
      </w:pPr>
    </w:p>
    <w:p w:rsidR="00000000" w:rsidRPr="00BB0210" w:rsidP="00BB0210">
      <w:pPr>
        <w:pStyle w:val="Heading1"/>
      </w:pPr>
      <w:bookmarkStart w:id="6" w:name="O_700663"/>
      <w:bookmarkEnd w:id="6"/>
      <w:r w:rsidRPr="00BB02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B0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 xml:space="preserve">Code and title </w:t>
            </w:r>
          </w:p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Code and title</w:t>
            </w:r>
          </w:p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rPr>
                <w:rStyle w:val="SpecialBold"/>
              </w:rPr>
              <w:t>Equivalence status</w:t>
            </w:r>
          </w:p>
        </w:tc>
      </w:tr>
      <w:tr w:rsidTr="00BB0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 xml:space="preserve">BSBADM401 Produce complex texts from shorthand notes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 xml:space="preserve">BSBADM401B Produce complex texts from shorthand notes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t>Equivalent unit</w:t>
            </w:r>
          </w:p>
        </w:tc>
      </w:tr>
    </w:tbl>
    <w:p w:rsidR="00000000" w:rsidRPr="00BB0210" w:rsidP="00BB0210">
      <w:pPr>
        <w:pStyle w:val="BodyText"/>
      </w:pPr>
    </w:p>
    <w:p w:rsidR="00000000" w:rsidRPr="00BB0210" w:rsidP="00BB0210">
      <w:pPr>
        <w:pStyle w:val="AllowPageBreak"/>
      </w:pPr>
    </w:p>
    <w:p w:rsidR="00000000" w:rsidRPr="00BB0210" w:rsidP="00BB0210">
      <w:pPr>
        <w:pStyle w:val="Heading1"/>
      </w:pPr>
      <w:bookmarkStart w:id="7" w:name="O_700670"/>
      <w:bookmarkEnd w:id="7"/>
      <w:r w:rsidRPr="00BB0210">
        <w:t>Links</w:t>
      </w:r>
    </w:p>
    <w:p w:rsidR="00000000" w:rsidRPr="00BB0210" w:rsidP="0022596B">
      <w:pPr>
        <w:pStyle w:val="BodyText"/>
      </w:pPr>
      <w:r w:rsidRPr="00BB02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18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0210" w:rsidP="0022596B">
      <w:pPr>
        <w:pStyle w:val="BodyText"/>
        <w:sectPr w:rsidSect="00BB02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0210" w:rsidP="00BB0210">
      <w:pPr>
        <w:pStyle w:val="SuperHeading"/>
      </w:pPr>
      <w:r w:rsidRPr="00BB0210">
        <w:t>Assessment Requirements for BSBADM401 Produce complex texts from shorthand notes</w:t>
      </w:r>
    </w:p>
    <w:p w:rsidR="00000000" w:rsidRPr="00BB0210" w:rsidP="00BB0210">
      <w:pPr>
        <w:pStyle w:val="Heading1"/>
      </w:pPr>
      <w:bookmarkStart w:id="8" w:name="O_700665"/>
      <w:bookmarkEnd w:id="8"/>
      <w:r w:rsidRPr="00BB02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0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rPr>
                <w:rStyle w:val="SpecialBold"/>
              </w:rPr>
              <w:t>Comments</w:t>
            </w:r>
          </w:p>
        </w:tc>
      </w:tr>
      <w:tr w:rsidTr="00BB0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10">
            <w:pPr>
              <w:pStyle w:val="BodyText"/>
              <w:rPr>
                <w:lang w:val="en-NZ"/>
              </w:rPr>
            </w:pPr>
            <w:r w:rsidRPr="00BB02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10" w:rsidP="00BB0210">
            <w:pPr>
              <w:pStyle w:val="BodyText"/>
            </w:pPr>
            <w:r w:rsidRPr="00BB0210">
              <w:t>This version first released with BSB Business Services Training Package Version 1.0.</w:t>
            </w:r>
          </w:p>
        </w:tc>
      </w:tr>
    </w:tbl>
    <w:p w:rsidR="00000000" w:rsidRPr="00BB0210" w:rsidP="00BB0210">
      <w:pPr>
        <w:pStyle w:val="BodyText"/>
      </w:pPr>
    </w:p>
    <w:p w:rsidR="00000000" w:rsidRPr="00BB0210" w:rsidP="00BB0210">
      <w:pPr>
        <w:pStyle w:val="AllowPageBreak"/>
      </w:pPr>
    </w:p>
    <w:p w:rsidR="00000000" w:rsidRPr="00BB0210" w:rsidP="00BB0210">
      <w:pPr>
        <w:pStyle w:val="Heading1"/>
      </w:pPr>
      <w:bookmarkStart w:id="9" w:name="O_700666"/>
      <w:bookmarkEnd w:id="9"/>
      <w:r w:rsidRPr="00BB0210">
        <w:t>Performance Evidence</w:t>
      </w:r>
    </w:p>
    <w:p w:rsidR="00000000" w:rsidRPr="00BB0210" w:rsidP="0022596B">
      <w:pPr>
        <w:pStyle w:val="BodyText"/>
      </w:pPr>
      <w:r w:rsidRPr="00BB0210">
        <w:t>Evidence of the ability to:</w:t>
      </w:r>
    </w:p>
    <w:p w:rsidR="00000000" w:rsidRPr="00BB0210" w:rsidP="00BB0210">
      <w:pPr>
        <w:pStyle w:val="ListBullet"/>
      </w:pPr>
      <w:r w:rsidRPr="00BB0210">
        <w:t>take shorthand notes from dictation at a minimum speed of 80 words per minute and at 98% accuracy or a</w:t>
      </w:r>
      <w:r w:rsidRPr="00BB0210">
        <w:t>bove</w:t>
      </w:r>
    </w:p>
    <w:p w:rsidR="00000000" w:rsidRPr="00BB0210" w:rsidP="00BB0210">
      <w:pPr>
        <w:pStyle w:val="ListBullet"/>
      </w:pPr>
      <w:r w:rsidRPr="00BB0210">
        <w:t>complete the accurate transcription of data</w:t>
      </w:r>
    </w:p>
    <w:p w:rsidR="00000000" w:rsidRPr="00BB0210" w:rsidP="00BB0210">
      <w:pPr>
        <w:pStyle w:val="ListBullet"/>
      </w:pPr>
      <w:r w:rsidRPr="00BB0210">
        <w:t xml:space="preserve">produce complex texts from notes that meet workplace requirements according to predetermined timelines   </w:t>
      </w:r>
    </w:p>
    <w:p w:rsidR="00000000" w:rsidRPr="00BB0210" w:rsidP="00BB0210">
      <w:pPr>
        <w:pStyle w:val="ListBullet"/>
      </w:pPr>
      <w:r w:rsidRPr="00BB0210">
        <w:t xml:space="preserve">ensure final text accurately reflects all organisational and task requirements. </w:t>
      </w:r>
    </w:p>
    <w:p w:rsidR="00000000" w:rsidRPr="00BB0210" w:rsidP="00BB0210">
      <w:pPr>
        <w:pStyle w:val="BodyText"/>
      </w:pPr>
    </w:p>
    <w:p w:rsidR="00000000" w:rsidRPr="00BB0210" w:rsidP="0022596B">
      <w:pPr>
        <w:pStyle w:val="BodyText"/>
      </w:pPr>
      <w:r w:rsidRPr="00BB0210">
        <w:t>Note: If a specific volume or frequency is not stated, then evidence must be provided at least once.</w:t>
      </w:r>
    </w:p>
    <w:p w:rsidR="00000000" w:rsidRPr="00BB0210" w:rsidP="00BB0210">
      <w:pPr>
        <w:pStyle w:val="Heading1"/>
      </w:pPr>
      <w:bookmarkStart w:id="10" w:name="O_700667"/>
      <w:bookmarkEnd w:id="10"/>
      <w:r w:rsidRPr="00BB0210">
        <w:t>Knowledge Evidence</w:t>
      </w:r>
    </w:p>
    <w:p w:rsidR="00000000" w:rsidRPr="00BB0210" w:rsidP="0022596B">
      <w:pPr>
        <w:pStyle w:val="BodyText"/>
      </w:pPr>
      <w:r w:rsidRPr="00BB0210">
        <w:t>To complete the unit requirements safely and effectively, the individual must:</w:t>
      </w:r>
    </w:p>
    <w:p w:rsidR="00000000" w:rsidRPr="00BB0210" w:rsidP="00BB0210">
      <w:pPr>
        <w:pStyle w:val="ListBullet"/>
      </w:pPr>
      <w:r w:rsidRPr="00BB0210">
        <w:t xml:space="preserve">describe the functions and application </w:t>
      </w:r>
      <w:r w:rsidRPr="00BB0210">
        <w:t>of appropriate hardware and software</w:t>
      </w:r>
    </w:p>
    <w:p w:rsidR="00000000" w:rsidRPr="00BB0210" w:rsidP="00BB0210">
      <w:pPr>
        <w:pStyle w:val="ListBullet"/>
      </w:pPr>
      <w:r w:rsidRPr="00BB0210">
        <w:t xml:space="preserve">describe organisational requirements for the production of documents  </w:t>
      </w:r>
    </w:p>
    <w:p w:rsidR="00000000" w:rsidRPr="00BB0210" w:rsidP="00BB0210">
      <w:pPr>
        <w:pStyle w:val="ListBullet"/>
      </w:pPr>
      <w:r w:rsidRPr="00BB0210">
        <w:t xml:space="preserve">summarise how symbols are used in shorthand languages </w:t>
      </w:r>
    </w:p>
    <w:p w:rsidR="00000000" w:rsidRPr="00BB0210" w:rsidP="00BB0210">
      <w:pPr>
        <w:pStyle w:val="AllowPageBreak"/>
      </w:pPr>
    </w:p>
    <w:p w:rsidR="00000000" w:rsidRPr="00BB0210" w:rsidP="00BB0210">
      <w:pPr>
        <w:pStyle w:val="Heading1"/>
      </w:pPr>
      <w:bookmarkStart w:id="11" w:name="O_700668"/>
      <w:bookmarkEnd w:id="11"/>
      <w:r w:rsidRPr="00BB0210">
        <w:t>Assessment Conditions</w:t>
      </w:r>
    </w:p>
    <w:p w:rsidR="00000000" w:rsidRPr="00BB0210" w:rsidP="0022596B">
      <w:pPr>
        <w:pStyle w:val="BodyText"/>
      </w:pPr>
      <w:r w:rsidRPr="00BB0210">
        <w:t>Assessment must be conducted in a safe environment whe</w:t>
      </w:r>
      <w:r w:rsidRPr="00BB0210">
        <w:t>re evidence gathered demonstrates consistent performance of typical activities experienced in the general administration field of work and include access to:</w:t>
      </w:r>
    </w:p>
    <w:p w:rsidR="00000000" w:rsidRPr="00BB0210" w:rsidP="00BB0210">
      <w:pPr>
        <w:pStyle w:val="ListBullet"/>
      </w:pPr>
      <w:r w:rsidRPr="00BB0210">
        <w:t>office equipment and resources</w:t>
      </w:r>
    </w:p>
    <w:p w:rsidR="00000000" w:rsidRPr="00BB0210" w:rsidP="00BB0210">
      <w:pPr>
        <w:pStyle w:val="ListBullet"/>
      </w:pPr>
      <w:r w:rsidRPr="00BB0210">
        <w:t>samples of audio sources for transcription and note-taking</w:t>
      </w:r>
    </w:p>
    <w:p w:rsidR="00000000" w:rsidRPr="00BB0210" w:rsidP="00BB0210">
      <w:pPr>
        <w:pStyle w:val="ListBullet"/>
      </w:pPr>
      <w:r w:rsidRPr="00BB0210">
        <w:t>an Engl</w:t>
      </w:r>
      <w:r w:rsidRPr="00BB0210">
        <w:t>ish and a shorthand dictionary.</w:t>
      </w:r>
    </w:p>
    <w:p w:rsidR="00000000" w:rsidRPr="00BB0210" w:rsidP="00BB0210">
      <w:pPr>
        <w:pStyle w:val="BodyText"/>
      </w:pPr>
    </w:p>
    <w:p w:rsidR="00000000" w:rsidRPr="00BB0210" w:rsidP="0022596B">
      <w:pPr>
        <w:pStyle w:val="BodyText"/>
      </w:pPr>
      <w:r w:rsidRPr="00BB0210">
        <w:t>Assessors must satisfy NVR/AQTF assessor requirements.</w:t>
      </w:r>
    </w:p>
    <w:p w:rsidR="00000000" w:rsidRPr="00BB0210" w:rsidP="00BB0210">
      <w:pPr>
        <w:pStyle w:val="Heading1"/>
      </w:pPr>
      <w:bookmarkStart w:id="12" w:name="O_700671"/>
      <w:bookmarkEnd w:id="12"/>
      <w:r w:rsidRPr="00BB0210">
        <w:t>Links</w:t>
      </w:r>
    </w:p>
    <w:p w:rsidR="00000000" w:rsidRPr="00BB0210" w:rsidP="0022596B">
      <w:pPr>
        <w:pStyle w:val="BodyText"/>
      </w:pPr>
      <w:r w:rsidRPr="00BB02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18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0210" w:rsidP="00BB0210"/>
    <w:sectPr w:rsidSect="00BB02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10" w:rsidRPr="0022596B" w:rsidP="00225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6B" w:rsidP="00BB0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96B" w:rsidP="00BB0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596B" w:rsidP="00BB02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10" w:rsidP="00BB0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96B">
      <w:t>Approved</w:t>
    </w:r>
    <w:r w:rsidR="002259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9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96B">
      <w:rPr>
        <w:noProof/>
      </w:rPr>
      <w:t>4</w:t>
    </w:r>
    <w:r>
      <w:rPr>
        <w:noProof/>
      </w:rPr>
      <w:fldChar w:fldCharType="end"/>
    </w:r>
  </w:p>
  <w:p w:rsidR="00BB0210" w:rsidP="00BB0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9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96B">
      <w:t>Future Skills Organisation</w:t>
    </w:r>
    <w:r w:rsidR="0022596B">
      <w:fldChar w:fldCharType="end"/>
    </w:r>
  </w:p>
  <w:p w:rsidR="00BB0210" w:rsidP="00BB0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210" w:rsidRPr="0022596B" w:rsidP="002259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6B" w:rsidRPr="002D2AF8" w:rsidP="00BB0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BSBADM401 Produce complex texts from shorthand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596B" w:rsidP="00BB02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10" w:rsidRPr="002D2AF8" w:rsidP="00BB0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96B">
      <w:t>BSBADM401 Produce complex texts from shorthand notes</w:t>
    </w:r>
    <w:r w:rsidR="002259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96B">
      <w:rPr>
        <w:noProof/>
      </w:rPr>
      <w:t>2 March 2025</w:t>
    </w:r>
    <w:r>
      <w:fldChar w:fldCharType="end"/>
    </w:r>
  </w:p>
  <w:p w:rsidR="00BB0210" w:rsidP="00BB0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E4F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AA0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210"/>
  </w:style>
  <w:style w:type="character" w:customStyle="1" w:styleId="Heading1Char">
    <w:name w:val="Heading 1 Char"/>
    <w:basedOn w:val="DefaultParagraphFont"/>
    <w:link w:val="Heading1"/>
    <w:rsid w:val="00BB0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2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210"/>
    <w:rPr>
      <w:b/>
      <w:spacing w:val="0"/>
    </w:rPr>
  </w:style>
  <w:style w:type="character" w:styleId="Emphasis">
    <w:name w:val="Emphasis"/>
    <w:basedOn w:val="DefaultParagraphFont"/>
    <w:qFormat/>
    <w:rsid w:val="00BB0210"/>
    <w:rPr>
      <w:i/>
    </w:rPr>
  </w:style>
  <w:style w:type="paragraph" w:customStyle="1" w:styleId="SuperHeading">
    <w:name w:val="SuperHeading"/>
    <w:basedOn w:val="Normal"/>
    <w:rsid w:val="00BB0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2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2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210"/>
  </w:style>
  <w:style w:type="paragraph" w:styleId="TableofFigures">
    <w:name w:val="table of figures"/>
    <w:basedOn w:val="Normal"/>
    <w:next w:val="Normal"/>
    <w:semiHidden/>
    <w:rsid w:val="00BB0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2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0210"/>
    <w:rPr>
      <w:rFonts w:ascii="Wingdings" w:hAnsi="Wingdings"/>
    </w:rPr>
  </w:style>
  <w:style w:type="paragraph" w:customStyle="1" w:styleId="TableHeading">
    <w:name w:val="Table Heading"/>
    <w:basedOn w:val="HeadingBase"/>
    <w:rsid w:val="00BB0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210"/>
    <w:rPr>
      <w:color w:val="0033CC"/>
      <w:u w:val="none"/>
    </w:rPr>
  </w:style>
  <w:style w:type="paragraph" w:customStyle="1" w:styleId="BodyTextRight">
    <w:name w:val="Body Text Right"/>
    <w:basedOn w:val="BodyText"/>
    <w:rsid w:val="00BB0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2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210"/>
    <w:rPr>
      <w:sz w:val="32"/>
    </w:rPr>
  </w:style>
  <w:style w:type="paragraph" w:customStyle="1" w:styleId="HeadingProcedure">
    <w:name w:val="Heading Procedure"/>
    <w:basedOn w:val="HeadingBase"/>
    <w:next w:val="Normal"/>
    <w:rsid w:val="00BB0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210"/>
    <w:pPr>
      <w:spacing w:before="60" w:after="60"/>
    </w:pPr>
  </w:style>
  <w:style w:type="paragraph" w:styleId="ListContinue">
    <w:name w:val="List Continue"/>
    <w:basedOn w:val="List"/>
    <w:rsid w:val="00BB0210"/>
    <w:pPr>
      <w:ind w:firstLine="0"/>
    </w:pPr>
  </w:style>
  <w:style w:type="paragraph" w:customStyle="1" w:styleId="ListNote">
    <w:name w:val="List Note"/>
    <w:basedOn w:val="List"/>
    <w:rsid w:val="00BB0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210"/>
    <w:rPr>
      <w:rFonts w:ascii="Courier New" w:hAnsi="Courier New"/>
    </w:rPr>
  </w:style>
  <w:style w:type="paragraph" w:customStyle="1" w:styleId="NoteBullet">
    <w:name w:val="Note Bullet"/>
    <w:basedOn w:val="Note"/>
    <w:rsid w:val="00BB0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2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210"/>
    <w:rPr>
      <w:b/>
      <w:smallCaps/>
    </w:rPr>
  </w:style>
  <w:style w:type="paragraph" w:customStyle="1" w:styleId="TableListNumber">
    <w:name w:val="Table List Number"/>
    <w:basedOn w:val="ListNumber"/>
    <w:rsid w:val="00BB0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210"/>
    <w:pPr>
      <w:numPr>
        <w:numId w:val="8"/>
      </w:numPr>
    </w:pPr>
  </w:style>
  <w:style w:type="paragraph" w:customStyle="1" w:styleId="ListAlpha2">
    <w:name w:val="List Alpha 2"/>
    <w:basedOn w:val="List2"/>
    <w:rsid w:val="00BB0210"/>
    <w:pPr>
      <w:numPr>
        <w:numId w:val="7"/>
      </w:numPr>
    </w:pPr>
  </w:style>
  <w:style w:type="paragraph" w:styleId="List2">
    <w:name w:val="List 2"/>
    <w:basedOn w:val="BodyText"/>
    <w:rsid w:val="00BB0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2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2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210"/>
    <w:pPr>
      <w:numPr>
        <w:numId w:val="3"/>
      </w:numPr>
    </w:pPr>
  </w:style>
  <w:style w:type="paragraph" w:styleId="ListContinue2">
    <w:name w:val="List Continue 2"/>
    <w:basedOn w:val="List2"/>
    <w:rsid w:val="00BB0210"/>
    <w:pPr>
      <w:ind w:firstLine="0"/>
    </w:pPr>
  </w:style>
  <w:style w:type="paragraph" w:styleId="ListContinue3">
    <w:name w:val="List Continue 3"/>
    <w:basedOn w:val="List3"/>
    <w:rsid w:val="00BB0210"/>
    <w:pPr>
      <w:ind w:left="1021" w:firstLine="0"/>
    </w:pPr>
  </w:style>
  <w:style w:type="paragraph" w:styleId="ListContinue4">
    <w:name w:val="List Continue 4"/>
    <w:basedOn w:val="List4"/>
    <w:rsid w:val="00BB0210"/>
    <w:pPr>
      <w:ind w:firstLine="0"/>
    </w:pPr>
  </w:style>
  <w:style w:type="paragraph" w:styleId="ListContinue5">
    <w:name w:val="List Continue 5"/>
    <w:basedOn w:val="List5"/>
    <w:rsid w:val="00BB0210"/>
    <w:pPr>
      <w:ind w:firstLine="0"/>
    </w:pPr>
  </w:style>
  <w:style w:type="paragraph" w:styleId="ListNumber3">
    <w:name w:val="List Number 3"/>
    <w:basedOn w:val="List3"/>
    <w:rsid w:val="00BB0210"/>
    <w:pPr>
      <w:numPr>
        <w:numId w:val="4"/>
      </w:numPr>
    </w:pPr>
  </w:style>
  <w:style w:type="paragraph" w:styleId="ListNumber4">
    <w:name w:val="List Number 4"/>
    <w:basedOn w:val="List4"/>
    <w:rsid w:val="00BB0210"/>
    <w:pPr>
      <w:numPr>
        <w:numId w:val="5"/>
      </w:numPr>
    </w:pPr>
  </w:style>
  <w:style w:type="paragraph" w:styleId="ListNumber5">
    <w:name w:val="List Number 5"/>
    <w:basedOn w:val="List5"/>
    <w:rsid w:val="00BB0210"/>
    <w:pPr>
      <w:numPr>
        <w:numId w:val="6"/>
      </w:numPr>
    </w:pPr>
  </w:style>
  <w:style w:type="paragraph" w:styleId="BlockText">
    <w:name w:val="Block Text"/>
    <w:basedOn w:val="Normal"/>
    <w:rsid w:val="00BB0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210"/>
    <w:rPr>
      <w:sz w:val="16"/>
      <w:vertAlign w:val="superscript"/>
    </w:rPr>
  </w:style>
  <w:style w:type="character" w:customStyle="1" w:styleId="Symbols">
    <w:name w:val="Symbols"/>
    <w:basedOn w:val="DefaultParagraphFont"/>
    <w:rsid w:val="00BB0210"/>
    <w:rPr>
      <w:rFonts w:ascii="Symbol" w:hAnsi="Symbol"/>
    </w:rPr>
  </w:style>
  <w:style w:type="character" w:customStyle="1" w:styleId="MenuOptions">
    <w:name w:val="Menu Options"/>
    <w:basedOn w:val="DefaultParagraphFont"/>
    <w:rsid w:val="00BB0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210"/>
    <w:rPr>
      <w:b/>
    </w:rPr>
  </w:style>
  <w:style w:type="character" w:customStyle="1" w:styleId="Underlined">
    <w:name w:val="Underlined"/>
    <w:basedOn w:val="DefaultParagraphFont"/>
    <w:rsid w:val="00BB0210"/>
    <w:rPr>
      <w:u w:val="single"/>
    </w:rPr>
  </w:style>
  <w:style w:type="paragraph" w:customStyle="1" w:styleId="TableBodyTextRight">
    <w:name w:val="Table Body Text Right"/>
    <w:basedOn w:val="TableBodyText"/>
    <w:rsid w:val="00BB0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210"/>
    <w:rPr>
      <w:sz w:val="18"/>
    </w:rPr>
  </w:style>
  <w:style w:type="paragraph" w:customStyle="1" w:styleId="BodySmallRight">
    <w:name w:val="Body Small Right"/>
    <w:basedOn w:val="BodyTextRight"/>
    <w:rsid w:val="00BB0210"/>
    <w:rPr>
      <w:sz w:val="18"/>
      <w:szCs w:val="18"/>
    </w:rPr>
  </w:style>
  <w:style w:type="paragraph" w:customStyle="1" w:styleId="MarginEdition">
    <w:name w:val="Margin Edition"/>
    <w:basedOn w:val="MarginNote"/>
    <w:rsid w:val="00BB0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210"/>
    <w:rPr>
      <w:sz w:val="2"/>
      <w:szCs w:val="2"/>
    </w:rPr>
  </w:style>
  <w:style w:type="character" w:customStyle="1" w:styleId="Small">
    <w:name w:val="Small"/>
    <w:basedOn w:val="DefaultParagraphFont"/>
    <w:rsid w:val="00BB0210"/>
    <w:rPr>
      <w:sz w:val="16"/>
    </w:rPr>
  </w:style>
  <w:style w:type="paragraph" w:customStyle="1" w:styleId="WideTable">
    <w:name w:val="Wide Table"/>
    <w:basedOn w:val="Normal"/>
    <w:rsid w:val="00BB0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210"/>
  </w:style>
  <w:style w:type="paragraph" w:styleId="Quote">
    <w:name w:val="Quote"/>
    <w:basedOn w:val="Heading1"/>
    <w:link w:val="QuoteChar"/>
    <w:qFormat/>
    <w:rsid w:val="00BB0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210"/>
    <w:pPr>
      <w:pageBreakBefore/>
    </w:pPr>
  </w:style>
  <w:style w:type="paragraph" w:customStyle="1" w:styleId="Border">
    <w:name w:val="Border"/>
    <w:basedOn w:val="Normal"/>
    <w:qFormat/>
    <w:rsid w:val="00BB0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210"/>
    <w:rPr>
      <w:u w:val="single"/>
    </w:rPr>
  </w:style>
  <w:style w:type="character" w:customStyle="1" w:styleId="BoldandItalics">
    <w:name w:val="Bold and Italics"/>
    <w:qFormat/>
    <w:rsid w:val="00BB0210"/>
    <w:rPr>
      <w:b/>
      <w:i/>
      <w:u w:val="none"/>
    </w:rPr>
  </w:style>
  <w:style w:type="paragraph" w:styleId="BalloonText">
    <w:name w:val="Balloon Text"/>
    <w:basedOn w:val="Normal"/>
    <w:link w:val="BalloonTextChar"/>
    <w:rsid w:val="00BB0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210"/>
    <w:pPr>
      <w:spacing w:before="0" w:after="0"/>
    </w:pPr>
  </w:style>
  <w:style w:type="paragraph" w:customStyle="1" w:styleId="BodyTextBold">
    <w:name w:val="Body Text Bold"/>
    <w:basedOn w:val="BodyText"/>
    <w:qFormat/>
    <w:rsid w:val="00BB0210"/>
    <w:rPr>
      <w:b/>
    </w:rPr>
  </w:style>
  <w:style w:type="character" w:styleId="Hyperlink">
    <w:name w:val="Hyperlink"/>
    <w:basedOn w:val="DefaultParagraphFont"/>
    <w:uiPriority w:val="99"/>
    <w:unhideWhenUsed/>
    <w:rsid w:val="002259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4955</Characters>
  <Application>Microsoft Office Word</Application>
  <DocSecurity>0</DocSecurity>
  <Lines>190</Lines>
  <Paragraphs>122</Paragraphs>
  <ScaleCrop>false</ScaleCrop>
  <Company>Author-it Software Corporation Ltd.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BSBADM401 Produce complex texts from shorthand notes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