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09E" w:rsidP="00E86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BSBADM302 Produce texts from notes</w:t>
      </w:r>
      <w:r>
        <w:fldChar w:fldCharType="end"/>
      </w:r>
    </w:p>
    <w:p w:rsidR="00E8609E" w:rsidP="00E8609E">
      <w:pPr>
        <w:pStyle w:val="Version"/>
        <w:sectPr w:rsidSect="006D4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989" w:rsidP="006D4989">
      <w:pPr>
        <w:pStyle w:val="SuperHeading"/>
      </w:pPr>
      <w:r w:rsidRPr="006D4989">
        <w:t>BSBADM302 Produce texts from notes</w:t>
      </w:r>
    </w:p>
    <w:p w:rsidR="00000000" w:rsidRPr="006D4989" w:rsidP="006D4989">
      <w:pPr>
        <w:pStyle w:val="Heading1"/>
      </w:pPr>
      <w:bookmarkStart w:id="1" w:name="O_700541"/>
      <w:bookmarkEnd w:id="1"/>
      <w:r w:rsidRPr="006D4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SpecialBold"/>
              </w:rPr>
              <w:t>Comments</w:t>
            </w:r>
          </w:p>
        </w:tc>
      </w:tr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>This version first released with BSB Business Services Training Package Version 1.0.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2" w:name="O_700542"/>
      <w:bookmarkEnd w:id="2"/>
      <w:r w:rsidRPr="006D4989">
        <w:t>Application</w:t>
      </w:r>
    </w:p>
    <w:p w:rsidR="00000000" w:rsidRPr="006D4989" w:rsidP="00E8609E">
      <w:pPr>
        <w:pStyle w:val="BodyText"/>
      </w:pPr>
      <w:r w:rsidRPr="006D4989">
        <w:t>This unit describes the skills and knowledge required to take notes from oral or printed so</w:t>
      </w:r>
      <w:r w:rsidRPr="006D4989">
        <w:t>urces to produce accurate text.</w:t>
      </w:r>
    </w:p>
    <w:p w:rsidR="00000000" w:rsidRPr="006D4989" w:rsidP="00E8609E">
      <w:pPr>
        <w:pStyle w:val="BodyText"/>
      </w:pPr>
      <w:r w:rsidRPr="006D4989">
        <w:t>It applies to individuals employed in a range of work environments who produce notes and texts from oral and printed sources. They may work as individuals providing administrative support within an enterprise, or they may b</w:t>
      </w:r>
      <w:r w:rsidRPr="006D4989">
        <w:t>e responsible for the production of their own notes and other documentation.</w:t>
      </w:r>
    </w:p>
    <w:p w:rsidR="00000000" w:rsidRPr="006D4989" w:rsidP="00E8609E">
      <w:pPr>
        <w:pStyle w:val="BodyText"/>
      </w:pPr>
      <w:r w:rsidRPr="006D4989">
        <w:t>No licensing, legislative or certification requirements apply to this unit at the time of publication.</w:t>
      </w:r>
    </w:p>
    <w:p w:rsidR="00000000" w:rsidRPr="006D4989" w:rsidP="006D4989">
      <w:pPr>
        <w:pStyle w:val="Heading1"/>
      </w:pPr>
      <w:bookmarkStart w:id="3" w:name="O_700545"/>
      <w:bookmarkEnd w:id="3"/>
      <w:r w:rsidRPr="006D4989">
        <w:t>Unit Sector</w:t>
      </w:r>
    </w:p>
    <w:p w:rsidR="00000000" w:rsidRPr="006D4989" w:rsidP="00E8609E">
      <w:pPr>
        <w:pStyle w:val="BodyText"/>
      </w:pPr>
      <w:r w:rsidRPr="006D4989">
        <w:t>Administration – General Administration</w:t>
      </w:r>
    </w:p>
    <w:p w:rsidR="00000000" w:rsidRPr="006D4989" w:rsidP="006D4989">
      <w:pPr>
        <w:pStyle w:val="Heading1"/>
      </w:pPr>
      <w:bookmarkStart w:id="4" w:name="O_700546"/>
      <w:bookmarkEnd w:id="4"/>
      <w:r w:rsidRPr="006D49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SpecialBold"/>
              </w:rPr>
              <w:t>PERFORMANCE CRITERIA</w:t>
            </w:r>
          </w:p>
        </w:tc>
      </w:tr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 Take notes</w:t>
            </w:r>
            <w:r w:rsidRPr="006D4989">
              <w:tab/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 xml:space="preserve">1.1 Identify organisational requirements relating to style, presentation and storage of documents prior to commencing the task  </w:t>
            </w:r>
          </w:p>
          <w:p w:rsidR="00000000" w:rsidRPr="006D4989" w:rsidP="006D4989">
            <w:pPr>
              <w:pStyle w:val="BodyText"/>
            </w:pPr>
            <w:r w:rsidRPr="006D4989">
              <w:t>1.2 Clarify the purpose and requirements of the text with author/speaker</w:t>
            </w:r>
          </w:p>
          <w:p w:rsidR="00000000" w:rsidRPr="006D4989" w:rsidP="006D4989">
            <w:pPr>
              <w:pStyle w:val="BodyText"/>
            </w:pPr>
            <w:r w:rsidRPr="006D4989">
              <w:t xml:space="preserve">1.3 Record notes with the required degree of accuracy </w:t>
            </w:r>
            <w:r w:rsidRPr="006D4989">
              <w:t xml:space="preserve">from appropriate sources </w:t>
            </w:r>
          </w:p>
          <w:p w:rsidR="00000000" w:rsidRPr="006D4989" w:rsidP="006D4989">
            <w:pPr>
              <w:pStyle w:val="BodyText"/>
            </w:pPr>
            <w:r w:rsidRPr="006D4989">
              <w:t xml:space="preserve">1.4 Clarify meaning and spelling of names or technical terms to ensure accuracy of the notes </w:t>
            </w:r>
          </w:p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1.5 Self</w:t>
            </w:r>
            <w:r w:rsidRPr="006D4989">
              <w:noBreakHyphen/>
              <w:t>check notes for accuracy</w:t>
            </w:r>
          </w:p>
        </w:tc>
      </w:tr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2 Transcribe notes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>2.1 Produc</w:t>
            </w:r>
            <w:r w:rsidRPr="006D4989">
              <w:t>e text from notes to the required degree of accuracy and to reflect the meaning intended by the author/speaker</w:t>
            </w:r>
          </w:p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2.2 Produce text within designated time lines</w:t>
            </w:r>
          </w:p>
        </w:tc>
      </w:tr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3 Edit and revise 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>3.1 Self</w:t>
            </w:r>
            <w:r w:rsidRPr="006D4989">
              <w:noBreakHyphen/>
              <w:t>check final text for accuracy and grammar, and ensure syntax is ap</w:t>
            </w:r>
            <w:r w:rsidRPr="006D4989">
              <w:t>propriate for the intended purpose and audience of the text</w:t>
            </w:r>
          </w:p>
          <w:p w:rsidR="00000000" w:rsidRPr="006D4989" w:rsidP="006D4989">
            <w:pPr>
              <w:pStyle w:val="BodyText"/>
            </w:pPr>
            <w:r w:rsidRPr="006D4989">
              <w:t>3.2 Revise, format, name, store and print text in accordance with organisational and task requirements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5" w:name="O_700547"/>
      <w:bookmarkEnd w:id="5"/>
      <w:r w:rsidRPr="006D4989">
        <w:t>Foundation Skills</w:t>
      </w:r>
    </w:p>
    <w:p w:rsidR="00000000" w:rsidRPr="00E8609E" w:rsidP="00E8609E">
      <w:pPr>
        <w:pStyle w:val="BodyText"/>
        <w:rPr>
          <w:i/>
        </w:rPr>
      </w:pPr>
      <w:r w:rsidRPr="00E8609E">
        <w:rPr>
          <w:rStyle w:val="Emphasis"/>
        </w:rPr>
        <w:t xml:space="preserve">This section describes language, literacy, numeracy and </w:t>
      </w:r>
      <w:r w:rsidRPr="00E8609E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Performance</w:t>
            </w:r>
          </w:p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SpecialBold"/>
              </w:rPr>
              <w:t>Description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 xml:space="preserve">1.1, 1.3-1.5, 2.1,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ListBullet"/>
            </w:pPr>
            <w:r w:rsidRPr="006D4989">
              <w:t xml:space="preserve">Interprets textual information to establish job requirements </w:t>
            </w:r>
          </w:p>
          <w:p w:rsidR="00000000" w:rsidP="006D4989">
            <w:pPr>
              <w:pStyle w:val="ListBullet"/>
              <w:rPr>
                <w:lang w:val="en-NZ"/>
              </w:rPr>
            </w:pPr>
            <w:r w:rsidRPr="006D4989">
              <w:t xml:space="preserve">Proofreads own work to ensure language elements meet audience and organisational expectations 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1.3-1.5,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ListBullet"/>
            </w:pPr>
            <w:r w:rsidRPr="006D4989">
              <w:t xml:space="preserve">Prepares a range of texts using appropriate language and structure to communicate relevant information effectively </w:t>
            </w:r>
          </w:p>
          <w:p w:rsidR="00000000" w:rsidP="006D4989">
            <w:pPr>
              <w:pStyle w:val="ListBullet"/>
              <w:rPr>
                <w:lang w:val="en-NZ"/>
              </w:rPr>
            </w:pPr>
            <w:r w:rsidRPr="006D4989">
              <w:t>Edits a</w:t>
            </w:r>
            <w:r w:rsidRPr="006D4989">
              <w:t>nd corrects own work to ensure accuracy and consistency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1.2, 1.3, 1.4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ListBullet"/>
            </w:pPr>
            <w:r w:rsidRPr="006D4989">
              <w:t xml:space="preserve">Uses listening skills to confirm understanding of requirements  </w:t>
            </w:r>
          </w:p>
          <w:p w:rsidR="00000000" w:rsidP="006D4989">
            <w:pPr>
              <w:pStyle w:val="ListBullet"/>
              <w:rPr>
                <w:lang w:val="en-NZ"/>
              </w:rPr>
            </w:pPr>
            <w:r w:rsidRPr="006D4989">
              <w:t>Participates in verbal exchanges using appropriate tone and language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ListBullet"/>
              <w:rPr>
                <w:lang w:val="en-NZ"/>
              </w:rPr>
            </w:pPr>
            <w:r w:rsidRPr="006D4989">
              <w:t>Uses basic arithmetic to ensure work is completed according to workplace deadlines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ListBullet"/>
              <w:rPr>
                <w:lang w:val="en-NZ"/>
              </w:rPr>
            </w:pPr>
            <w:r w:rsidRPr="006D4989">
              <w:t>Takes some personal responsibility for adherence to organisational procedures and protocols</w:t>
            </w:r>
          </w:p>
        </w:tc>
      </w:tr>
      <w:tr w:rsidTr="006D49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1.1, 3.2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ListBullet"/>
            </w:pPr>
            <w:r w:rsidRPr="006D4989">
              <w:t xml:space="preserve">Plans a range </w:t>
            </w:r>
            <w:r w:rsidRPr="006D4989">
              <w:t xml:space="preserve">of routine tasks accepting goals and aiming to achieve them according to predetermined deadlines </w:t>
            </w:r>
          </w:p>
          <w:p w:rsidR="00000000" w:rsidRPr="006D4989" w:rsidP="006D4989">
            <w:pPr>
              <w:pStyle w:val="ListBullet"/>
            </w:pPr>
            <w:r w:rsidRPr="006D4989">
              <w:t>Takes responsibility for routine low-impact decisions within familiar situations</w:t>
            </w:r>
          </w:p>
          <w:p w:rsidR="00000000" w:rsidRPr="006D4989" w:rsidP="006D4989">
            <w:pPr>
              <w:pStyle w:val="ListBullet"/>
            </w:pPr>
            <w:r w:rsidRPr="006D4989">
              <w:t>Uses familiar digital systems and tools to access, organise and display infor</w:t>
            </w:r>
            <w:r w:rsidRPr="006D4989">
              <w:t>mation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6" w:name="O_700548"/>
      <w:bookmarkEnd w:id="6"/>
      <w:r w:rsidRPr="006D4989">
        <w:t>Range of Conditions</w:t>
      </w:r>
    </w:p>
    <w:p w:rsidR="00000000" w:rsidRPr="00E8609E" w:rsidP="00E8609E">
      <w:pPr>
        <w:pStyle w:val="BodyText"/>
        <w:rPr>
          <w:i/>
        </w:rPr>
      </w:pPr>
      <w:r w:rsidRPr="00E8609E">
        <w:rPr>
          <w:rStyle w:val="Emphasis"/>
        </w:rPr>
        <w:t>This section specifies different work environments and conditions that may affect performance. Essential operating conditions that may be present (depending on the work situatio</w:t>
      </w:r>
      <w:r w:rsidRPr="00E8609E">
        <w:rPr>
          <w:rStyle w:val="Emphasis"/>
        </w:rPr>
        <w:t xml:space="preserve">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6D49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Appropriate sources must include: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ListBullet"/>
            </w:pPr>
            <w:r w:rsidRPr="006D4989">
              <w:t>Oral sources</w:t>
            </w:r>
          </w:p>
          <w:p w:rsidR="00000000" w:rsidRPr="006D4989" w:rsidP="006D4989">
            <w:pPr>
              <w:pStyle w:val="ListBullet"/>
            </w:pPr>
            <w:r w:rsidRPr="006D4989">
              <w:t>Written sources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7" w:name="O_700549"/>
      <w:bookmarkEnd w:id="7"/>
      <w:r w:rsidRPr="006D49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 xml:space="preserve">Code and title </w:t>
            </w:r>
          </w:p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Code and title</w:t>
            </w:r>
          </w:p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SpecialBold"/>
              </w:rPr>
              <w:t>Equivalence status</w:t>
            </w:r>
          </w:p>
        </w:tc>
      </w:tr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 xml:space="preserve">BSBADM302 Produce texts from notes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 xml:space="preserve">BSBADM302B Produce texts from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>Equivalent unit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8" w:name="O_700556"/>
      <w:bookmarkEnd w:id="8"/>
      <w:r w:rsidRPr="006D4989">
        <w:t>Links</w:t>
      </w:r>
    </w:p>
    <w:p w:rsidR="00000000" w:rsidRPr="006D4989" w:rsidP="00E8609E">
      <w:pPr>
        <w:pStyle w:val="BodyText"/>
      </w:pPr>
      <w:r w:rsidRPr="006D4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7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4989" w:rsidP="00E8609E">
      <w:pPr>
        <w:pStyle w:val="BodyText"/>
        <w:sectPr w:rsidSect="006D4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989" w:rsidP="006D4989">
      <w:pPr>
        <w:pStyle w:val="SuperHeading"/>
      </w:pPr>
      <w:r w:rsidRPr="006D4989">
        <w:t>Assessment Requirements for BSBADM302 Produce texts from notes</w:t>
      </w:r>
    </w:p>
    <w:p w:rsidR="00000000" w:rsidRPr="006D4989" w:rsidP="006D4989">
      <w:pPr>
        <w:pStyle w:val="Heading1"/>
      </w:pPr>
      <w:bookmarkStart w:id="9" w:name="O_700551"/>
      <w:bookmarkEnd w:id="9"/>
      <w:r w:rsidRPr="006D4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rPr>
                <w:rStyle w:val="SpecialBold"/>
              </w:rPr>
              <w:t>Comments</w:t>
            </w:r>
          </w:p>
        </w:tc>
      </w:tr>
      <w:tr w:rsidTr="006D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89">
            <w:pPr>
              <w:pStyle w:val="BodyText"/>
              <w:rPr>
                <w:lang w:val="en-NZ"/>
              </w:rPr>
            </w:pPr>
            <w:r w:rsidRPr="006D49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89" w:rsidP="006D4989">
            <w:pPr>
              <w:pStyle w:val="BodyText"/>
            </w:pPr>
            <w:r w:rsidRPr="006D4989">
              <w:t>This version first released with BSB Business Services Training Package Version 1.0.</w:t>
            </w:r>
          </w:p>
        </w:tc>
      </w:tr>
    </w:tbl>
    <w:p w:rsidR="00000000" w:rsidRPr="006D4989" w:rsidP="006D4989">
      <w:pPr>
        <w:pStyle w:val="BodyText"/>
      </w:pP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10" w:name="O_700552"/>
      <w:bookmarkEnd w:id="10"/>
      <w:r w:rsidRPr="006D4989">
        <w:t>Performance Evidence</w:t>
      </w:r>
    </w:p>
    <w:p w:rsidR="00000000" w:rsidRPr="006D4989" w:rsidP="00E8609E">
      <w:pPr>
        <w:pStyle w:val="BodyText"/>
      </w:pPr>
      <w:r w:rsidRPr="006D4989">
        <w:t>Evidence of the ability to:</w:t>
      </w:r>
    </w:p>
    <w:p w:rsidR="00000000" w:rsidRPr="006D4989" w:rsidP="006D4989">
      <w:pPr>
        <w:pStyle w:val="ListBullet"/>
      </w:pPr>
      <w:r w:rsidRPr="006D4989">
        <w:t xml:space="preserve">take accurate notes from oral and printed sources according to task requirements </w:t>
      </w:r>
    </w:p>
    <w:p w:rsidR="00000000" w:rsidRPr="006D4989" w:rsidP="006D4989">
      <w:pPr>
        <w:pStyle w:val="ListBullet"/>
      </w:pPr>
      <w:r w:rsidRPr="006D4989">
        <w:t>produce accurate texts from notes that meet workplace requirements and  predetermined timelines.</w:t>
      </w:r>
    </w:p>
    <w:p w:rsidR="00000000" w:rsidRPr="006D4989" w:rsidP="006D4989">
      <w:pPr>
        <w:pStyle w:val="BodyText"/>
      </w:pPr>
      <w:r w:rsidRPr="006D4989">
        <w:tab/>
      </w:r>
    </w:p>
    <w:p w:rsidR="00000000" w:rsidRPr="006D4989" w:rsidP="00E8609E">
      <w:pPr>
        <w:pStyle w:val="BodyText"/>
      </w:pPr>
      <w:r w:rsidRPr="006D4989">
        <w:t>Note: If a specific volume or frequency is not stated, then evidence must b</w:t>
      </w:r>
      <w:r w:rsidRPr="006D4989">
        <w:t>e provided at least once.</w:t>
      </w:r>
    </w:p>
    <w:p w:rsidR="00000000" w:rsidRPr="006D4989" w:rsidP="006D4989">
      <w:pPr>
        <w:pStyle w:val="Heading1"/>
      </w:pPr>
      <w:bookmarkStart w:id="11" w:name="O_700553"/>
      <w:bookmarkEnd w:id="11"/>
      <w:r w:rsidRPr="006D4989">
        <w:t>Knowledge Evidence</w:t>
      </w:r>
    </w:p>
    <w:p w:rsidR="00000000" w:rsidRPr="006D4989" w:rsidP="00E8609E">
      <w:pPr>
        <w:pStyle w:val="BodyText"/>
      </w:pPr>
      <w:r w:rsidRPr="006D4989">
        <w:t>To complete the unit requirements safely and effectively, the individual must:</w:t>
      </w:r>
    </w:p>
    <w:p w:rsidR="00000000" w:rsidRPr="006D4989" w:rsidP="006D4989">
      <w:pPr>
        <w:pStyle w:val="ListBullet"/>
      </w:pPr>
      <w:r w:rsidRPr="006D4989">
        <w:t>describe methods and techniques for taking notes from oral sources and written sources</w:t>
      </w:r>
    </w:p>
    <w:p w:rsidR="00000000" w:rsidRPr="006D4989" w:rsidP="006D4989">
      <w:pPr>
        <w:pStyle w:val="ListBullet"/>
      </w:pPr>
      <w:r w:rsidRPr="006D4989">
        <w:t>describe organisational req</w:t>
      </w:r>
      <w:r w:rsidRPr="006D4989">
        <w:t>uirements for production of documents</w:t>
      </w:r>
    </w:p>
    <w:p w:rsidR="00000000" w:rsidRPr="006D4989" w:rsidP="006D4989">
      <w:pPr>
        <w:pStyle w:val="ListBullet"/>
      </w:pPr>
      <w:r w:rsidRPr="006D4989">
        <w:t>describe the requirements of an organisational style guide.</w:t>
      </w:r>
    </w:p>
    <w:p w:rsidR="00000000" w:rsidRPr="006D4989" w:rsidP="006D4989">
      <w:pPr>
        <w:pStyle w:val="AllowPageBreak"/>
      </w:pPr>
    </w:p>
    <w:p w:rsidR="00000000" w:rsidRPr="006D4989" w:rsidP="006D4989">
      <w:pPr>
        <w:pStyle w:val="Heading1"/>
      </w:pPr>
      <w:bookmarkStart w:id="12" w:name="O_700554"/>
      <w:bookmarkEnd w:id="12"/>
      <w:r w:rsidRPr="006D4989">
        <w:t>Assessment Conditions</w:t>
      </w:r>
    </w:p>
    <w:p w:rsidR="00000000" w:rsidRPr="006D4989" w:rsidP="00E8609E">
      <w:pPr>
        <w:pStyle w:val="BodyText"/>
      </w:pPr>
      <w:r w:rsidRPr="006D4989">
        <w:t>Assessment must be conducted in a safe environment where evidence gathered</w:t>
      </w:r>
      <w:r w:rsidRPr="006D4989">
        <w:t xml:space="preserve"> demonstrates consistent performance of typical activities experienced in the general administration field of work and include access to:</w:t>
      </w:r>
    </w:p>
    <w:p w:rsidR="00000000" w:rsidRPr="006D4989" w:rsidP="006D4989">
      <w:pPr>
        <w:pStyle w:val="ListBullet"/>
      </w:pPr>
      <w:r w:rsidRPr="006D4989">
        <w:t>office equipment and resources</w:t>
      </w:r>
    </w:p>
    <w:p w:rsidR="00000000" w:rsidRPr="006D4989" w:rsidP="006D4989">
      <w:pPr>
        <w:pStyle w:val="ListBullet"/>
      </w:pPr>
      <w:r w:rsidRPr="006D4989">
        <w:t>audio sources for transcription and note taking.</w:t>
      </w:r>
    </w:p>
    <w:p w:rsidR="00000000" w:rsidRPr="006D4989" w:rsidP="006D4989">
      <w:pPr>
        <w:pStyle w:val="BodyText"/>
      </w:pPr>
    </w:p>
    <w:p w:rsidR="00000000" w:rsidRPr="006D4989" w:rsidP="00E8609E">
      <w:pPr>
        <w:pStyle w:val="BodyText"/>
      </w:pPr>
      <w:r w:rsidRPr="006D4989">
        <w:t>Assessors must satisfy NVR/AQTF asse</w:t>
      </w:r>
      <w:r w:rsidRPr="006D4989">
        <w:t>ssor requirements.</w:t>
      </w:r>
    </w:p>
    <w:p w:rsidR="00000000" w:rsidRPr="006D4989" w:rsidP="006D4989">
      <w:pPr>
        <w:pStyle w:val="Heading1"/>
      </w:pPr>
      <w:bookmarkStart w:id="13" w:name="O_700557"/>
      <w:bookmarkEnd w:id="13"/>
      <w:r w:rsidRPr="006D4989">
        <w:t>Links</w:t>
      </w:r>
    </w:p>
    <w:p w:rsidR="00000000" w:rsidRPr="006D4989" w:rsidP="00E8609E">
      <w:pPr>
        <w:pStyle w:val="BodyText"/>
      </w:pPr>
      <w:r w:rsidRPr="006D4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7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4989" w:rsidP="006D4989"/>
    <w:sectPr w:rsidSect="006D4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 w:rsidRPr="00E8609E" w:rsidP="00E86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E" w:rsidP="006D4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09E" w:rsidP="006D4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09E" w:rsidP="006D4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 w:rsidP="006D4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09E">
      <w:t>Approved</w:t>
    </w:r>
    <w:r w:rsidR="00E860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0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09E">
      <w:rPr>
        <w:noProof/>
      </w:rPr>
      <w:t>4</w:t>
    </w:r>
    <w:r>
      <w:rPr>
        <w:noProof/>
      </w:rPr>
      <w:fldChar w:fldCharType="end"/>
    </w:r>
  </w:p>
  <w:p w:rsidR="006D4989" w:rsidP="006D4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0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09E">
      <w:t>Future Skills Organisation</w:t>
    </w:r>
    <w:r w:rsidR="00E8609E">
      <w:fldChar w:fldCharType="end"/>
    </w:r>
  </w:p>
  <w:p w:rsidR="006D4989" w:rsidP="006D4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989" w:rsidRPr="00E8609E" w:rsidP="00E86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E" w:rsidRPr="002D2AF8" w:rsidP="006D4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BSBADM302 Produce texts from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09E" w:rsidP="006D4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9" w:rsidRPr="002D2AF8" w:rsidP="006D4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09E">
      <w:t>BSBADM302 Produce texts from notes</w:t>
    </w:r>
    <w:r w:rsidR="00E860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09E">
      <w:rPr>
        <w:noProof/>
      </w:rPr>
      <w:t>2 March 2025</w:t>
    </w:r>
    <w:r>
      <w:fldChar w:fldCharType="end"/>
    </w:r>
  </w:p>
  <w:p w:rsidR="006D4989" w:rsidP="006D4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4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41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989"/>
  </w:style>
  <w:style w:type="character" w:customStyle="1" w:styleId="Heading1Char">
    <w:name w:val="Heading 1 Char"/>
    <w:basedOn w:val="DefaultParagraphFont"/>
    <w:link w:val="Heading1"/>
    <w:rsid w:val="006D4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9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989"/>
    <w:rPr>
      <w:b/>
      <w:spacing w:val="0"/>
    </w:rPr>
  </w:style>
  <w:style w:type="character" w:styleId="Emphasis">
    <w:name w:val="Emphasis"/>
    <w:basedOn w:val="DefaultParagraphFont"/>
    <w:qFormat/>
    <w:rsid w:val="006D4989"/>
    <w:rPr>
      <w:i/>
    </w:rPr>
  </w:style>
  <w:style w:type="paragraph" w:customStyle="1" w:styleId="SuperHeading">
    <w:name w:val="SuperHeading"/>
    <w:basedOn w:val="Normal"/>
    <w:rsid w:val="006D4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989"/>
  </w:style>
  <w:style w:type="paragraph" w:styleId="TableofFigures">
    <w:name w:val="table of figures"/>
    <w:basedOn w:val="Normal"/>
    <w:next w:val="Normal"/>
    <w:semiHidden/>
    <w:rsid w:val="006D4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989"/>
    <w:rPr>
      <w:rFonts w:ascii="Wingdings" w:hAnsi="Wingdings"/>
    </w:rPr>
  </w:style>
  <w:style w:type="paragraph" w:customStyle="1" w:styleId="TableHeading">
    <w:name w:val="Table Heading"/>
    <w:basedOn w:val="HeadingBase"/>
    <w:rsid w:val="006D4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989"/>
    <w:rPr>
      <w:color w:val="0033CC"/>
      <w:u w:val="none"/>
    </w:rPr>
  </w:style>
  <w:style w:type="paragraph" w:customStyle="1" w:styleId="BodyTextRight">
    <w:name w:val="Body Text Right"/>
    <w:basedOn w:val="BodyText"/>
    <w:rsid w:val="006D4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989"/>
    <w:rPr>
      <w:sz w:val="32"/>
    </w:rPr>
  </w:style>
  <w:style w:type="paragraph" w:customStyle="1" w:styleId="HeadingProcedure">
    <w:name w:val="Heading Procedure"/>
    <w:basedOn w:val="HeadingBase"/>
    <w:next w:val="Normal"/>
    <w:rsid w:val="006D4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989"/>
    <w:pPr>
      <w:spacing w:before="60" w:after="60"/>
    </w:pPr>
  </w:style>
  <w:style w:type="paragraph" w:styleId="ListContinue">
    <w:name w:val="List Continue"/>
    <w:basedOn w:val="List"/>
    <w:rsid w:val="006D4989"/>
    <w:pPr>
      <w:ind w:firstLine="0"/>
    </w:pPr>
  </w:style>
  <w:style w:type="paragraph" w:customStyle="1" w:styleId="ListNote">
    <w:name w:val="List Note"/>
    <w:basedOn w:val="List"/>
    <w:rsid w:val="006D4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989"/>
    <w:rPr>
      <w:rFonts w:ascii="Courier New" w:hAnsi="Courier New"/>
    </w:rPr>
  </w:style>
  <w:style w:type="paragraph" w:customStyle="1" w:styleId="NoteBullet">
    <w:name w:val="Note Bullet"/>
    <w:basedOn w:val="Note"/>
    <w:rsid w:val="006D4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989"/>
    <w:rPr>
      <w:b/>
      <w:smallCaps/>
    </w:rPr>
  </w:style>
  <w:style w:type="paragraph" w:customStyle="1" w:styleId="TableListNumber">
    <w:name w:val="Table List Number"/>
    <w:basedOn w:val="ListNumber"/>
    <w:rsid w:val="006D4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989"/>
    <w:pPr>
      <w:numPr>
        <w:numId w:val="8"/>
      </w:numPr>
    </w:pPr>
  </w:style>
  <w:style w:type="paragraph" w:customStyle="1" w:styleId="ListAlpha2">
    <w:name w:val="List Alpha 2"/>
    <w:basedOn w:val="List2"/>
    <w:rsid w:val="006D4989"/>
    <w:pPr>
      <w:numPr>
        <w:numId w:val="7"/>
      </w:numPr>
    </w:pPr>
  </w:style>
  <w:style w:type="paragraph" w:styleId="List2">
    <w:name w:val="List 2"/>
    <w:basedOn w:val="BodyText"/>
    <w:rsid w:val="006D4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989"/>
    <w:pPr>
      <w:numPr>
        <w:numId w:val="3"/>
      </w:numPr>
    </w:pPr>
  </w:style>
  <w:style w:type="paragraph" w:styleId="ListContinue2">
    <w:name w:val="List Continue 2"/>
    <w:basedOn w:val="List2"/>
    <w:rsid w:val="006D4989"/>
    <w:pPr>
      <w:ind w:firstLine="0"/>
    </w:pPr>
  </w:style>
  <w:style w:type="paragraph" w:styleId="ListContinue3">
    <w:name w:val="List Continue 3"/>
    <w:basedOn w:val="List3"/>
    <w:rsid w:val="006D4989"/>
    <w:pPr>
      <w:ind w:left="1021" w:firstLine="0"/>
    </w:pPr>
  </w:style>
  <w:style w:type="paragraph" w:styleId="ListContinue4">
    <w:name w:val="List Continue 4"/>
    <w:basedOn w:val="List4"/>
    <w:rsid w:val="006D4989"/>
    <w:pPr>
      <w:ind w:firstLine="0"/>
    </w:pPr>
  </w:style>
  <w:style w:type="paragraph" w:styleId="ListContinue5">
    <w:name w:val="List Continue 5"/>
    <w:basedOn w:val="List5"/>
    <w:rsid w:val="006D4989"/>
    <w:pPr>
      <w:ind w:firstLine="0"/>
    </w:pPr>
  </w:style>
  <w:style w:type="paragraph" w:styleId="ListNumber3">
    <w:name w:val="List Number 3"/>
    <w:basedOn w:val="List3"/>
    <w:rsid w:val="006D4989"/>
    <w:pPr>
      <w:numPr>
        <w:numId w:val="4"/>
      </w:numPr>
    </w:pPr>
  </w:style>
  <w:style w:type="paragraph" w:styleId="ListNumber4">
    <w:name w:val="List Number 4"/>
    <w:basedOn w:val="List4"/>
    <w:rsid w:val="006D4989"/>
    <w:pPr>
      <w:numPr>
        <w:numId w:val="5"/>
      </w:numPr>
    </w:pPr>
  </w:style>
  <w:style w:type="paragraph" w:styleId="ListNumber5">
    <w:name w:val="List Number 5"/>
    <w:basedOn w:val="List5"/>
    <w:rsid w:val="006D4989"/>
    <w:pPr>
      <w:numPr>
        <w:numId w:val="6"/>
      </w:numPr>
    </w:pPr>
  </w:style>
  <w:style w:type="paragraph" w:styleId="BlockText">
    <w:name w:val="Block Text"/>
    <w:basedOn w:val="Normal"/>
    <w:rsid w:val="006D4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989"/>
    <w:rPr>
      <w:sz w:val="16"/>
      <w:vertAlign w:val="superscript"/>
    </w:rPr>
  </w:style>
  <w:style w:type="character" w:customStyle="1" w:styleId="Symbols">
    <w:name w:val="Symbols"/>
    <w:basedOn w:val="DefaultParagraphFont"/>
    <w:rsid w:val="006D4989"/>
    <w:rPr>
      <w:rFonts w:ascii="Symbol" w:hAnsi="Symbol"/>
    </w:rPr>
  </w:style>
  <w:style w:type="character" w:customStyle="1" w:styleId="MenuOptions">
    <w:name w:val="Menu Options"/>
    <w:basedOn w:val="DefaultParagraphFont"/>
    <w:rsid w:val="006D4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989"/>
    <w:rPr>
      <w:b/>
    </w:rPr>
  </w:style>
  <w:style w:type="character" w:customStyle="1" w:styleId="Underlined">
    <w:name w:val="Underlined"/>
    <w:basedOn w:val="DefaultParagraphFont"/>
    <w:rsid w:val="006D4989"/>
    <w:rPr>
      <w:u w:val="single"/>
    </w:rPr>
  </w:style>
  <w:style w:type="paragraph" w:customStyle="1" w:styleId="TableBodyTextRight">
    <w:name w:val="Table Body Text Right"/>
    <w:basedOn w:val="TableBodyText"/>
    <w:rsid w:val="006D4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989"/>
    <w:rPr>
      <w:sz w:val="18"/>
    </w:rPr>
  </w:style>
  <w:style w:type="paragraph" w:customStyle="1" w:styleId="BodySmallRight">
    <w:name w:val="Body Small Right"/>
    <w:basedOn w:val="BodyTextRight"/>
    <w:rsid w:val="006D4989"/>
    <w:rPr>
      <w:sz w:val="18"/>
      <w:szCs w:val="18"/>
    </w:rPr>
  </w:style>
  <w:style w:type="paragraph" w:customStyle="1" w:styleId="MarginEdition">
    <w:name w:val="Margin Edition"/>
    <w:basedOn w:val="MarginNote"/>
    <w:rsid w:val="006D4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989"/>
    <w:rPr>
      <w:sz w:val="2"/>
      <w:szCs w:val="2"/>
    </w:rPr>
  </w:style>
  <w:style w:type="character" w:customStyle="1" w:styleId="Small">
    <w:name w:val="Small"/>
    <w:basedOn w:val="DefaultParagraphFont"/>
    <w:rsid w:val="006D4989"/>
    <w:rPr>
      <w:sz w:val="16"/>
    </w:rPr>
  </w:style>
  <w:style w:type="paragraph" w:customStyle="1" w:styleId="WideTable">
    <w:name w:val="Wide Table"/>
    <w:basedOn w:val="Normal"/>
    <w:rsid w:val="006D4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989"/>
  </w:style>
  <w:style w:type="paragraph" w:styleId="Quote">
    <w:name w:val="Quote"/>
    <w:basedOn w:val="Heading1"/>
    <w:link w:val="QuoteChar"/>
    <w:qFormat/>
    <w:rsid w:val="006D4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989"/>
    <w:pPr>
      <w:pageBreakBefore/>
    </w:pPr>
  </w:style>
  <w:style w:type="paragraph" w:customStyle="1" w:styleId="Border">
    <w:name w:val="Border"/>
    <w:basedOn w:val="Normal"/>
    <w:qFormat/>
    <w:rsid w:val="006D4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989"/>
    <w:rPr>
      <w:u w:val="single"/>
    </w:rPr>
  </w:style>
  <w:style w:type="character" w:customStyle="1" w:styleId="BoldandItalics">
    <w:name w:val="Bold and Italics"/>
    <w:qFormat/>
    <w:rsid w:val="006D4989"/>
    <w:rPr>
      <w:b/>
      <w:i/>
      <w:u w:val="none"/>
    </w:rPr>
  </w:style>
  <w:style w:type="paragraph" w:styleId="BalloonText">
    <w:name w:val="Balloon Text"/>
    <w:basedOn w:val="Normal"/>
    <w:link w:val="BalloonTextChar"/>
    <w:rsid w:val="006D4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989"/>
    <w:pPr>
      <w:spacing w:before="0" w:after="0"/>
    </w:pPr>
  </w:style>
  <w:style w:type="paragraph" w:customStyle="1" w:styleId="BodyTextBold">
    <w:name w:val="Body Text Bold"/>
    <w:basedOn w:val="BodyText"/>
    <w:qFormat/>
    <w:rsid w:val="006D4989"/>
    <w:rPr>
      <w:b/>
    </w:rPr>
  </w:style>
  <w:style w:type="character" w:styleId="Hyperlink">
    <w:name w:val="Hyperlink"/>
    <w:basedOn w:val="DefaultParagraphFont"/>
    <w:uiPriority w:val="99"/>
    <w:unhideWhenUsed/>
    <w:rsid w:val="00E86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4867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BSBADM302 Produce texts from notes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