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342" w:rsidP="00704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BSB61215 Advanced Diploma</w:t>
      </w:r>
      <w:r>
        <w:t xml:space="preserve"> of Program Management</w:t>
      </w:r>
      <w:r>
        <w:fldChar w:fldCharType="end"/>
      </w:r>
    </w:p>
    <w:p w:rsidR="00704342" w:rsidP="00704342">
      <w:pPr>
        <w:pStyle w:val="Version"/>
        <w:sectPr w:rsidSect="00275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5BB7" w:rsidP="00275BB7">
      <w:pPr>
        <w:pStyle w:val="SuperHeading"/>
      </w:pPr>
      <w:r w:rsidRPr="00275BB7">
        <w:t>BSB61215 Advanced Diploma of Program Management</w:t>
      </w:r>
    </w:p>
    <w:p w:rsidR="00000000" w:rsidRPr="00275BB7" w:rsidP="00275BB7">
      <w:pPr>
        <w:pStyle w:val="Heading1"/>
      </w:pPr>
      <w:bookmarkStart w:id="1" w:name="O_717809"/>
      <w:bookmarkEnd w:id="1"/>
      <w:r w:rsidRPr="00275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7">
            <w:pPr>
              <w:pStyle w:val="BodyText"/>
              <w:rPr>
                <w:lang w:val="en-NZ"/>
              </w:rPr>
            </w:pPr>
            <w:r w:rsidRPr="00275BB7">
              <w:rPr>
                <w:rStyle w:val="SpecialBold"/>
              </w:rPr>
              <w:t>Comments</w:t>
            </w:r>
          </w:p>
        </w:tc>
      </w:tr>
      <w:tr w:rsidTr="0027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7">
            <w:pPr>
              <w:pStyle w:val="BodyText"/>
              <w:rPr>
                <w:lang w:val="en-NZ"/>
              </w:rPr>
            </w:pPr>
            <w:r w:rsidRPr="00275B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t>This qualification first released with BSB Business Services Training Package Version 1.0.</w:t>
            </w:r>
          </w:p>
        </w:tc>
      </w:tr>
    </w:tbl>
    <w:p w:rsidR="00000000" w:rsidRPr="00275BB7" w:rsidP="00275BB7">
      <w:pPr>
        <w:pStyle w:val="BodyText"/>
      </w:pPr>
    </w:p>
    <w:p w:rsidR="00000000" w:rsidRPr="00275BB7" w:rsidP="00275BB7">
      <w:pPr>
        <w:pStyle w:val="AllowPageBreak"/>
      </w:pPr>
    </w:p>
    <w:p w:rsidR="00000000" w:rsidRPr="00275BB7" w:rsidP="00275BB7">
      <w:pPr>
        <w:pStyle w:val="Heading1"/>
      </w:pPr>
      <w:bookmarkStart w:id="2" w:name="O_717810"/>
      <w:bookmarkEnd w:id="2"/>
      <w:r w:rsidRPr="00275BB7">
        <w:t>Qualification Description</w:t>
      </w:r>
    </w:p>
    <w:p w:rsidR="00000000" w:rsidRPr="00275BB7" w:rsidP="00275BB7">
      <w:pPr>
        <w:pStyle w:val="BodyText"/>
      </w:pPr>
      <w:r w:rsidRPr="00275BB7">
        <w:t>This qualification reflects the role of individuals who apply s</w:t>
      </w:r>
      <w:r w:rsidRPr="00275BB7">
        <w:t>pecialised knowledge and skills, together with experience in program management across a range of enterprise and industry contexts.</w:t>
      </w:r>
    </w:p>
    <w:p w:rsidR="00000000" w:rsidRPr="00275BB7" w:rsidP="00275BB7">
      <w:pPr>
        <w:pStyle w:val="BodyText"/>
      </w:pPr>
      <w:r w:rsidRPr="00275BB7">
        <w:t xml:space="preserve"> </w:t>
      </w:r>
    </w:p>
    <w:p w:rsidR="00000000" w:rsidRPr="00275BB7" w:rsidP="00275BB7">
      <w:pPr>
        <w:pStyle w:val="BodyText"/>
      </w:pPr>
      <w:r w:rsidRPr="00275BB7">
        <w:t>A program is defined as a set of interrelated projects, each of which has a project manager. 'Multiple projects', or 'a pr</w:t>
      </w:r>
      <w:r w:rsidRPr="00275BB7">
        <w:t>ogram of projects', refers to a number of related projects managed by the same person as a program to achieve organisational objective/s.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t xml:space="preserve">It applies to individuals who are program managers, managing or directing a suite of projects (a program) to achieve </w:t>
      </w:r>
      <w:r w:rsidRPr="00275BB7">
        <w:t>organisational objectives.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t xml:space="preserve">Individuals at this level use initiative and judgement to direct, plan, and lead a range of program functions, with accountability for personal and team outcomes within broad parameters. 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t>They use cognitive and communication skills to identify, analyse and synthesise information from a variety of sources and transfer their knowledge to others, and creative or conceptual skills to express ideas and perspectives or respond to complex problems</w:t>
      </w:r>
      <w:r w:rsidRPr="00275BB7">
        <w:t>.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t xml:space="preserve">Licensing/Regulatory Information </w:t>
      </w:r>
    </w:p>
    <w:p w:rsidR="00000000" w:rsidRPr="00275BB7" w:rsidP="00275BB7">
      <w:pPr>
        <w:pStyle w:val="BodyText"/>
      </w:pPr>
      <w:r w:rsidRPr="00275BB7">
        <w:rPr>
          <w:rStyle w:val="Emphasis"/>
        </w:rPr>
        <w:t>No licensing, legislative or certification requirements apply to this qualification at the time of publication.</w:t>
      </w:r>
    </w:p>
    <w:p w:rsidR="00000000" w:rsidRPr="00275BB7" w:rsidP="00275BB7">
      <w:pPr>
        <w:pStyle w:val="AllowPageBreak"/>
      </w:pPr>
    </w:p>
    <w:p w:rsidR="00000000" w:rsidRPr="00275BB7" w:rsidP="00275BB7">
      <w:pPr>
        <w:pStyle w:val="Heading1"/>
      </w:pPr>
      <w:bookmarkStart w:id="3" w:name="O_717811"/>
      <w:bookmarkEnd w:id="3"/>
      <w:r w:rsidRPr="00275BB7">
        <w:t>Entry Requirements</w:t>
      </w:r>
    </w:p>
    <w:p w:rsidR="00000000" w:rsidRPr="00275BB7" w:rsidP="00275BB7">
      <w:pPr>
        <w:pStyle w:val="BodyText"/>
      </w:pPr>
      <w:r w:rsidRPr="00275BB7">
        <w:t>Entry to this qualification is limited to those who:</w:t>
      </w:r>
    </w:p>
    <w:p w:rsidR="00000000" w:rsidRPr="00275BB7" w:rsidP="00275BB7">
      <w:pPr>
        <w:pStyle w:val="BodyText"/>
      </w:pPr>
      <w:r w:rsidRPr="00275BB7">
        <w:t>Have completed a D</w:t>
      </w:r>
      <w:r w:rsidRPr="00275BB7">
        <w:t>iploma of Project Management qualification.</w:t>
      </w:r>
    </w:p>
    <w:p w:rsidR="00000000" w:rsidRPr="00275BB7" w:rsidP="00275BB7">
      <w:pPr>
        <w:pStyle w:val="BodyText"/>
      </w:pPr>
      <w:r w:rsidRPr="00275BB7">
        <w:t xml:space="preserve">or </w:t>
      </w:r>
    </w:p>
    <w:p w:rsidR="00000000" w:rsidRPr="00275BB7" w:rsidP="00275BB7">
      <w:pPr>
        <w:pStyle w:val="BodyText"/>
      </w:pPr>
      <w:r w:rsidRPr="00275BB7">
        <w:t>Have completed two years equivalent full-time relevant workplace experience at a significant level within a project or program environment within an enterprise.</w:t>
      </w:r>
    </w:p>
    <w:p w:rsidR="00000000" w:rsidRPr="00275BB7" w:rsidP="00275BB7">
      <w:pPr>
        <w:pStyle w:val="AllowPageBreak"/>
      </w:pPr>
    </w:p>
    <w:p w:rsidR="00000000" w:rsidRPr="00275BB7" w:rsidP="00275BB7">
      <w:pPr>
        <w:pStyle w:val="Heading1"/>
      </w:pPr>
      <w:bookmarkStart w:id="4" w:name="O_717812"/>
      <w:bookmarkEnd w:id="4"/>
      <w:r w:rsidRPr="00275BB7">
        <w:t>Packaging Rules</w:t>
      </w:r>
    </w:p>
    <w:p w:rsidR="00000000" w:rsidRPr="00275BB7" w:rsidP="00275BB7">
      <w:pPr>
        <w:pStyle w:val="BodyText"/>
      </w:pPr>
      <w:r w:rsidRPr="00275BB7">
        <w:rPr>
          <w:rStyle w:val="SpecialBold"/>
        </w:rPr>
        <w:t>Total number o</w:t>
      </w:r>
      <w:r w:rsidRPr="00275BB7">
        <w:rPr>
          <w:rStyle w:val="SpecialBold"/>
        </w:rPr>
        <w:t>f units = 12</w:t>
      </w:r>
    </w:p>
    <w:p w:rsidR="00000000" w:rsidRPr="00275BB7" w:rsidP="00275BB7">
      <w:pPr>
        <w:pStyle w:val="BodyText"/>
      </w:pPr>
      <w:r w:rsidRPr="00275BB7">
        <w:rPr>
          <w:rStyle w:val="SpecialBold"/>
        </w:rPr>
        <w:t>4 core units</w:t>
      </w:r>
      <w:r w:rsidRPr="00275BB7">
        <w:t xml:space="preserve"> plus</w:t>
      </w:r>
    </w:p>
    <w:p w:rsidR="00000000" w:rsidRPr="00275BB7" w:rsidP="00275BB7">
      <w:pPr>
        <w:pStyle w:val="BodyText"/>
      </w:pPr>
      <w:r w:rsidRPr="00275BB7">
        <w:rPr>
          <w:rStyle w:val="SpecialBold"/>
        </w:rPr>
        <w:t>8 elective units, of which:</w:t>
      </w:r>
    </w:p>
    <w:p w:rsidR="00000000" w:rsidRPr="00275BB7" w:rsidP="00275BB7">
      <w:pPr>
        <w:pStyle w:val="ListBullet"/>
      </w:pPr>
      <w:r w:rsidRPr="00275BB7">
        <w:t>at least 6 units must be selected from the elective units listed below</w:t>
      </w:r>
    </w:p>
    <w:p w:rsidR="00000000" w:rsidRPr="00275BB7" w:rsidP="00275BB7">
      <w:pPr>
        <w:pStyle w:val="ListBullet"/>
      </w:pPr>
      <w:r w:rsidRPr="00275BB7">
        <w:t>the remaining elective units may be chosen from the elective units listed below or any endorsed Training Package or accredite</w:t>
      </w:r>
      <w:r w:rsidRPr="00275BB7">
        <w:t>d course at Advanced Diploma level</w:t>
      </w:r>
    </w:p>
    <w:p w:rsidR="00000000" w:rsidRPr="00275BB7" w:rsidP="00275BB7">
      <w:pPr>
        <w:pStyle w:val="ListBullet"/>
      </w:pPr>
      <w:r w:rsidRPr="00275BB7">
        <w:t>1 unit may be from any endorsed Training Package or accredited course at Diploma level.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t>Elective units must be relevant to the work environment and the qualification, maintain the integrity of the AQF alignment and contribute to a valid, industry-supported vocational outcome.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rPr>
          <w:rStyle w:val="SpecialBold"/>
        </w:rPr>
        <w:t>Core Units</w:t>
      </w:r>
    </w:p>
    <w:p w:rsidR="00000000" w:rsidRPr="00275BB7" w:rsidP="00275BB7">
      <w:pPr>
        <w:pStyle w:val="BodyText"/>
      </w:pPr>
      <w:r w:rsidRPr="00275BB7">
        <w:t>BSBPMG610 Enable program execution</w:t>
      </w:r>
    </w:p>
    <w:p w:rsidR="00000000" w:rsidRPr="00275BB7" w:rsidP="00275BB7">
      <w:pPr>
        <w:pStyle w:val="BodyText"/>
      </w:pPr>
      <w:r w:rsidRPr="00275BB7">
        <w:t>BSBPMG611 Facilitate</w:t>
      </w:r>
      <w:r w:rsidRPr="00275BB7">
        <w:t xml:space="preserve"> stakeholder engagement</w:t>
      </w:r>
    </w:p>
    <w:p w:rsidR="00000000" w:rsidRPr="00275BB7" w:rsidP="00275BB7">
      <w:pPr>
        <w:pStyle w:val="BodyText"/>
      </w:pPr>
      <w:r w:rsidRPr="00275BB7">
        <w:t>BSBPMG612 Implement program governance</w:t>
      </w:r>
    </w:p>
    <w:p w:rsidR="00000000" w:rsidRPr="00275BB7" w:rsidP="00275BB7">
      <w:pPr>
        <w:pStyle w:val="BodyText"/>
      </w:pPr>
      <w:r w:rsidRPr="00275BB7">
        <w:t>BSBPMG613 Manage benefits</w:t>
      </w:r>
    </w:p>
    <w:p w:rsidR="00000000" w:rsidRPr="00275BB7" w:rsidP="00275BB7">
      <w:pPr>
        <w:pStyle w:val="BodyText"/>
      </w:pPr>
    </w:p>
    <w:p w:rsidR="00000000" w:rsidRPr="00275BB7" w:rsidP="00275BB7">
      <w:pPr>
        <w:pStyle w:val="BodyText"/>
      </w:pPr>
      <w:r w:rsidRPr="00275BB7">
        <w:rPr>
          <w:rStyle w:val="SpecialBold"/>
        </w:rPr>
        <w:t>Elective Units</w:t>
      </w:r>
    </w:p>
    <w:p w:rsidR="00000000" w:rsidRPr="00275BB7" w:rsidP="00275BB7">
      <w:pPr>
        <w:pStyle w:val="BodyText"/>
      </w:pPr>
      <w:r w:rsidRPr="00275BB7">
        <w:t>AHCBUS607A Implement a monitoring, evaluation and reporting program</w:t>
      </w:r>
    </w:p>
    <w:p w:rsidR="00000000" w:rsidRPr="00275BB7" w:rsidP="00275BB7">
      <w:pPr>
        <w:pStyle w:val="BodyText"/>
      </w:pPr>
      <w:r w:rsidRPr="00275BB7">
        <w:t>BSBFIM601 Manage finances</w:t>
      </w:r>
    </w:p>
    <w:p w:rsidR="00000000" w:rsidRPr="00275BB7" w:rsidP="00275BB7">
      <w:pPr>
        <w:pStyle w:val="BodyText"/>
      </w:pPr>
      <w:r w:rsidRPr="00275BB7">
        <w:t>BSBINN601 Lead and manage organisational change</w:t>
      </w:r>
    </w:p>
    <w:p w:rsidR="00000000" w:rsidRPr="00275BB7" w:rsidP="00275BB7">
      <w:pPr>
        <w:pStyle w:val="BodyText"/>
      </w:pPr>
      <w:r w:rsidRPr="00275BB7">
        <w:t>BSBLDR501</w:t>
      </w:r>
      <w:r w:rsidRPr="00275BB7">
        <w:t xml:space="preserve"> Develop and use emotional intelligence</w:t>
      </w:r>
    </w:p>
    <w:p w:rsidR="00000000" w:rsidRPr="00275BB7" w:rsidP="00275BB7">
      <w:pPr>
        <w:pStyle w:val="BodyText"/>
      </w:pPr>
      <w:r w:rsidRPr="00275BB7">
        <w:t>BSBMGT520 Plan and manage the flexible workforce</w:t>
      </w:r>
    </w:p>
    <w:p w:rsidR="00000000" w:rsidRPr="00275BB7" w:rsidP="00275BB7">
      <w:pPr>
        <w:pStyle w:val="BodyText"/>
      </w:pPr>
      <w:r w:rsidRPr="00275BB7">
        <w:t>BSBPMG614 Engage in collaborative alliances</w:t>
      </w:r>
    </w:p>
    <w:p w:rsidR="00000000" w:rsidRPr="00275BB7" w:rsidP="00275BB7">
      <w:pPr>
        <w:pStyle w:val="BodyText"/>
      </w:pPr>
      <w:r w:rsidRPr="00275BB7">
        <w:t>BSBPMG615 Manage program delivery</w:t>
      </w:r>
    </w:p>
    <w:p w:rsidR="00000000" w:rsidRPr="00275BB7" w:rsidP="00275BB7">
      <w:pPr>
        <w:pStyle w:val="BodyText"/>
      </w:pPr>
      <w:r w:rsidRPr="00275BB7">
        <w:t>BSBPMG616 Manage program risk</w:t>
      </w:r>
    </w:p>
    <w:p w:rsidR="00000000" w:rsidRPr="00275BB7" w:rsidP="00275BB7">
      <w:pPr>
        <w:pStyle w:val="BodyText"/>
      </w:pPr>
      <w:r w:rsidRPr="00275BB7">
        <w:t>BSBPMG617 Provide leadership for the program</w:t>
      </w:r>
    </w:p>
    <w:p w:rsidR="00000000" w:rsidRPr="00275BB7" w:rsidP="00275BB7">
      <w:pPr>
        <w:pStyle w:val="BodyText"/>
      </w:pPr>
      <w:r w:rsidRPr="00275BB7">
        <w:t>ICTICT602 Deve</w:t>
      </w:r>
      <w:r w:rsidRPr="00275BB7">
        <w:t>lop contracts and manage contracted performance</w:t>
      </w:r>
    </w:p>
    <w:p w:rsidR="00000000" w:rsidRPr="00275BB7" w:rsidP="00275BB7">
      <w:pPr>
        <w:pStyle w:val="BodyText"/>
      </w:pPr>
      <w:r w:rsidRPr="00275BB7">
        <w:t>ICTICT606 Develop communities of practice</w:t>
      </w:r>
    </w:p>
    <w:p w:rsidR="00000000" w:rsidRPr="00275BB7" w:rsidP="00275BB7">
      <w:pPr>
        <w:pStyle w:val="BodyText"/>
      </w:pPr>
      <w:r w:rsidRPr="00275BB7">
        <w:t>PSPMNGT607B Develop a business case</w:t>
      </w:r>
    </w:p>
    <w:p w:rsidR="00000000" w:rsidRPr="00275BB7" w:rsidP="00275BB7">
      <w:pPr>
        <w:pStyle w:val="AllowPageBreak"/>
      </w:pPr>
    </w:p>
    <w:p w:rsidR="00000000" w:rsidRPr="00275BB7" w:rsidP="00275BB7">
      <w:pPr>
        <w:pStyle w:val="Heading1"/>
      </w:pPr>
      <w:bookmarkStart w:id="5" w:name="O_717813"/>
      <w:bookmarkEnd w:id="5"/>
      <w:r w:rsidRPr="00275BB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2"/>
        <w:gridCol w:w="1588"/>
        <w:gridCol w:w="1479"/>
        <w:gridCol w:w="1436"/>
      </w:tblGrid>
      <w:tr w:rsidTr="0027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 xml:space="preserve">Code and title </w:t>
            </w:r>
          </w:p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current version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Code and title</w:t>
            </w:r>
          </w:p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Comments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rPr>
                <w:rStyle w:val="SpecialBold"/>
              </w:rPr>
              <w:t>Equivalence status</w:t>
            </w:r>
          </w:p>
          <w:p w:rsidR="00000000" w:rsidP="00275BB7">
            <w:pPr>
              <w:pStyle w:val="BodyText"/>
              <w:rPr>
                <w:lang w:val="en-NZ"/>
              </w:rPr>
            </w:pPr>
          </w:p>
        </w:tc>
      </w:tr>
      <w:tr w:rsidTr="00275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7">
            <w:pPr>
              <w:pStyle w:val="BodyText"/>
              <w:rPr>
                <w:lang w:val="en-NZ"/>
              </w:rPr>
            </w:pPr>
            <w:r w:rsidRPr="00275BB7">
              <w:t>BSB61215 Advanced Diploma of Program Management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7">
            <w:pPr>
              <w:pStyle w:val="BodyText"/>
              <w:rPr>
                <w:lang w:val="en-NZ"/>
              </w:rPr>
            </w:pPr>
            <w:r w:rsidRPr="00275BB7">
              <w:t>BSB60707 Advanced Diploma of Project Management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t>Updated to meet Standards for Training Packages</w:t>
            </w:r>
          </w:p>
          <w:p w:rsidR="00000000" w:rsidRPr="00275BB7" w:rsidP="00275BB7">
            <w:pPr>
              <w:pStyle w:val="BodyText"/>
            </w:pPr>
            <w:r w:rsidRPr="00275BB7">
              <w:t>Number of units required increased from 9 to 12</w:t>
            </w:r>
          </w:p>
          <w:p w:rsidR="00000000" w:rsidRPr="00275BB7" w:rsidP="00275BB7">
            <w:pPr>
              <w:pStyle w:val="BodyText"/>
            </w:pPr>
            <w:r w:rsidRPr="00275BB7">
              <w:t>Structure changed from core only to core an</w:t>
            </w:r>
            <w:r w:rsidRPr="00275BB7">
              <w:t>d electives</w:t>
            </w:r>
          </w:p>
          <w:p w:rsidR="00000000" w:rsidP="00275BB7">
            <w:pPr>
              <w:pStyle w:val="BodyText"/>
              <w:rPr>
                <w:lang w:val="en-NZ"/>
              </w:rPr>
            </w:pPr>
            <w:r w:rsidRPr="00275BB7">
              <w:t>Significant changes to units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7" w:rsidP="00275BB7">
            <w:pPr>
              <w:pStyle w:val="BodyText"/>
            </w:pPr>
            <w:r w:rsidRPr="00275BB7">
              <w:t>No equivalent qualification</w:t>
            </w:r>
          </w:p>
        </w:tc>
      </w:tr>
    </w:tbl>
    <w:p w:rsidR="00704342" w:rsidP="00275BB7">
      <w:pPr>
        <w:pStyle w:val="BodyText"/>
      </w:pPr>
    </w:p>
    <w:p w:rsidR="00704342" w:rsidP="00275BB7">
      <w:pPr>
        <w:pStyle w:val="BodyText"/>
      </w:pPr>
    </w:p>
    <w:p w:rsidR="00000000" w:rsidRPr="00275BB7" w:rsidP="00275BB7">
      <w:pPr>
        <w:pStyle w:val="Heading1"/>
      </w:pPr>
      <w:bookmarkStart w:id="6" w:name="O_717815"/>
      <w:bookmarkEnd w:id="6"/>
      <w:r w:rsidRPr="00275BB7">
        <w:t>Links</w:t>
      </w:r>
    </w:p>
    <w:p w:rsidR="00000000" w:rsidRPr="00275BB7" w:rsidP="00275BB7">
      <w:pPr>
        <w:pStyle w:val="BodyText"/>
      </w:pPr>
      <w:r w:rsidRPr="00275BB7">
        <w:t>Companion volumes available from the IBSA website: http://www.ibsa.org.au/companion_volumes - http://www.ibsa.org.au/companion_volumes</w:t>
      </w:r>
    </w:p>
    <w:p w:rsidR="00000000" w:rsidRPr="00275BB7" w:rsidP="00275BB7"/>
    <w:sectPr w:rsidSect="00275B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 w:rsidRPr="00704342" w:rsidP="00704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42" w:rsidP="00275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342" w:rsidP="00275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4342" w:rsidP="00275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 w:rsidRPr="00704342" w:rsidP="007043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42" w:rsidRPr="002D2AF8" w:rsidP="00275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BSB61215 Advanced Diploma of Program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704342" w:rsidP="00275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81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03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BB7"/>
  </w:style>
  <w:style w:type="character" w:customStyle="1" w:styleId="Heading1Char">
    <w:name w:val="Heading 1 Char"/>
    <w:basedOn w:val="DefaultParagraphFont"/>
    <w:link w:val="Heading1"/>
    <w:rsid w:val="00275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B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B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BB7"/>
    <w:rPr>
      <w:b/>
      <w:spacing w:val="0"/>
    </w:rPr>
  </w:style>
  <w:style w:type="character" w:styleId="Emphasis">
    <w:name w:val="Emphasis"/>
    <w:basedOn w:val="DefaultParagraphFont"/>
    <w:qFormat/>
    <w:rsid w:val="00275BB7"/>
    <w:rPr>
      <w:i/>
    </w:rPr>
  </w:style>
  <w:style w:type="paragraph" w:customStyle="1" w:styleId="SuperHeading">
    <w:name w:val="SuperHeading"/>
    <w:basedOn w:val="Normal"/>
    <w:rsid w:val="00275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B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B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BB7"/>
  </w:style>
  <w:style w:type="paragraph" w:styleId="TableofFigures">
    <w:name w:val="table of figures"/>
    <w:basedOn w:val="Normal"/>
    <w:next w:val="Normal"/>
    <w:semiHidden/>
    <w:rsid w:val="00275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BB7"/>
    <w:pPr>
      <w:numPr>
        <w:numId w:val="10"/>
      </w:numPr>
    </w:pPr>
  </w:style>
  <w:style w:type="character" w:customStyle="1" w:styleId="WingdingSymbols">
    <w:name w:val="Wingding Symbols"/>
    <w:rsid w:val="00275BB7"/>
    <w:rPr>
      <w:rFonts w:ascii="Wingdings" w:hAnsi="Wingdings"/>
    </w:rPr>
  </w:style>
  <w:style w:type="paragraph" w:customStyle="1" w:styleId="TableHeading">
    <w:name w:val="Table Heading"/>
    <w:basedOn w:val="HeadingBase"/>
    <w:rsid w:val="00275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BB7"/>
    <w:rPr>
      <w:color w:val="0033CC"/>
      <w:u w:val="none"/>
    </w:rPr>
  </w:style>
  <w:style w:type="paragraph" w:customStyle="1" w:styleId="BodyTextRight">
    <w:name w:val="Body Text Right"/>
    <w:basedOn w:val="BodyText"/>
    <w:rsid w:val="00275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BB7"/>
    <w:rPr>
      <w:sz w:val="32"/>
    </w:rPr>
  </w:style>
  <w:style w:type="paragraph" w:customStyle="1" w:styleId="HeadingProcedure">
    <w:name w:val="Heading Procedure"/>
    <w:basedOn w:val="HeadingBase"/>
    <w:next w:val="Normal"/>
    <w:rsid w:val="00275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BB7"/>
    <w:pPr>
      <w:spacing w:before="60" w:after="60"/>
    </w:pPr>
  </w:style>
  <w:style w:type="paragraph" w:styleId="ListContinue">
    <w:name w:val="List Continue"/>
    <w:basedOn w:val="List"/>
    <w:rsid w:val="00275BB7"/>
    <w:pPr>
      <w:ind w:firstLine="0"/>
    </w:pPr>
  </w:style>
  <w:style w:type="paragraph" w:customStyle="1" w:styleId="ListNote">
    <w:name w:val="List Note"/>
    <w:basedOn w:val="List"/>
    <w:rsid w:val="00275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BB7"/>
    <w:rPr>
      <w:rFonts w:ascii="Courier New" w:hAnsi="Courier New"/>
    </w:rPr>
  </w:style>
  <w:style w:type="paragraph" w:customStyle="1" w:styleId="NoteBullet">
    <w:name w:val="Note Bullet"/>
    <w:basedOn w:val="Note"/>
    <w:rsid w:val="00275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B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BB7"/>
    <w:rPr>
      <w:b/>
      <w:smallCaps/>
    </w:rPr>
  </w:style>
  <w:style w:type="paragraph" w:customStyle="1" w:styleId="TableListNumber">
    <w:name w:val="Table List Number"/>
    <w:basedOn w:val="ListNumber"/>
    <w:rsid w:val="00275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BB7"/>
    <w:pPr>
      <w:numPr>
        <w:numId w:val="8"/>
      </w:numPr>
    </w:pPr>
  </w:style>
  <w:style w:type="paragraph" w:customStyle="1" w:styleId="ListAlpha2">
    <w:name w:val="List Alpha 2"/>
    <w:basedOn w:val="List2"/>
    <w:rsid w:val="00275BB7"/>
    <w:pPr>
      <w:numPr>
        <w:numId w:val="7"/>
      </w:numPr>
    </w:pPr>
  </w:style>
  <w:style w:type="paragraph" w:styleId="List2">
    <w:name w:val="List 2"/>
    <w:basedOn w:val="BodyText"/>
    <w:rsid w:val="00275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B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BB7"/>
    <w:pPr>
      <w:numPr>
        <w:numId w:val="3"/>
      </w:numPr>
    </w:pPr>
  </w:style>
  <w:style w:type="paragraph" w:styleId="ListContinue2">
    <w:name w:val="List Continue 2"/>
    <w:basedOn w:val="List2"/>
    <w:rsid w:val="00275BB7"/>
    <w:pPr>
      <w:ind w:firstLine="0"/>
    </w:pPr>
  </w:style>
  <w:style w:type="paragraph" w:styleId="ListContinue3">
    <w:name w:val="List Continue 3"/>
    <w:basedOn w:val="List3"/>
    <w:rsid w:val="00275BB7"/>
    <w:pPr>
      <w:ind w:left="1021" w:firstLine="0"/>
    </w:pPr>
  </w:style>
  <w:style w:type="paragraph" w:styleId="ListContinue4">
    <w:name w:val="List Continue 4"/>
    <w:basedOn w:val="List4"/>
    <w:rsid w:val="00275BB7"/>
    <w:pPr>
      <w:ind w:firstLine="0"/>
    </w:pPr>
  </w:style>
  <w:style w:type="paragraph" w:styleId="ListContinue5">
    <w:name w:val="List Continue 5"/>
    <w:basedOn w:val="List5"/>
    <w:rsid w:val="00275BB7"/>
    <w:pPr>
      <w:ind w:firstLine="0"/>
    </w:pPr>
  </w:style>
  <w:style w:type="paragraph" w:styleId="ListNumber3">
    <w:name w:val="List Number 3"/>
    <w:basedOn w:val="List3"/>
    <w:rsid w:val="00275BB7"/>
    <w:pPr>
      <w:numPr>
        <w:numId w:val="4"/>
      </w:numPr>
    </w:pPr>
  </w:style>
  <w:style w:type="paragraph" w:styleId="ListNumber4">
    <w:name w:val="List Number 4"/>
    <w:basedOn w:val="List4"/>
    <w:rsid w:val="00275BB7"/>
    <w:pPr>
      <w:numPr>
        <w:numId w:val="5"/>
      </w:numPr>
    </w:pPr>
  </w:style>
  <w:style w:type="paragraph" w:styleId="ListNumber5">
    <w:name w:val="List Number 5"/>
    <w:basedOn w:val="List5"/>
    <w:rsid w:val="00275BB7"/>
    <w:pPr>
      <w:numPr>
        <w:numId w:val="6"/>
      </w:numPr>
    </w:pPr>
  </w:style>
  <w:style w:type="paragraph" w:styleId="BlockText">
    <w:name w:val="Block Text"/>
    <w:basedOn w:val="Normal"/>
    <w:rsid w:val="00275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BB7"/>
    <w:rPr>
      <w:sz w:val="16"/>
      <w:vertAlign w:val="superscript"/>
    </w:rPr>
  </w:style>
  <w:style w:type="character" w:customStyle="1" w:styleId="Symbols">
    <w:name w:val="Symbols"/>
    <w:basedOn w:val="DefaultParagraphFont"/>
    <w:rsid w:val="00275BB7"/>
    <w:rPr>
      <w:rFonts w:ascii="Symbol" w:hAnsi="Symbol"/>
    </w:rPr>
  </w:style>
  <w:style w:type="character" w:customStyle="1" w:styleId="MenuOptions">
    <w:name w:val="Menu Options"/>
    <w:basedOn w:val="DefaultParagraphFont"/>
    <w:rsid w:val="00275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BB7"/>
    <w:rPr>
      <w:b/>
    </w:rPr>
  </w:style>
  <w:style w:type="character" w:customStyle="1" w:styleId="Underlined">
    <w:name w:val="Underlined"/>
    <w:basedOn w:val="DefaultParagraphFont"/>
    <w:rsid w:val="00275BB7"/>
    <w:rPr>
      <w:u w:val="single"/>
    </w:rPr>
  </w:style>
  <w:style w:type="paragraph" w:customStyle="1" w:styleId="TableBodyTextRight">
    <w:name w:val="Table Body Text Right"/>
    <w:basedOn w:val="TableBodyText"/>
    <w:rsid w:val="00275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BB7"/>
    <w:rPr>
      <w:sz w:val="18"/>
    </w:rPr>
  </w:style>
  <w:style w:type="paragraph" w:customStyle="1" w:styleId="BodySmallRight">
    <w:name w:val="Body Small Right"/>
    <w:basedOn w:val="BodyTextRight"/>
    <w:rsid w:val="00275BB7"/>
    <w:rPr>
      <w:sz w:val="18"/>
      <w:szCs w:val="18"/>
    </w:rPr>
  </w:style>
  <w:style w:type="paragraph" w:customStyle="1" w:styleId="MarginEdition">
    <w:name w:val="Margin Edition"/>
    <w:basedOn w:val="MarginNote"/>
    <w:rsid w:val="00275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BB7"/>
    <w:rPr>
      <w:sz w:val="2"/>
      <w:szCs w:val="2"/>
    </w:rPr>
  </w:style>
  <w:style w:type="character" w:customStyle="1" w:styleId="Small">
    <w:name w:val="Small"/>
    <w:basedOn w:val="DefaultParagraphFont"/>
    <w:rsid w:val="00275BB7"/>
    <w:rPr>
      <w:sz w:val="16"/>
    </w:rPr>
  </w:style>
  <w:style w:type="paragraph" w:customStyle="1" w:styleId="WideTable">
    <w:name w:val="Wide Table"/>
    <w:basedOn w:val="Normal"/>
    <w:rsid w:val="00275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BB7"/>
  </w:style>
  <w:style w:type="paragraph" w:styleId="Quote">
    <w:name w:val="Quote"/>
    <w:basedOn w:val="Heading1"/>
    <w:link w:val="QuoteChar"/>
    <w:qFormat/>
    <w:rsid w:val="00275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BB7"/>
    <w:pPr>
      <w:pageBreakBefore/>
    </w:pPr>
  </w:style>
  <w:style w:type="paragraph" w:customStyle="1" w:styleId="Border">
    <w:name w:val="Border"/>
    <w:basedOn w:val="Normal"/>
    <w:qFormat/>
    <w:rsid w:val="00275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BB7"/>
    <w:rPr>
      <w:u w:val="single"/>
    </w:rPr>
  </w:style>
  <w:style w:type="character" w:customStyle="1" w:styleId="BoldandItalics">
    <w:name w:val="Bold and Italics"/>
    <w:qFormat/>
    <w:rsid w:val="00275BB7"/>
    <w:rPr>
      <w:b/>
      <w:i/>
      <w:u w:val="none"/>
    </w:rPr>
  </w:style>
  <w:style w:type="paragraph" w:styleId="BalloonText">
    <w:name w:val="Balloon Text"/>
    <w:basedOn w:val="Normal"/>
    <w:link w:val="BalloonTextChar"/>
    <w:rsid w:val="00275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B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B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499</Words>
  <Characters>3111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BSB61215 Advanced Diploma of Program Management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2015-03-25T16:52:24Z</dcterms:created>
  <dcterms:modified xsi:type="dcterms:W3CDTF">2015-03-25T00:04:00Z</dcterms:modified>
</cp:coreProperties>
</file>