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4C9" w:rsidP="00AB64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BSB52315 Diploma</w:t>
      </w:r>
      <w:r>
        <w:t xml:space="preserve"> of Governance</w:t>
      </w:r>
      <w:r>
        <w:fldChar w:fldCharType="end"/>
      </w:r>
    </w:p>
    <w:p w:rsidR="00AB64C9" w:rsidP="00AB64C9">
      <w:pPr>
        <w:pStyle w:val="Version"/>
        <w:sectPr w:rsidSect="00C30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30ADE" w:rsidP="00C30ADE">
      <w:pPr>
        <w:pStyle w:val="SuperHeading"/>
      </w:pPr>
      <w:r w:rsidRPr="00C30ADE">
        <w:t>BSB52315 Diploma of Governance</w:t>
      </w:r>
    </w:p>
    <w:p w:rsidR="00000000" w:rsidRPr="00C30ADE" w:rsidP="00C30ADE">
      <w:pPr>
        <w:pStyle w:val="Heading1"/>
      </w:pPr>
      <w:bookmarkStart w:id="1" w:name="O_840304"/>
      <w:bookmarkEnd w:id="1"/>
      <w:r w:rsidRPr="00C30A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30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DE" w:rsidP="00C30ADE">
            <w:pPr>
              <w:pStyle w:val="BodyText"/>
            </w:pPr>
            <w:r w:rsidRPr="00C30A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DE">
            <w:pPr>
              <w:pStyle w:val="BodyText"/>
              <w:rPr>
                <w:lang w:val="en-NZ"/>
              </w:rPr>
            </w:pPr>
            <w:r w:rsidRPr="00C30ADE">
              <w:rPr>
                <w:rStyle w:val="SpecialBold"/>
              </w:rPr>
              <w:t>Comments</w:t>
            </w:r>
          </w:p>
        </w:tc>
      </w:tr>
      <w:tr w:rsidTr="00C30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DE">
            <w:pPr>
              <w:pStyle w:val="BodyText"/>
              <w:rPr>
                <w:lang w:val="en-NZ"/>
              </w:rPr>
            </w:pPr>
            <w:r w:rsidRPr="00C30A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DE" w:rsidP="00C30ADE">
            <w:pPr>
              <w:pStyle w:val="BodyText"/>
            </w:pPr>
            <w:r w:rsidRPr="00C30ADE">
              <w:t>This qualification first released with BSB Business Services Training Package Version 2.0.</w:t>
            </w:r>
          </w:p>
        </w:tc>
      </w:tr>
    </w:tbl>
    <w:p w:rsidR="00000000" w:rsidRPr="00C30ADE" w:rsidP="00C30ADE">
      <w:pPr>
        <w:pStyle w:val="BodyText"/>
      </w:pPr>
    </w:p>
    <w:p w:rsidR="00000000" w:rsidRPr="00C30ADE" w:rsidP="00C30ADE">
      <w:pPr>
        <w:pStyle w:val="AllowPageBreak"/>
      </w:pPr>
    </w:p>
    <w:p w:rsidR="00000000" w:rsidRPr="00C30ADE" w:rsidP="00C30ADE">
      <w:pPr>
        <w:pStyle w:val="Heading1"/>
      </w:pPr>
      <w:bookmarkStart w:id="2" w:name="O_840305"/>
      <w:bookmarkEnd w:id="2"/>
      <w:r w:rsidRPr="00C30ADE">
        <w:t>Qualification Description</w:t>
      </w:r>
    </w:p>
    <w:p w:rsidR="00000000" w:rsidRPr="00C30ADE" w:rsidP="00C30ADE">
      <w:pPr>
        <w:pStyle w:val="BodyText"/>
      </w:pPr>
      <w:r w:rsidRPr="00C30ADE">
        <w:t>This qualification applies to board of governance roles. Individuals un</w:t>
      </w:r>
      <w:r w:rsidRPr="00C30ADE">
        <w:t>dertaking this qualification will typically be a board chairperson or a board member with special responsibility, a coordinator of quality governance or a committee member.</w:t>
      </w:r>
    </w:p>
    <w:p w:rsidR="00000000" w:rsidRPr="00C30ADE" w:rsidP="00C30ADE">
      <w:pPr>
        <w:pStyle w:val="BodyText"/>
      </w:pPr>
      <w:r w:rsidRPr="00C30ADE">
        <w:t xml:space="preserve"> </w:t>
      </w:r>
    </w:p>
    <w:p w:rsidR="00000000" w:rsidRPr="00C30ADE" w:rsidP="00C30ADE">
      <w:pPr>
        <w:pStyle w:val="BodyText"/>
      </w:pPr>
      <w:r w:rsidRPr="00C30ADE">
        <w:t>Those undertaking this qualification provide leadership and guidance to others wi</w:t>
      </w:r>
      <w:r w:rsidRPr="00C30ADE">
        <w:t xml:space="preserve">th some responsibility for the output of others. </w:t>
      </w:r>
    </w:p>
    <w:p w:rsidR="00000000" w:rsidRPr="00C30ADE" w:rsidP="00C30ADE">
      <w:pPr>
        <w:pStyle w:val="BodyText"/>
      </w:pPr>
    </w:p>
    <w:p w:rsidR="00000000" w:rsidRPr="00C30ADE" w:rsidP="00C30ADE">
      <w:pPr>
        <w:pStyle w:val="BodyText"/>
      </w:pPr>
      <w:r w:rsidRPr="00C30ADE">
        <w:t>Individuals at this level display initiative and judgement in planning, organising, implementing and monitoring their own workload and the workload of others. They use communication skills to support indiv</w:t>
      </w:r>
      <w:r w:rsidRPr="00C30ADE">
        <w:t>iduals and teams to meet organisational requirements.</w:t>
      </w:r>
    </w:p>
    <w:p w:rsidR="00000000" w:rsidRPr="00C30ADE" w:rsidP="00C30ADE">
      <w:pPr>
        <w:pStyle w:val="BodyText"/>
      </w:pPr>
    </w:p>
    <w:p w:rsidR="00000000" w:rsidRPr="00C30ADE" w:rsidP="00C30ADE">
      <w:pPr>
        <w:pStyle w:val="BodyText"/>
      </w:pPr>
      <w:r w:rsidRPr="00C30ADE">
        <w:rPr>
          <w:rStyle w:val="SpecialBold"/>
        </w:rPr>
        <w:t xml:space="preserve">Licensing/Regulatory Information </w:t>
      </w:r>
    </w:p>
    <w:p w:rsidR="00000000" w:rsidRPr="00C30ADE" w:rsidP="00C30ADE">
      <w:pPr>
        <w:pStyle w:val="BodyText"/>
      </w:pPr>
      <w:r w:rsidRPr="00C30ADE">
        <w:t>No licensing, legislative or certification requirements apply to this qualification at the time of publication.</w:t>
      </w:r>
    </w:p>
    <w:p w:rsidR="00000000" w:rsidRPr="00C30ADE" w:rsidP="00C30ADE">
      <w:pPr>
        <w:pStyle w:val="AllowPageBreak"/>
      </w:pPr>
    </w:p>
    <w:p w:rsidR="00000000" w:rsidRPr="00C30ADE" w:rsidP="00C30ADE">
      <w:pPr>
        <w:pStyle w:val="Heading1"/>
      </w:pPr>
      <w:bookmarkStart w:id="3" w:name="O_840306"/>
      <w:bookmarkEnd w:id="3"/>
      <w:r w:rsidRPr="00C30ADE">
        <w:t>Entry Requirements</w:t>
      </w:r>
    </w:p>
    <w:p w:rsidR="00000000" w:rsidRPr="00C30ADE" w:rsidP="00C30ADE">
      <w:pPr>
        <w:pStyle w:val="BodyText"/>
      </w:pPr>
      <w:r w:rsidRPr="00C30ADE">
        <w:t>Entry to this qualification is limited to those individuals who:</w:t>
      </w:r>
    </w:p>
    <w:p w:rsidR="00000000" w:rsidRPr="00C30ADE" w:rsidP="00C30ADE">
      <w:pPr>
        <w:pStyle w:val="ListBullet"/>
      </w:pPr>
      <w:r w:rsidRPr="00C30ADE">
        <w:t>have completed a Certificate IV in Governance</w:t>
      </w:r>
    </w:p>
    <w:p w:rsidR="00000000" w:rsidRPr="00C30ADE" w:rsidP="00C30ADE">
      <w:pPr>
        <w:pStyle w:val="BodyText"/>
      </w:pPr>
    </w:p>
    <w:p w:rsidR="00000000" w:rsidRPr="00C30ADE" w:rsidP="00C30ADE">
      <w:pPr>
        <w:pStyle w:val="BodyText"/>
      </w:pPr>
      <w:r w:rsidRPr="00C30ADE">
        <w:t>or</w:t>
      </w:r>
    </w:p>
    <w:p w:rsidR="00000000" w:rsidRPr="00C30ADE" w:rsidP="00C30ADE">
      <w:pPr>
        <w:pStyle w:val="BodyText"/>
      </w:pPr>
    </w:p>
    <w:p w:rsidR="00000000" w:rsidRPr="00C30ADE" w:rsidP="00C30ADE">
      <w:pPr>
        <w:pStyle w:val="ListBullet"/>
      </w:pPr>
      <w:r w:rsidRPr="00C30ADE">
        <w:t xml:space="preserve">Provide evidence of competency in the core units required for BSB40915 Certificate IV in Governance </w:t>
      </w:r>
    </w:p>
    <w:p w:rsidR="00000000" w:rsidRPr="00C30ADE" w:rsidP="00C30ADE">
      <w:pPr>
        <w:pStyle w:val="BodyText"/>
      </w:pPr>
    </w:p>
    <w:p w:rsidR="00000000" w:rsidRPr="00C30ADE" w:rsidP="00C30ADE">
      <w:pPr>
        <w:pStyle w:val="BodyText"/>
      </w:pPr>
      <w:r w:rsidRPr="00C30ADE">
        <w:t>or</w:t>
      </w:r>
    </w:p>
    <w:p w:rsidR="00000000" w:rsidRPr="00C30ADE" w:rsidP="00C30ADE">
      <w:pPr>
        <w:pStyle w:val="BodyText"/>
      </w:pPr>
      <w:r w:rsidRPr="00C30ADE">
        <w:t xml:space="preserve"> </w:t>
      </w:r>
    </w:p>
    <w:p w:rsidR="00000000" w:rsidRPr="00C30ADE" w:rsidP="00C30ADE">
      <w:pPr>
        <w:pStyle w:val="ListBullet"/>
      </w:pPr>
      <w:r w:rsidRPr="00C30ADE">
        <w:t xml:space="preserve">have vocational experience in </w:t>
      </w:r>
      <w:r w:rsidRPr="00C30ADE">
        <w:t>a range of environments working with boards of governance, but with no formal qualification.</w:t>
      </w:r>
    </w:p>
    <w:p w:rsidR="00000000" w:rsidRPr="00C30ADE" w:rsidP="00C30ADE">
      <w:pPr>
        <w:pStyle w:val="AllowPageBreak"/>
      </w:pPr>
    </w:p>
    <w:p w:rsidR="00000000" w:rsidRPr="00C30ADE" w:rsidP="00C30ADE">
      <w:pPr>
        <w:pStyle w:val="Heading1"/>
      </w:pPr>
      <w:bookmarkStart w:id="4" w:name="O_840307"/>
      <w:bookmarkEnd w:id="4"/>
      <w:r w:rsidRPr="00C30ADE">
        <w:t>Packaging Rules</w:t>
      </w:r>
    </w:p>
    <w:p w:rsidR="00000000" w:rsidRPr="00C30ADE" w:rsidP="00C30ADE">
      <w:pPr>
        <w:pStyle w:val="BodyText"/>
      </w:pPr>
      <w:r w:rsidRPr="00C30ADE">
        <w:rPr>
          <w:rStyle w:val="SpecialBold"/>
        </w:rPr>
        <w:t>Total number of units = 12</w:t>
      </w:r>
    </w:p>
    <w:p w:rsidR="00000000" w:rsidRPr="00C30ADE" w:rsidP="00C30ADE">
      <w:pPr>
        <w:pStyle w:val="BodyText"/>
      </w:pPr>
      <w:r w:rsidRPr="00C30ADE">
        <w:rPr>
          <w:rStyle w:val="SpecialBold"/>
        </w:rPr>
        <w:t>6 core units</w:t>
      </w:r>
      <w:r w:rsidRPr="00C30ADE">
        <w:t xml:space="preserve"> plus</w:t>
      </w:r>
    </w:p>
    <w:p w:rsidR="00000000" w:rsidRPr="00C30ADE" w:rsidP="00C30ADE">
      <w:pPr>
        <w:pStyle w:val="BodyText"/>
      </w:pPr>
      <w:r w:rsidRPr="00C30ADE">
        <w:t>6 elective units, of which:</w:t>
      </w:r>
    </w:p>
    <w:p w:rsidR="00000000" w:rsidRPr="00C30ADE" w:rsidP="00C30ADE">
      <w:pPr>
        <w:pStyle w:val="ListBullet"/>
      </w:pPr>
      <w:r w:rsidRPr="00C30ADE">
        <w:t xml:space="preserve">4 units must be selected from the elective units listed </w:t>
      </w:r>
      <w:r w:rsidRPr="00C30ADE">
        <w:t>below</w:t>
      </w:r>
    </w:p>
    <w:p w:rsidR="00000000" w:rsidRPr="00C30ADE" w:rsidP="00C30ADE">
      <w:pPr>
        <w:pStyle w:val="ListBullet"/>
      </w:pPr>
      <w:r w:rsidRPr="00C30ADE">
        <w:t>the remaining 2 elective units may be selected from the elective units listed below, or any currently endorsed Training Package or accredited course at the same qualification level</w:t>
      </w:r>
    </w:p>
    <w:p w:rsidR="00000000" w:rsidRPr="00C30ADE" w:rsidP="00C30ADE">
      <w:pPr>
        <w:pStyle w:val="ListBullet"/>
      </w:pPr>
      <w:r w:rsidRPr="00C30ADE">
        <w:t xml:space="preserve">if not listed below, 1 unit may be selected from a Certificate IV or </w:t>
      </w:r>
      <w:r w:rsidRPr="00C30ADE">
        <w:t xml:space="preserve">Advanced Diploma from any currently endorsed Training Package or accredited course. </w:t>
      </w:r>
    </w:p>
    <w:p w:rsidR="00000000" w:rsidRPr="00C30ADE" w:rsidP="00C30ADE">
      <w:pPr>
        <w:pStyle w:val="BodyText"/>
      </w:pPr>
    </w:p>
    <w:p w:rsidR="00000000" w:rsidRPr="00C30ADE" w:rsidP="00C30ADE">
      <w:pPr>
        <w:pStyle w:val="BodyText"/>
      </w:pPr>
      <w:r w:rsidRPr="00C30ADE">
        <w:t>Elective units must be relevant to the work environment and the qualification, maintain the integrity of the AQF alignment and contribute to a valid, industry-supported v</w:t>
      </w:r>
      <w:r w:rsidRPr="00C30ADE">
        <w:t>ocational outcome.</w:t>
      </w:r>
    </w:p>
    <w:p w:rsidR="00000000" w:rsidRPr="00C30ADE" w:rsidP="00C30ADE">
      <w:pPr>
        <w:pStyle w:val="BodyText"/>
      </w:pPr>
    </w:p>
    <w:p w:rsidR="00000000" w:rsidRPr="00C30ADE" w:rsidP="00C30ADE">
      <w:pPr>
        <w:pStyle w:val="BodyText"/>
      </w:pPr>
      <w:r w:rsidRPr="00C30ADE">
        <w:rPr>
          <w:rStyle w:val="SpecialBold"/>
        </w:rPr>
        <w:t>Core Units</w:t>
      </w:r>
    </w:p>
    <w:p w:rsidR="00000000" w:rsidRPr="00C30ADE" w:rsidP="00C30ADE">
      <w:pPr>
        <w:pStyle w:val="BodyText"/>
      </w:pPr>
      <w:r w:rsidRPr="00C30ADE">
        <w:t>BSBGOV404 Communicate with community stakeholders</w:t>
      </w:r>
    </w:p>
    <w:p w:rsidR="00000000" w:rsidRPr="00C30ADE" w:rsidP="00C30ADE">
      <w:pPr>
        <w:pStyle w:val="BodyText"/>
      </w:pPr>
      <w:r w:rsidRPr="00C30ADE">
        <w:t>BSBGOV405 Undertake the roles and responsibilities of a committee or a board member</w:t>
      </w:r>
    </w:p>
    <w:p w:rsidR="00000000" w:rsidRPr="00C30ADE" w:rsidP="00C30ADE">
      <w:pPr>
        <w:pStyle w:val="BodyText"/>
      </w:pPr>
      <w:r w:rsidRPr="00C30ADE">
        <w:t>BSBGOV501 Review and apply the organisation's constitution</w:t>
      </w:r>
    </w:p>
    <w:p w:rsidR="00000000" w:rsidRPr="00C30ADE" w:rsidP="00C30ADE">
      <w:pPr>
        <w:pStyle w:val="BodyText"/>
      </w:pPr>
      <w:r w:rsidRPr="00C30ADE">
        <w:t>BSBGOV503 Conduct organisational strategic planning</w:t>
      </w:r>
    </w:p>
    <w:p w:rsidR="00000000" w:rsidRPr="00C30ADE" w:rsidP="00C30ADE">
      <w:pPr>
        <w:pStyle w:val="BodyText"/>
      </w:pPr>
      <w:r w:rsidRPr="00C30ADE">
        <w:t>BSBLDR503 Communicate with influence</w:t>
      </w:r>
    </w:p>
    <w:p w:rsidR="00000000" w:rsidRPr="00C30ADE" w:rsidP="00C30ADE">
      <w:pPr>
        <w:pStyle w:val="BodyText"/>
      </w:pPr>
      <w:r w:rsidRPr="00C30ADE">
        <w:t>BSBGOV504 Monitor organisational finances</w:t>
      </w:r>
    </w:p>
    <w:p w:rsidR="00000000" w:rsidRPr="00C30ADE" w:rsidP="00C30ADE">
      <w:pPr>
        <w:pStyle w:val="BodyText"/>
      </w:pPr>
    </w:p>
    <w:p w:rsidR="00000000" w:rsidRPr="00C30ADE" w:rsidP="00C30ADE">
      <w:pPr>
        <w:pStyle w:val="BodyText"/>
      </w:pPr>
      <w:r w:rsidRPr="00C30ADE">
        <w:rPr>
          <w:rStyle w:val="SpecialBold"/>
        </w:rPr>
        <w:t>Elective  Units</w:t>
      </w:r>
    </w:p>
    <w:p w:rsidR="00000000" w:rsidRPr="00C30ADE" w:rsidP="00C30ADE">
      <w:pPr>
        <w:pStyle w:val="BodyText"/>
      </w:pPr>
      <w:r w:rsidRPr="00C30ADE">
        <w:t>BSBADM502 Manage meetings</w:t>
      </w:r>
    </w:p>
    <w:p w:rsidR="00000000" w:rsidRPr="00C30ADE" w:rsidP="00C30ADE">
      <w:pPr>
        <w:pStyle w:val="BodyText"/>
      </w:pPr>
      <w:r w:rsidRPr="00C30ADE">
        <w:t>BSBCOM503 Develop processes for the management of breaches in compliance requireme</w:t>
      </w:r>
      <w:r w:rsidRPr="00C30ADE">
        <w:t xml:space="preserve">nts </w:t>
      </w:r>
    </w:p>
    <w:p w:rsidR="00000000" w:rsidRPr="00C30ADE" w:rsidP="00C30ADE">
      <w:pPr>
        <w:pStyle w:val="BodyText"/>
      </w:pPr>
      <w:r w:rsidRPr="00C30ADE">
        <w:t xml:space="preserve">BSBDIV501 Manage diversity in the workplace </w:t>
      </w:r>
    </w:p>
    <w:p w:rsidR="00000000" w:rsidRPr="00C30ADE" w:rsidP="00C30ADE">
      <w:pPr>
        <w:pStyle w:val="BodyText"/>
      </w:pPr>
      <w:r w:rsidRPr="00C30ADE">
        <w:t xml:space="preserve">BSBFIM501 Manage budgets and financial plans </w:t>
      </w:r>
    </w:p>
    <w:p w:rsidR="00000000" w:rsidRPr="00C30ADE" w:rsidP="00C30ADE">
      <w:pPr>
        <w:pStyle w:val="BodyText"/>
      </w:pPr>
      <w:r w:rsidRPr="00C30ADE">
        <w:t xml:space="preserve">BSBGOV502  Recruit and coordinate committee members </w:t>
      </w:r>
    </w:p>
    <w:p w:rsidR="00000000" w:rsidRPr="00C30ADE" w:rsidP="00C30ADE">
      <w:pPr>
        <w:pStyle w:val="BodyText"/>
      </w:pPr>
      <w:r w:rsidRPr="00C30ADE">
        <w:t xml:space="preserve">BSBGOV505 Seek and apply for funding opportunities </w:t>
      </w:r>
    </w:p>
    <w:p w:rsidR="00000000" w:rsidRPr="00C30ADE" w:rsidP="00C30ADE">
      <w:pPr>
        <w:pStyle w:val="BodyText"/>
      </w:pPr>
      <w:r w:rsidRPr="00C30ADE">
        <w:t>BSBGOV506 Manage advocacy for your organisation</w:t>
      </w:r>
    </w:p>
    <w:p w:rsidR="00000000" w:rsidRPr="00C30ADE" w:rsidP="00C30ADE">
      <w:pPr>
        <w:pStyle w:val="BodyText"/>
      </w:pPr>
      <w:r w:rsidRPr="00C30ADE">
        <w:t>BSBGOV5</w:t>
      </w:r>
      <w:r w:rsidRPr="00C30ADE">
        <w:t>07 Manage board or committee and organisational conflict</w:t>
      </w:r>
    </w:p>
    <w:p w:rsidR="00000000" w:rsidRPr="00C30ADE" w:rsidP="00C30ADE">
      <w:pPr>
        <w:pStyle w:val="BodyText"/>
      </w:pPr>
      <w:r w:rsidRPr="00C30ADE">
        <w:t>BSBHRM506 Manage recruitment selection and induction processes</w:t>
      </w:r>
    </w:p>
    <w:p w:rsidR="00000000" w:rsidRPr="00C30ADE" w:rsidP="00C30ADE">
      <w:pPr>
        <w:pStyle w:val="BodyText"/>
      </w:pPr>
      <w:r w:rsidRPr="00C30ADE">
        <w:t xml:space="preserve">BSBHRM512 Develop and manage performance-management processes </w:t>
      </w:r>
    </w:p>
    <w:p w:rsidR="00000000" w:rsidRPr="00C30ADE" w:rsidP="00C30ADE">
      <w:pPr>
        <w:pStyle w:val="BodyText"/>
      </w:pPr>
      <w:r w:rsidRPr="00C30ADE">
        <w:t>BSBINN501 Establish systems that support innovation</w:t>
      </w:r>
    </w:p>
    <w:p w:rsidR="00000000" w:rsidRPr="00C30ADE" w:rsidP="00C30ADE">
      <w:pPr>
        <w:pStyle w:val="BodyText"/>
      </w:pPr>
      <w:r w:rsidRPr="00C30ADE">
        <w:t>BSBIPR501 Manage inte</w:t>
      </w:r>
      <w:r w:rsidRPr="00C30ADE">
        <w:t>llectual property to protect and grow business</w:t>
      </w:r>
    </w:p>
    <w:p w:rsidR="00000000" w:rsidRPr="00C30ADE" w:rsidP="00C30ADE">
      <w:pPr>
        <w:pStyle w:val="BodyText"/>
      </w:pPr>
      <w:r w:rsidRPr="00C30ADE">
        <w:t>BSBLDR501 Develop and use emotional intelligence</w:t>
      </w:r>
    </w:p>
    <w:p w:rsidR="00000000" w:rsidRPr="00C30ADE" w:rsidP="00C30ADE">
      <w:pPr>
        <w:pStyle w:val="BodyText"/>
      </w:pPr>
      <w:r w:rsidRPr="00C30ADE">
        <w:t>BSBLDR502 Lead and manage effective workplace relationships</w:t>
      </w:r>
    </w:p>
    <w:p w:rsidR="00000000" w:rsidRPr="00C30ADE" w:rsidP="00C30ADE">
      <w:pPr>
        <w:pStyle w:val="BodyText"/>
      </w:pPr>
      <w:r w:rsidRPr="00C30ADE">
        <w:t xml:space="preserve">BSBMGT517 Manage operational plan </w:t>
      </w:r>
    </w:p>
    <w:p w:rsidR="00000000" w:rsidRPr="00C30ADE" w:rsidP="00C30ADE">
      <w:pPr>
        <w:pStyle w:val="BodyText"/>
      </w:pPr>
      <w:r w:rsidRPr="00C30ADE">
        <w:t xml:space="preserve">BSBMGT516 Facilitate continuous improvement </w:t>
      </w:r>
    </w:p>
    <w:p w:rsidR="00000000" w:rsidRPr="00C30ADE" w:rsidP="00C30ADE">
      <w:pPr>
        <w:pStyle w:val="BodyText"/>
      </w:pPr>
      <w:r w:rsidRPr="00C30ADE">
        <w:t>BSBPUB503 Manage fun</w:t>
      </w:r>
      <w:r w:rsidRPr="00C30ADE">
        <w:t>draising or sponsorship activities</w:t>
      </w:r>
    </w:p>
    <w:p w:rsidR="00000000" w:rsidRPr="00C30ADE" w:rsidP="00C30ADE">
      <w:pPr>
        <w:pStyle w:val="BodyText"/>
      </w:pPr>
      <w:r w:rsidRPr="00C30ADE">
        <w:t xml:space="preserve">BSBRSK501 Manage risk      </w:t>
      </w:r>
    </w:p>
    <w:p w:rsidR="00000000" w:rsidRPr="00C30ADE" w:rsidP="00C30ADE">
      <w:pPr>
        <w:pStyle w:val="BodyText"/>
      </w:pPr>
      <w:r w:rsidRPr="00C30ADE">
        <w:t>BSBSMB401 Establish legal and risk management requirements of small business</w:t>
      </w:r>
    </w:p>
    <w:p w:rsidR="00000000" w:rsidRPr="00C30ADE" w:rsidP="00C30ADE">
      <w:pPr>
        <w:pStyle w:val="BodyText"/>
      </w:pPr>
      <w:r w:rsidRPr="00C30ADE">
        <w:t>BSBSUS501 Develop workplace policy and procedures for sustainability</w:t>
      </w:r>
    </w:p>
    <w:p w:rsidR="00000000" w:rsidRPr="00C30ADE" w:rsidP="00C30ADE">
      <w:pPr>
        <w:pStyle w:val="BodyText"/>
      </w:pPr>
      <w:r w:rsidRPr="00C30ADE">
        <w:t>BSBWHS501 Ensure a safe workplace</w:t>
      </w:r>
    </w:p>
    <w:p w:rsidR="00000000" w:rsidRPr="00C30ADE" w:rsidP="00C30ADE">
      <w:pPr>
        <w:pStyle w:val="BodyText"/>
      </w:pPr>
      <w:r w:rsidRPr="00C30ADE">
        <w:t>BSBWOR501 Manage personal and work priorities and professional development</w:t>
      </w:r>
    </w:p>
    <w:p w:rsidR="00000000" w:rsidRPr="00C30ADE" w:rsidP="00C30ADE">
      <w:pPr>
        <w:pStyle w:val="BodyText"/>
      </w:pPr>
      <w:r w:rsidRPr="00C30ADE">
        <w:t xml:space="preserve">BSBWOR502 Ensure team effectiveness </w:t>
      </w:r>
    </w:p>
    <w:p w:rsidR="00000000" w:rsidRPr="00C30ADE" w:rsidP="00C30ADE">
      <w:pPr>
        <w:pStyle w:val="BodyText"/>
      </w:pPr>
      <w:r w:rsidRPr="00C30ADE">
        <w:t>BSBWRT401 Write complex documents</w:t>
      </w:r>
    </w:p>
    <w:p w:rsidR="00000000" w:rsidRPr="00C30ADE" w:rsidP="00C30ADE">
      <w:pPr>
        <w:pStyle w:val="BodyText"/>
      </w:pPr>
      <w:r w:rsidRPr="00C30ADE">
        <w:t xml:space="preserve">CHCPRP001 Develop and maintain networks and collaborative partnerships </w:t>
      </w:r>
    </w:p>
    <w:p w:rsidR="00000000" w:rsidRPr="00C30ADE" w:rsidP="00C30ADE">
      <w:pPr>
        <w:pStyle w:val="BodyText"/>
      </w:pPr>
      <w:r w:rsidRPr="00C30ADE">
        <w:t>FNSCMP501 Comply with financial servic</w:t>
      </w:r>
      <w:r w:rsidRPr="00C30ADE">
        <w:t>es legislation</w:t>
      </w:r>
    </w:p>
    <w:p w:rsidR="00000000" w:rsidRPr="00C30ADE" w:rsidP="00C30ADE">
      <w:pPr>
        <w:pStyle w:val="BodyText"/>
      </w:pPr>
      <w:r w:rsidRPr="00C30ADE">
        <w:t>PSPGOV507A Undertake negotiations</w:t>
      </w:r>
    </w:p>
    <w:p w:rsidR="00000000" w:rsidRPr="00C30ADE" w:rsidP="00C30ADE">
      <w:pPr>
        <w:pStyle w:val="AllowPageBreak"/>
      </w:pPr>
    </w:p>
    <w:p w:rsidR="00000000" w:rsidRPr="00C30ADE" w:rsidP="00C30ADE">
      <w:pPr>
        <w:pStyle w:val="Heading1"/>
      </w:pPr>
      <w:bookmarkStart w:id="5" w:name="O_840308"/>
      <w:bookmarkEnd w:id="5"/>
      <w:r w:rsidRPr="00C30ADE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205"/>
      </w:tblGrid>
      <w:tr w:rsidTr="00C30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DE" w:rsidP="00C30ADE">
            <w:pPr>
              <w:pStyle w:val="BodyText"/>
            </w:pPr>
            <w:r w:rsidRPr="00C30ADE">
              <w:rPr>
                <w:rStyle w:val="SpecialBold"/>
              </w:rPr>
              <w:t xml:space="preserve">Code and title </w:t>
            </w:r>
          </w:p>
          <w:p w:rsidR="00000000" w:rsidRPr="00C30ADE" w:rsidP="00C30ADE">
            <w:pPr>
              <w:pStyle w:val="BodyText"/>
            </w:pPr>
            <w:r w:rsidRPr="00C30AD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DE" w:rsidP="00C30ADE">
            <w:pPr>
              <w:pStyle w:val="BodyText"/>
            </w:pPr>
            <w:r w:rsidRPr="00C30ADE">
              <w:rPr>
                <w:rStyle w:val="SpecialBold"/>
              </w:rPr>
              <w:t>Code and title</w:t>
            </w:r>
          </w:p>
          <w:p w:rsidR="00000000" w:rsidRPr="00C30ADE" w:rsidP="00C30ADE">
            <w:pPr>
              <w:pStyle w:val="BodyText"/>
            </w:pPr>
            <w:r w:rsidRPr="00C30A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DE" w:rsidP="00C30ADE">
            <w:pPr>
              <w:pStyle w:val="BodyText"/>
            </w:pPr>
            <w:r w:rsidRPr="00C30ADE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DE">
            <w:pPr>
              <w:pStyle w:val="BodyText"/>
              <w:rPr>
                <w:lang w:val="en-NZ"/>
              </w:rPr>
            </w:pPr>
            <w:r w:rsidRPr="00C30ADE">
              <w:rPr>
                <w:rStyle w:val="SpecialBold"/>
              </w:rPr>
              <w:t>Equivalence status</w:t>
            </w:r>
          </w:p>
        </w:tc>
      </w:tr>
      <w:tr w:rsidTr="00C30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DE">
            <w:pPr>
              <w:pStyle w:val="BodyText"/>
              <w:rPr>
                <w:lang w:val="en-NZ"/>
              </w:rPr>
            </w:pPr>
            <w:r w:rsidRPr="00C30ADE">
              <w:t>BSB52315 Diploma of Governance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DE">
            <w:pPr>
              <w:pStyle w:val="BodyText"/>
              <w:rPr>
                <w:lang w:val="en-NZ"/>
              </w:rPr>
            </w:pPr>
            <w:r w:rsidRPr="00C30ADE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DE">
            <w:pPr>
              <w:pStyle w:val="BodyText"/>
              <w:rPr>
                <w:lang w:val="en-NZ"/>
              </w:rPr>
            </w:pPr>
            <w:r w:rsidRPr="00C30ADE">
              <w:t>New qualification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DE" w:rsidP="00C30ADE">
            <w:pPr>
              <w:pStyle w:val="BodyText"/>
            </w:pPr>
            <w:r w:rsidRPr="00C30ADE">
              <w:t>No equivalent qualification</w:t>
            </w:r>
          </w:p>
        </w:tc>
      </w:tr>
    </w:tbl>
    <w:p w:rsidR="00000000" w:rsidRPr="00C30ADE" w:rsidP="00C30ADE">
      <w:pPr>
        <w:pStyle w:val="BodyText"/>
      </w:pPr>
    </w:p>
    <w:p w:rsidR="00000000" w:rsidRPr="00C30ADE" w:rsidP="00C30ADE">
      <w:pPr>
        <w:pStyle w:val="AllowPageBreak"/>
      </w:pPr>
    </w:p>
    <w:p w:rsidR="00000000" w:rsidRPr="00C30ADE" w:rsidP="00C30ADE">
      <w:pPr>
        <w:pStyle w:val="Heading1"/>
      </w:pPr>
      <w:bookmarkStart w:id="6" w:name="O_840310"/>
      <w:bookmarkEnd w:id="6"/>
      <w:r w:rsidRPr="00C30ADE">
        <w:t>Links</w:t>
      </w:r>
    </w:p>
    <w:p w:rsidR="00000000" w:rsidRPr="00C30ADE" w:rsidP="00C30ADE">
      <w:pPr>
        <w:pStyle w:val="BodyText"/>
      </w:pPr>
      <w:r w:rsidRPr="00C30ADE">
        <w:t>Companion volumes are available from the IBSA website - http://companion_volumes.vetnet.education.gov.au/Pages/TrainingPackage.aspx?pid=13</w:t>
      </w:r>
    </w:p>
    <w:p w:rsidR="00000000" w:rsidRPr="00C30ADE" w:rsidP="00C30ADE"/>
    <w:sectPr w:rsidSect="00C30A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DE" w:rsidRPr="00AB64C9" w:rsidP="00AB64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C9" w:rsidP="00C30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4C9" w:rsidP="00C30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64C9" w:rsidP="00C30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DE" w:rsidRPr="00AB64C9" w:rsidP="00AB64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4C9" w:rsidRPr="002D2AF8" w:rsidP="00C30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BSB52315 Diploma of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AB64C9" w:rsidP="00C30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422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6C8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ADE"/>
  </w:style>
  <w:style w:type="character" w:customStyle="1" w:styleId="Heading1Char">
    <w:name w:val="Heading 1 Char"/>
    <w:basedOn w:val="DefaultParagraphFont"/>
    <w:link w:val="Heading1"/>
    <w:rsid w:val="00C30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A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A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A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ADE"/>
    <w:rPr>
      <w:b/>
      <w:spacing w:val="0"/>
    </w:rPr>
  </w:style>
  <w:style w:type="paragraph" w:customStyle="1" w:styleId="SuperHeading">
    <w:name w:val="SuperHeading"/>
    <w:basedOn w:val="Normal"/>
    <w:rsid w:val="00C30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0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A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AD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A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ADE"/>
    <w:rPr>
      <w:i/>
    </w:rPr>
  </w:style>
  <w:style w:type="paragraph" w:styleId="Caption">
    <w:name w:val="caption"/>
    <w:basedOn w:val="BodyText"/>
    <w:next w:val="Normal"/>
    <w:qFormat/>
    <w:rsid w:val="00C30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ADE"/>
  </w:style>
  <w:style w:type="paragraph" w:styleId="TableofFigures">
    <w:name w:val="table of figures"/>
    <w:basedOn w:val="Normal"/>
    <w:next w:val="Normal"/>
    <w:semiHidden/>
    <w:rsid w:val="00C30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ADE"/>
    <w:pPr>
      <w:numPr>
        <w:numId w:val="10"/>
      </w:numPr>
    </w:pPr>
  </w:style>
  <w:style w:type="character" w:customStyle="1" w:styleId="WingdingSymbols">
    <w:name w:val="Wingding Symbols"/>
    <w:rsid w:val="00C30ADE"/>
    <w:rPr>
      <w:rFonts w:ascii="Wingdings" w:hAnsi="Wingdings"/>
    </w:rPr>
  </w:style>
  <w:style w:type="paragraph" w:customStyle="1" w:styleId="TableHeading">
    <w:name w:val="Table Heading"/>
    <w:basedOn w:val="HeadingBase"/>
    <w:rsid w:val="00C30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ADE"/>
    <w:rPr>
      <w:color w:val="0033CC"/>
      <w:u w:val="none"/>
    </w:rPr>
  </w:style>
  <w:style w:type="paragraph" w:customStyle="1" w:styleId="BodyTextRight">
    <w:name w:val="Body Text Right"/>
    <w:basedOn w:val="BodyText"/>
    <w:rsid w:val="00C30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A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ADE"/>
    <w:rPr>
      <w:sz w:val="32"/>
    </w:rPr>
  </w:style>
  <w:style w:type="paragraph" w:customStyle="1" w:styleId="HeadingProcedure">
    <w:name w:val="Heading Procedure"/>
    <w:basedOn w:val="HeadingBase"/>
    <w:next w:val="Normal"/>
    <w:rsid w:val="00C30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ADE"/>
    <w:pPr>
      <w:spacing w:before="60" w:after="60"/>
    </w:pPr>
  </w:style>
  <w:style w:type="paragraph" w:styleId="ListContinue">
    <w:name w:val="List Continue"/>
    <w:basedOn w:val="List"/>
    <w:rsid w:val="00C30ADE"/>
    <w:pPr>
      <w:ind w:firstLine="0"/>
    </w:pPr>
  </w:style>
  <w:style w:type="paragraph" w:customStyle="1" w:styleId="ListNote">
    <w:name w:val="List Note"/>
    <w:basedOn w:val="List"/>
    <w:rsid w:val="00C30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ADE"/>
    <w:rPr>
      <w:rFonts w:ascii="Courier New" w:hAnsi="Courier New"/>
    </w:rPr>
  </w:style>
  <w:style w:type="paragraph" w:customStyle="1" w:styleId="NoteBullet">
    <w:name w:val="Note Bullet"/>
    <w:basedOn w:val="Note"/>
    <w:rsid w:val="00C30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A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0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ADE"/>
    <w:rPr>
      <w:b/>
      <w:smallCaps/>
    </w:rPr>
  </w:style>
  <w:style w:type="paragraph" w:customStyle="1" w:styleId="TableListNumber">
    <w:name w:val="Table List Number"/>
    <w:basedOn w:val="ListNumber"/>
    <w:rsid w:val="00C30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ADE"/>
    <w:pPr>
      <w:numPr>
        <w:numId w:val="8"/>
      </w:numPr>
    </w:pPr>
  </w:style>
  <w:style w:type="paragraph" w:customStyle="1" w:styleId="ListAlpha2">
    <w:name w:val="List Alpha 2"/>
    <w:basedOn w:val="List2"/>
    <w:rsid w:val="00C30ADE"/>
    <w:pPr>
      <w:numPr>
        <w:numId w:val="7"/>
      </w:numPr>
    </w:pPr>
  </w:style>
  <w:style w:type="paragraph" w:styleId="List2">
    <w:name w:val="List 2"/>
    <w:basedOn w:val="BodyText"/>
    <w:rsid w:val="00C30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A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A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0ADE"/>
    <w:pPr>
      <w:numPr>
        <w:numId w:val="3"/>
      </w:numPr>
    </w:pPr>
  </w:style>
  <w:style w:type="paragraph" w:styleId="ListContinue2">
    <w:name w:val="List Continue 2"/>
    <w:basedOn w:val="List2"/>
    <w:rsid w:val="00C30ADE"/>
    <w:pPr>
      <w:ind w:firstLine="0"/>
    </w:pPr>
  </w:style>
  <w:style w:type="paragraph" w:styleId="ListContinue3">
    <w:name w:val="List Continue 3"/>
    <w:basedOn w:val="List3"/>
    <w:rsid w:val="00C30ADE"/>
    <w:pPr>
      <w:ind w:left="1021" w:firstLine="0"/>
    </w:pPr>
  </w:style>
  <w:style w:type="paragraph" w:styleId="ListContinue4">
    <w:name w:val="List Continue 4"/>
    <w:basedOn w:val="List4"/>
    <w:rsid w:val="00C30ADE"/>
    <w:pPr>
      <w:ind w:firstLine="0"/>
    </w:pPr>
  </w:style>
  <w:style w:type="paragraph" w:styleId="ListContinue5">
    <w:name w:val="List Continue 5"/>
    <w:basedOn w:val="List5"/>
    <w:rsid w:val="00C30ADE"/>
    <w:pPr>
      <w:ind w:firstLine="0"/>
    </w:pPr>
  </w:style>
  <w:style w:type="paragraph" w:styleId="ListNumber3">
    <w:name w:val="List Number 3"/>
    <w:basedOn w:val="List3"/>
    <w:rsid w:val="00C30ADE"/>
    <w:pPr>
      <w:numPr>
        <w:numId w:val="4"/>
      </w:numPr>
    </w:pPr>
  </w:style>
  <w:style w:type="paragraph" w:styleId="ListNumber4">
    <w:name w:val="List Number 4"/>
    <w:basedOn w:val="List4"/>
    <w:rsid w:val="00C30ADE"/>
    <w:pPr>
      <w:numPr>
        <w:numId w:val="5"/>
      </w:numPr>
    </w:pPr>
  </w:style>
  <w:style w:type="paragraph" w:styleId="ListNumber5">
    <w:name w:val="List Number 5"/>
    <w:basedOn w:val="List5"/>
    <w:rsid w:val="00C30ADE"/>
    <w:pPr>
      <w:numPr>
        <w:numId w:val="6"/>
      </w:numPr>
    </w:pPr>
  </w:style>
  <w:style w:type="paragraph" w:styleId="BlockText">
    <w:name w:val="Block Text"/>
    <w:basedOn w:val="Normal"/>
    <w:rsid w:val="00C30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ADE"/>
    <w:rPr>
      <w:sz w:val="16"/>
      <w:vertAlign w:val="superscript"/>
    </w:rPr>
  </w:style>
  <w:style w:type="character" w:customStyle="1" w:styleId="Symbols">
    <w:name w:val="Symbols"/>
    <w:basedOn w:val="DefaultParagraphFont"/>
    <w:rsid w:val="00C30ADE"/>
    <w:rPr>
      <w:rFonts w:ascii="Symbol" w:hAnsi="Symbol"/>
    </w:rPr>
  </w:style>
  <w:style w:type="character" w:customStyle="1" w:styleId="MenuOptions">
    <w:name w:val="Menu Options"/>
    <w:basedOn w:val="DefaultParagraphFont"/>
    <w:rsid w:val="00C30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ADE"/>
    <w:rPr>
      <w:b/>
    </w:rPr>
  </w:style>
  <w:style w:type="character" w:customStyle="1" w:styleId="Underlined">
    <w:name w:val="Underlined"/>
    <w:basedOn w:val="DefaultParagraphFont"/>
    <w:rsid w:val="00C30ADE"/>
    <w:rPr>
      <w:u w:val="single"/>
    </w:rPr>
  </w:style>
  <w:style w:type="paragraph" w:customStyle="1" w:styleId="TableBodyTextRight">
    <w:name w:val="Table Body Text Right"/>
    <w:basedOn w:val="TableBodyText"/>
    <w:rsid w:val="00C30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ADE"/>
    <w:rPr>
      <w:sz w:val="18"/>
    </w:rPr>
  </w:style>
  <w:style w:type="paragraph" w:customStyle="1" w:styleId="BodySmallRight">
    <w:name w:val="Body Small Right"/>
    <w:basedOn w:val="BodyTextRight"/>
    <w:rsid w:val="00C30ADE"/>
    <w:rPr>
      <w:sz w:val="18"/>
      <w:szCs w:val="18"/>
    </w:rPr>
  </w:style>
  <w:style w:type="paragraph" w:customStyle="1" w:styleId="MarginEdition">
    <w:name w:val="Margin Edition"/>
    <w:basedOn w:val="MarginNote"/>
    <w:rsid w:val="00C30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ADE"/>
    <w:rPr>
      <w:sz w:val="2"/>
      <w:szCs w:val="2"/>
    </w:rPr>
  </w:style>
  <w:style w:type="character" w:customStyle="1" w:styleId="Small">
    <w:name w:val="Small"/>
    <w:basedOn w:val="DefaultParagraphFont"/>
    <w:rsid w:val="00C30ADE"/>
    <w:rPr>
      <w:sz w:val="16"/>
    </w:rPr>
  </w:style>
  <w:style w:type="paragraph" w:customStyle="1" w:styleId="WideTable">
    <w:name w:val="Wide Table"/>
    <w:basedOn w:val="Normal"/>
    <w:rsid w:val="00C30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ADE"/>
  </w:style>
  <w:style w:type="paragraph" w:styleId="Quote">
    <w:name w:val="Quote"/>
    <w:basedOn w:val="Heading1"/>
    <w:link w:val="QuoteChar"/>
    <w:qFormat/>
    <w:rsid w:val="00C30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ADE"/>
    <w:pPr>
      <w:pageBreakBefore/>
    </w:pPr>
  </w:style>
  <w:style w:type="paragraph" w:customStyle="1" w:styleId="Border">
    <w:name w:val="Border"/>
    <w:basedOn w:val="Normal"/>
    <w:qFormat/>
    <w:rsid w:val="00C30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ADE"/>
    <w:rPr>
      <w:u w:val="single"/>
    </w:rPr>
  </w:style>
  <w:style w:type="character" w:customStyle="1" w:styleId="BoldandItalics">
    <w:name w:val="Bold and Italics"/>
    <w:qFormat/>
    <w:rsid w:val="00C30ADE"/>
    <w:rPr>
      <w:b/>
      <w:i/>
      <w:u w:val="none"/>
    </w:rPr>
  </w:style>
  <w:style w:type="paragraph" w:styleId="BalloonText">
    <w:name w:val="Balloon Text"/>
    <w:basedOn w:val="Normal"/>
    <w:link w:val="BalloonTextChar"/>
    <w:rsid w:val="00C30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A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A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3620</Characters>
  <Application>Microsoft Office Word</Application>
  <DocSecurity>0</DocSecurity>
  <Lines>112</Lines>
  <Paragraphs>77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BSB52315 Diploma of Governance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2016-01-14T21:42:52Z</dcterms:created>
  <dcterms:modified xsi:type="dcterms:W3CDTF">2016-01-14T02:46:00Z</dcterms:modified>
</cp:coreProperties>
</file>