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303" w:rsidP="00B71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BSB52115 Diploma of Library and Information Services</w:t>
      </w:r>
      <w:r>
        <w:fldChar w:fldCharType="end"/>
      </w:r>
    </w:p>
    <w:p w:rsidR="00B71303" w:rsidP="00B71303">
      <w:pPr>
        <w:pStyle w:val="Version"/>
        <w:sectPr w:rsidSect="00947B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47BD1" w:rsidP="00947BD1">
      <w:pPr>
        <w:pStyle w:val="SuperHeading"/>
      </w:pPr>
      <w:r w:rsidRPr="00947BD1">
        <w:t>BSB52115 Diploma of Library and Information Services</w:t>
      </w:r>
    </w:p>
    <w:p w:rsidR="00000000" w:rsidRPr="00947BD1" w:rsidP="00947BD1">
      <w:pPr>
        <w:pStyle w:val="Heading1"/>
      </w:pPr>
      <w:bookmarkStart w:id="1" w:name="O_1056501"/>
      <w:bookmarkEnd w:id="1"/>
      <w:r w:rsidRPr="00947B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6"/>
        <w:gridCol w:w="6325"/>
      </w:tblGrid>
      <w:tr w:rsidTr="00947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BD1" w:rsidP="00947BD1">
            <w:pPr>
              <w:pStyle w:val="BodyText"/>
            </w:pPr>
            <w:r w:rsidRPr="00947BD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BD1">
            <w:pPr>
              <w:pStyle w:val="BodyText"/>
              <w:rPr>
                <w:lang w:val="en-NZ"/>
              </w:rPr>
            </w:pPr>
            <w:r w:rsidRPr="00947BD1">
              <w:rPr>
                <w:rStyle w:val="SpecialBold"/>
              </w:rPr>
              <w:t>Comments</w:t>
            </w:r>
          </w:p>
        </w:tc>
      </w:tr>
      <w:tr w:rsidTr="00947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BD1">
            <w:pPr>
              <w:pStyle w:val="BodyText"/>
              <w:rPr>
                <w:lang w:val="en-NZ"/>
              </w:rPr>
            </w:pPr>
            <w:r w:rsidRPr="00947BD1">
              <w:t>Release 3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BD1" w:rsidP="00947BD1">
            <w:pPr>
              <w:pStyle w:val="BodyText"/>
            </w:pPr>
            <w:r w:rsidRPr="00947BD1">
              <w:t>This version first released with BSB Business Services Training Package Version 5.0.</w:t>
            </w:r>
          </w:p>
          <w:p w:rsidR="00000000" w:rsidP="00947BD1">
            <w:pPr>
              <w:pStyle w:val="BodyText"/>
              <w:rPr>
                <w:lang w:val="en-NZ"/>
              </w:rPr>
            </w:pPr>
            <w:r w:rsidRPr="00947BD1">
              <w:t>Version created to update Elective Unit list.</w:t>
            </w:r>
          </w:p>
        </w:tc>
      </w:tr>
      <w:tr w:rsidTr="00947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BD1">
            <w:pPr>
              <w:pStyle w:val="BodyText"/>
              <w:rPr>
                <w:lang w:val="en-NZ"/>
              </w:rPr>
            </w:pPr>
            <w:r w:rsidRPr="00947BD1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BD1" w:rsidP="00947BD1">
            <w:pPr>
              <w:pStyle w:val="BodyText"/>
            </w:pPr>
            <w:r w:rsidRPr="00947BD1">
              <w:t>This qualification first released with BSB Busi</w:t>
            </w:r>
            <w:r w:rsidRPr="00947BD1">
              <w:t>ness Services Training Package Version 3.0.</w:t>
            </w:r>
          </w:p>
          <w:p w:rsidR="00000000" w:rsidP="00947BD1">
            <w:pPr>
              <w:pStyle w:val="BodyText"/>
              <w:rPr>
                <w:lang w:val="en-NZ"/>
              </w:rPr>
            </w:pPr>
            <w:r w:rsidRPr="00947BD1">
              <w:t>Version created to update codes and titles in unit list.</w:t>
            </w:r>
          </w:p>
        </w:tc>
      </w:tr>
      <w:tr w:rsidTr="00947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BD1">
            <w:pPr>
              <w:pStyle w:val="BodyText"/>
              <w:rPr>
                <w:lang w:val="en-NZ"/>
              </w:rPr>
            </w:pPr>
            <w:r w:rsidRPr="00947BD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BD1" w:rsidP="00947BD1">
            <w:pPr>
              <w:pStyle w:val="BodyText"/>
            </w:pPr>
            <w:r w:rsidRPr="00947BD1">
              <w:t>This qualification first released with BSB Business Services Training Package Version 2.0.</w:t>
            </w:r>
          </w:p>
        </w:tc>
      </w:tr>
    </w:tbl>
    <w:p w:rsidR="00000000" w:rsidRPr="00947BD1" w:rsidP="00947BD1">
      <w:pPr>
        <w:pStyle w:val="BodyText"/>
      </w:pPr>
    </w:p>
    <w:p w:rsidR="00000000" w:rsidRPr="00947BD1" w:rsidP="00947BD1">
      <w:pPr>
        <w:pStyle w:val="AllowPageBreak"/>
      </w:pPr>
    </w:p>
    <w:p w:rsidR="00000000" w:rsidRPr="00947BD1" w:rsidP="00947BD1">
      <w:pPr>
        <w:pStyle w:val="Heading1"/>
      </w:pPr>
      <w:bookmarkStart w:id="2" w:name="O_1056500"/>
      <w:bookmarkEnd w:id="2"/>
      <w:r w:rsidRPr="00947BD1">
        <w:t>Qualification Description</w:t>
      </w:r>
    </w:p>
    <w:p w:rsidR="00000000" w:rsidRPr="00947BD1" w:rsidP="00B71303">
      <w:pPr>
        <w:pStyle w:val="BodyText"/>
      </w:pPr>
      <w:r w:rsidRPr="00947BD1">
        <w:t>This q</w:t>
      </w:r>
      <w:r w:rsidRPr="00947BD1">
        <w:t>ualification reflects the role of individuals with a sound theoretical knowledge base who use a range of specialised, technical or managerial competencies to plan, carry out and evaluate their own work or the work of a team. They may provide leadership and</w:t>
      </w:r>
      <w:r w:rsidRPr="00947BD1">
        <w:t xml:space="preserve"> guidance to others and have some responsibility for the output of others.</w:t>
      </w:r>
    </w:p>
    <w:p w:rsidR="00000000" w:rsidRPr="00947BD1" w:rsidP="00B71303">
      <w:pPr>
        <w:pStyle w:val="Heading3"/>
      </w:pPr>
      <w:r w:rsidRPr="00947BD1">
        <w:rPr>
          <w:rStyle w:val="SpecialBold"/>
        </w:rPr>
        <w:t xml:space="preserve">Licensing/Regulatory Information </w:t>
      </w:r>
    </w:p>
    <w:p w:rsidR="00000000" w:rsidRPr="00947BD1" w:rsidP="00B71303">
      <w:pPr>
        <w:pStyle w:val="BodyText"/>
      </w:pPr>
      <w:r w:rsidRPr="00947BD1">
        <w:t>No licensing, legislative or certification requirements apply to this qualification at the time of publication.</w:t>
      </w:r>
    </w:p>
    <w:p w:rsidR="00000000" w:rsidRPr="00947BD1" w:rsidP="00947BD1">
      <w:pPr>
        <w:pStyle w:val="Heading1"/>
      </w:pPr>
      <w:bookmarkStart w:id="3" w:name="O_1056499"/>
      <w:bookmarkEnd w:id="3"/>
      <w:r w:rsidRPr="00947BD1">
        <w:t>Entry Requirements</w:t>
      </w:r>
    </w:p>
    <w:p w:rsidR="00000000" w:rsidRPr="00947BD1" w:rsidP="00B71303">
      <w:pPr>
        <w:pStyle w:val="BodyText"/>
      </w:pPr>
      <w:r w:rsidRPr="00947BD1">
        <w:t>Nil</w:t>
      </w:r>
    </w:p>
    <w:p w:rsidR="00000000" w:rsidRPr="00947BD1" w:rsidP="00947BD1">
      <w:pPr>
        <w:pStyle w:val="Heading1"/>
      </w:pPr>
      <w:bookmarkStart w:id="4" w:name="O_1056498"/>
      <w:bookmarkEnd w:id="4"/>
      <w:r w:rsidRPr="00947BD1">
        <w:t>Packaging Rules</w:t>
      </w:r>
    </w:p>
    <w:p w:rsidR="00000000" w:rsidRPr="00947BD1" w:rsidP="00B71303">
      <w:pPr>
        <w:pStyle w:val="Heading3"/>
      </w:pPr>
      <w:r w:rsidRPr="00947BD1">
        <w:rPr>
          <w:rStyle w:val="SpecialBold"/>
        </w:rPr>
        <w:t>Total number of units = 19</w:t>
      </w:r>
    </w:p>
    <w:p w:rsidR="00000000" w:rsidRPr="00947BD1" w:rsidP="00B71303">
      <w:pPr>
        <w:pStyle w:val="List"/>
      </w:pPr>
      <w:r w:rsidRPr="00947BD1">
        <w:rPr>
          <w:rStyle w:val="SpecialBold"/>
        </w:rPr>
        <w:t>7 core units</w:t>
      </w:r>
      <w:r w:rsidRPr="00947BD1">
        <w:t xml:space="preserve"> plus</w:t>
      </w:r>
    </w:p>
    <w:p w:rsidR="00000000" w:rsidRPr="00947BD1" w:rsidP="00B71303">
      <w:pPr>
        <w:pStyle w:val="List"/>
      </w:pPr>
      <w:r w:rsidRPr="00947BD1">
        <w:rPr>
          <w:rStyle w:val="SpecialBold"/>
        </w:rPr>
        <w:t xml:space="preserve">12 elective </w:t>
      </w:r>
      <w:r w:rsidRPr="00947BD1">
        <w:t>units, of which:</w:t>
      </w:r>
    </w:p>
    <w:p w:rsidR="00000000" w:rsidRPr="00947BD1" w:rsidP="00947BD1">
      <w:pPr>
        <w:pStyle w:val="ListBullet"/>
      </w:pPr>
      <w:r w:rsidRPr="00947BD1">
        <w:t>9 elective units must be selected from Group A and/or Group B</w:t>
      </w:r>
    </w:p>
    <w:p w:rsidR="00000000" w:rsidRPr="00947BD1" w:rsidP="00947BD1">
      <w:pPr>
        <w:pStyle w:val="ListBullet"/>
      </w:pPr>
      <w:r w:rsidRPr="00947BD1">
        <w:t>up to 3 may be selected from Group A, B and/or Group C, or an</w:t>
      </w:r>
      <w:r w:rsidRPr="00947BD1">
        <w:t>y currently endorsed Training Package or accredited course at Certificate IV, Diploma or Advanced Diploma level.</w:t>
      </w:r>
    </w:p>
    <w:p w:rsidR="00000000" w:rsidRPr="00947BD1" w:rsidP="00947BD1">
      <w:pPr>
        <w:pStyle w:val="BodyText"/>
      </w:pPr>
    </w:p>
    <w:p w:rsidR="00000000" w:rsidRPr="00947BD1" w:rsidP="00B71303">
      <w:pPr>
        <w:pStyle w:val="BodyText"/>
      </w:pPr>
      <w:r w:rsidRPr="00947BD1">
        <w:t>Elective units must be relevant to the work environment and the qualification, maintain the integrity of the AQF alignment and contribute to a</w:t>
      </w:r>
      <w:r w:rsidRPr="00947BD1">
        <w:t xml:space="preserve"> valid, industry-supported vocational outcome.</w:t>
      </w:r>
    </w:p>
    <w:p w:rsidR="00000000" w:rsidRPr="00947BD1" w:rsidP="00B71303">
      <w:pPr>
        <w:pStyle w:val="BodyText"/>
      </w:pPr>
      <w:r w:rsidRPr="00947BD1">
        <w:rPr>
          <w:rStyle w:val="SpecialBold"/>
        </w:rPr>
        <w:t>Note:</w:t>
      </w:r>
      <w:r w:rsidRPr="00947BD1">
        <w:t xml:space="preserve"> To meet accreditation requirements as a Library Technician, at least 7 elective units must be from Group A.</w:t>
      </w:r>
    </w:p>
    <w:p w:rsidR="00000000" w:rsidRPr="00947BD1" w:rsidP="00B71303">
      <w:pPr>
        <w:pStyle w:val="Heading3"/>
      </w:pPr>
      <w:r w:rsidRPr="00947BD1">
        <w:rPr>
          <w:rStyle w:val="SpecialBold"/>
        </w:rPr>
        <w:t>Core Units</w:t>
      </w:r>
    </w:p>
    <w:p w:rsidR="00000000" w:rsidRPr="00947BD1" w:rsidP="00B71303">
      <w:pPr>
        <w:pStyle w:val="List"/>
      </w:pPr>
      <w:r w:rsidRPr="00947BD1">
        <w:t>BSBCUS501 Manage quality customer service</w:t>
      </w:r>
    </w:p>
    <w:p w:rsidR="00000000" w:rsidRPr="00947BD1" w:rsidP="00B71303">
      <w:pPr>
        <w:pStyle w:val="List"/>
      </w:pPr>
      <w:r w:rsidRPr="00947BD1">
        <w:t>BSBLDR403 Lead team effectiveness</w:t>
      </w:r>
    </w:p>
    <w:p w:rsidR="00000000" w:rsidRPr="00947BD1" w:rsidP="00B71303">
      <w:pPr>
        <w:pStyle w:val="List"/>
      </w:pPr>
      <w:r w:rsidRPr="00947BD1">
        <w:t>BSBLIB</w:t>
      </w:r>
      <w:r w:rsidRPr="00947BD1">
        <w:t>402 Consolidate and maintain industry knowledge</w:t>
      </w:r>
    </w:p>
    <w:p w:rsidR="00000000" w:rsidRPr="00947BD1" w:rsidP="00B71303">
      <w:pPr>
        <w:pStyle w:val="List"/>
      </w:pPr>
      <w:r w:rsidRPr="00947BD1">
        <w:t>BSBLIB503 Develop and promote activities, events and public programs</w:t>
      </w:r>
    </w:p>
    <w:p w:rsidR="00000000" w:rsidRPr="00947BD1" w:rsidP="00B71303">
      <w:pPr>
        <w:pStyle w:val="List"/>
      </w:pPr>
      <w:r w:rsidRPr="00947BD1">
        <w:t>BSBLIB513 Monitor compliance with copyright and licence requirements</w:t>
      </w:r>
    </w:p>
    <w:p w:rsidR="00000000" w:rsidRPr="00947BD1" w:rsidP="00B71303">
      <w:pPr>
        <w:pStyle w:val="List"/>
      </w:pPr>
      <w:r w:rsidRPr="00947BD1">
        <w:t>BSBLIB604 Extend own information literacy</w:t>
      </w:r>
    </w:p>
    <w:p w:rsidR="00000000" w:rsidRPr="00947BD1" w:rsidP="00B71303">
      <w:pPr>
        <w:pStyle w:val="List"/>
      </w:pPr>
      <w:r w:rsidRPr="00947BD1">
        <w:t>ICTSAS410 Identify and resolve client IT problems</w:t>
      </w:r>
    </w:p>
    <w:p w:rsidR="00000000" w:rsidRPr="00947BD1" w:rsidP="00947BD1">
      <w:pPr>
        <w:pStyle w:val="BodyText"/>
      </w:pPr>
    </w:p>
    <w:p w:rsidR="00000000" w:rsidRPr="00947BD1" w:rsidP="00B71303">
      <w:pPr>
        <w:pStyle w:val="Heading3"/>
      </w:pPr>
      <w:r w:rsidRPr="00947BD1">
        <w:rPr>
          <w:rStyle w:val="SpecialBold"/>
        </w:rPr>
        <w:t>Elective Units</w:t>
      </w:r>
    </w:p>
    <w:p w:rsidR="00000000" w:rsidRPr="00947BD1" w:rsidP="00B71303">
      <w:pPr>
        <w:pStyle w:val="Heading3"/>
      </w:pPr>
      <w:r w:rsidRPr="00947BD1">
        <w:rPr>
          <w:rStyle w:val="SpecialBold"/>
        </w:rPr>
        <w:t xml:space="preserve">Group A </w:t>
      </w:r>
    </w:p>
    <w:p w:rsidR="00000000" w:rsidRPr="00947BD1" w:rsidP="00B71303">
      <w:pPr>
        <w:pStyle w:val="List"/>
      </w:pPr>
      <w:r w:rsidRPr="00947BD1">
        <w:t>BSBEBU401 Review and maintain a website</w:t>
      </w:r>
    </w:p>
    <w:p w:rsidR="00000000" w:rsidRPr="00947BD1" w:rsidP="00B71303">
      <w:pPr>
        <w:pStyle w:val="List"/>
      </w:pPr>
      <w:r w:rsidRPr="00947BD1">
        <w:t>BSBLIB403 Complete a range of cataloguing activities</w:t>
      </w:r>
    </w:p>
    <w:p w:rsidR="00000000" w:rsidRPr="00947BD1" w:rsidP="00B71303">
      <w:pPr>
        <w:pStyle w:val="List"/>
      </w:pPr>
      <w:r w:rsidRPr="00947BD1">
        <w:t>BSBLIB406 Obtain information from external and networked sources</w:t>
      </w:r>
    </w:p>
    <w:p w:rsidR="00000000" w:rsidRPr="00947BD1" w:rsidP="00B71303">
      <w:pPr>
        <w:pStyle w:val="List"/>
      </w:pPr>
      <w:r w:rsidRPr="00947BD1">
        <w:t>BSBLIB407 Search librar</w:t>
      </w:r>
      <w:r w:rsidRPr="00947BD1">
        <w:t>y and information databases</w:t>
      </w:r>
    </w:p>
    <w:p w:rsidR="00000000" w:rsidRPr="00947BD1" w:rsidP="00B71303">
      <w:pPr>
        <w:pStyle w:val="List"/>
      </w:pPr>
      <w:r w:rsidRPr="00947BD1">
        <w:t>BSBLIB506 Maintain digital repositories</w:t>
      </w:r>
    </w:p>
    <w:p w:rsidR="00000000" w:rsidRPr="00947BD1" w:rsidP="00B71303">
      <w:pPr>
        <w:pStyle w:val="List"/>
      </w:pPr>
      <w:r w:rsidRPr="00947BD1">
        <w:t>BSBLIB507 Promote literature and reading</w:t>
      </w:r>
    </w:p>
    <w:p w:rsidR="00000000" w:rsidRPr="00947BD1" w:rsidP="00B71303">
      <w:pPr>
        <w:pStyle w:val="List"/>
      </w:pPr>
      <w:r w:rsidRPr="00947BD1">
        <w:t>BSBLIB508 Analyse and describe information resources</w:t>
      </w:r>
    </w:p>
    <w:p w:rsidR="00000000" w:rsidRPr="00947BD1" w:rsidP="00B71303">
      <w:pPr>
        <w:pStyle w:val="List"/>
      </w:pPr>
      <w:r w:rsidRPr="00947BD1">
        <w:t>BSBLIB509 Provide subject access and classify material</w:t>
      </w:r>
    </w:p>
    <w:p w:rsidR="00000000" w:rsidRPr="00947BD1" w:rsidP="00B71303">
      <w:pPr>
        <w:pStyle w:val="List"/>
      </w:pPr>
      <w:r w:rsidRPr="00947BD1">
        <w:t>BSBLIB510 Use and monitor advanced func</w:t>
      </w:r>
      <w:r w:rsidRPr="00947BD1">
        <w:t>tions of integrated library management systems</w:t>
      </w:r>
    </w:p>
    <w:p w:rsidR="00000000" w:rsidRPr="00947BD1" w:rsidP="00B71303">
      <w:pPr>
        <w:pStyle w:val="List"/>
      </w:pPr>
      <w:r w:rsidRPr="00947BD1">
        <w:t>BSBLIB511 Research and analyse information to meet customer needs</w:t>
      </w:r>
    </w:p>
    <w:p w:rsidR="00000000" w:rsidRPr="00947BD1" w:rsidP="00B71303">
      <w:pPr>
        <w:pStyle w:val="List"/>
      </w:pPr>
      <w:r w:rsidRPr="00947BD1">
        <w:t>BSBLIB512 Develop and maintain community and stakeholder relationships</w:t>
      </w:r>
    </w:p>
    <w:p w:rsidR="00000000" w:rsidRPr="00947BD1" w:rsidP="00B71303">
      <w:pPr>
        <w:pStyle w:val="List"/>
      </w:pPr>
      <w:r w:rsidRPr="00947BD1">
        <w:t xml:space="preserve">BSBLIB603 Contribute to collection management </w:t>
      </w:r>
    </w:p>
    <w:p w:rsidR="00000000" w:rsidRPr="00947BD1" w:rsidP="00947BD1">
      <w:pPr>
        <w:pStyle w:val="BodyText"/>
      </w:pPr>
    </w:p>
    <w:p w:rsidR="00000000" w:rsidRPr="00947BD1" w:rsidP="00B71303">
      <w:pPr>
        <w:pStyle w:val="Heading3"/>
      </w:pPr>
      <w:r w:rsidRPr="00947BD1">
        <w:rPr>
          <w:rStyle w:val="SpecialBold"/>
        </w:rPr>
        <w:t>Group B</w:t>
      </w:r>
    </w:p>
    <w:p w:rsidR="00000000" w:rsidRPr="00947BD1" w:rsidP="00B71303">
      <w:pPr>
        <w:pStyle w:val="List"/>
      </w:pPr>
      <w:r w:rsidRPr="00947BD1">
        <w:t>BSBCON601 Develo</w:t>
      </w:r>
      <w:r w:rsidRPr="00947BD1">
        <w:t>p and maintain business continuity plans</w:t>
      </w:r>
    </w:p>
    <w:p w:rsidR="00000000" w:rsidRPr="00947BD1" w:rsidP="00B71303">
      <w:pPr>
        <w:pStyle w:val="List"/>
      </w:pPr>
      <w:r w:rsidRPr="00947BD1">
        <w:t>BSBLIB501 Manage lending and borrowing processes for collections</w:t>
      </w:r>
    </w:p>
    <w:p w:rsidR="00000000" w:rsidRPr="00947BD1" w:rsidP="00B71303">
      <w:pPr>
        <w:pStyle w:val="List"/>
      </w:pPr>
      <w:r w:rsidRPr="00947BD1">
        <w:t>BSBLIB502 Manage the development of collections</w:t>
      </w:r>
    </w:p>
    <w:p w:rsidR="00000000" w:rsidRPr="00947BD1" w:rsidP="00B71303">
      <w:pPr>
        <w:pStyle w:val="List"/>
      </w:pPr>
      <w:r w:rsidRPr="00947BD1">
        <w:t>BSBLIB504 Develop exhibition concepts</w:t>
      </w:r>
    </w:p>
    <w:p w:rsidR="00000000" w:rsidRPr="00947BD1" w:rsidP="00B71303">
      <w:pPr>
        <w:pStyle w:val="List"/>
      </w:pPr>
      <w:r w:rsidRPr="00947BD1">
        <w:t>BSBLIB505 Develop disaster management plans</w:t>
      </w:r>
    </w:p>
    <w:p w:rsidR="00000000" w:rsidRPr="00947BD1" w:rsidP="00B71303">
      <w:pPr>
        <w:pStyle w:val="List"/>
      </w:pPr>
      <w:r w:rsidRPr="00947BD1">
        <w:t>BSBLIB601 Research a</w:t>
      </w:r>
      <w:r w:rsidRPr="00947BD1">
        <w:t>nd document collection material</w:t>
      </w:r>
    </w:p>
    <w:p w:rsidR="00000000" w:rsidRPr="00947BD1" w:rsidP="00B71303">
      <w:pPr>
        <w:pStyle w:val="List"/>
      </w:pPr>
      <w:r w:rsidRPr="00947BD1">
        <w:t>BSBLIB602 Develop and monitor procedures for the movement and storage of collection material</w:t>
      </w:r>
    </w:p>
    <w:p w:rsidR="00000000" w:rsidRPr="00947BD1" w:rsidP="00B71303">
      <w:pPr>
        <w:pStyle w:val="List"/>
      </w:pPr>
      <w:r w:rsidRPr="00947BD1">
        <w:t>BSBLIB605 Analyse and describe specialist and complex material</w:t>
      </w:r>
    </w:p>
    <w:p w:rsidR="00000000" w:rsidRPr="00947BD1" w:rsidP="00B71303">
      <w:pPr>
        <w:pStyle w:val="List"/>
      </w:pPr>
      <w:r w:rsidRPr="00947BD1">
        <w:t>BSBPMG522 Undertake project work</w:t>
      </w:r>
    </w:p>
    <w:p w:rsidR="00000000" w:rsidRPr="00947BD1" w:rsidP="00B71303">
      <w:pPr>
        <w:pStyle w:val="List"/>
      </w:pPr>
      <w:r w:rsidRPr="00947BD1">
        <w:t>BSBRKG502 Manage and monitor business or records systems</w:t>
      </w:r>
    </w:p>
    <w:p w:rsidR="00000000" w:rsidRPr="00947BD1" w:rsidP="00B71303">
      <w:pPr>
        <w:pStyle w:val="List"/>
      </w:pPr>
      <w:r w:rsidRPr="00947BD1">
        <w:t>BSBRKG601 Define recordkeeping framework</w:t>
      </w:r>
    </w:p>
    <w:p w:rsidR="00000000" w:rsidRPr="00947BD1" w:rsidP="00B71303">
      <w:pPr>
        <w:pStyle w:val="List"/>
      </w:pPr>
      <w:r w:rsidRPr="00947BD1">
        <w:t>BSBRKG608 Plan management of records over time</w:t>
      </w:r>
    </w:p>
    <w:p w:rsidR="00000000" w:rsidRPr="00947BD1" w:rsidP="00B71303">
      <w:pPr>
        <w:pStyle w:val="List"/>
      </w:pPr>
      <w:r w:rsidRPr="00947BD1">
        <w:t>BSBRSK501 Manage risk</w:t>
      </w:r>
    </w:p>
    <w:p w:rsidR="00000000" w:rsidRPr="00947BD1" w:rsidP="00B71303">
      <w:pPr>
        <w:pStyle w:val="List"/>
      </w:pPr>
      <w:r w:rsidRPr="00947BD1">
        <w:t>BSBSUS501 Develop workplace policy and procedures for sustainability</w:t>
      </w:r>
    </w:p>
    <w:p w:rsidR="00000000" w:rsidRPr="00947BD1" w:rsidP="00B71303">
      <w:pPr>
        <w:pStyle w:val="List"/>
      </w:pPr>
      <w:r w:rsidRPr="00947BD1">
        <w:t>BSBWHS521 Ensure a s</w:t>
      </w:r>
      <w:r w:rsidRPr="00947BD1">
        <w:t>afe workplace for a work area</w:t>
      </w:r>
    </w:p>
    <w:p w:rsidR="00000000" w:rsidRPr="00947BD1" w:rsidP="00B71303">
      <w:pPr>
        <w:pStyle w:val="List"/>
      </w:pPr>
      <w:r w:rsidRPr="00947BD1">
        <w:t>BSBWOR501 Manage personal work priorities and professional development</w:t>
      </w:r>
    </w:p>
    <w:p w:rsidR="00000000" w:rsidRPr="00947BD1" w:rsidP="00B71303">
      <w:pPr>
        <w:pStyle w:val="List"/>
      </w:pPr>
      <w:r w:rsidRPr="00947BD1">
        <w:t>BSBWOR502 Lead and manage team effectiveness</w:t>
      </w:r>
    </w:p>
    <w:p w:rsidR="00000000" w:rsidRPr="00947BD1" w:rsidP="00B71303">
      <w:pPr>
        <w:pStyle w:val="List"/>
      </w:pPr>
      <w:r w:rsidRPr="00947BD1">
        <w:t>CHCVOL003 Recruit, induct and support volunteers</w:t>
      </w:r>
    </w:p>
    <w:p w:rsidR="00000000" w:rsidRPr="00947BD1" w:rsidP="00B71303">
      <w:pPr>
        <w:pStyle w:val="List"/>
      </w:pPr>
      <w:r w:rsidRPr="00947BD1">
        <w:t>CUAATS504 Work with Aboriginal and Torres Strait Islander cul</w:t>
      </w:r>
      <w:r w:rsidRPr="00947BD1">
        <w:t>tural material</w:t>
      </w:r>
    </w:p>
    <w:p w:rsidR="00000000" w:rsidRPr="00947BD1" w:rsidP="00B71303">
      <w:pPr>
        <w:pStyle w:val="List"/>
      </w:pPr>
      <w:r w:rsidRPr="00947BD1">
        <w:t>CUACNM501 Assess the significance of collections</w:t>
      </w:r>
    </w:p>
    <w:p w:rsidR="00000000" w:rsidRPr="00947BD1" w:rsidP="00B71303">
      <w:pPr>
        <w:pStyle w:val="List"/>
      </w:pPr>
      <w:r w:rsidRPr="00947BD1">
        <w:t>CUAEVP501 Coordinate the installation and dismantling of exhibitions</w:t>
      </w:r>
    </w:p>
    <w:p w:rsidR="00000000" w:rsidRPr="00947BD1" w:rsidP="00B71303">
      <w:pPr>
        <w:pStyle w:val="List"/>
      </w:pPr>
      <w:r w:rsidRPr="00947BD1">
        <w:t>CUAEVP502 Develop and implement exhibition interpretive strategies</w:t>
      </w:r>
    </w:p>
    <w:p w:rsidR="00000000" w:rsidRPr="00947BD1" w:rsidP="00B71303">
      <w:pPr>
        <w:pStyle w:val="List"/>
      </w:pPr>
      <w:r w:rsidRPr="00947BD1">
        <w:t>CUACNM601 Manage collection maintenance and preservation</w:t>
      </w:r>
      <w:r w:rsidRPr="00947BD1">
        <w:t xml:space="preserve"> procedures</w:t>
      </w:r>
    </w:p>
    <w:p w:rsidR="00000000" w:rsidRPr="00947BD1" w:rsidP="00B71303">
      <w:pPr>
        <w:pStyle w:val="List"/>
      </w:pPr>
      <w:r w:rsidRPr="00947BD1">
        <w:t>FNSORG501 Develop and manage a budget</w:t>
      </w:r>
    </w:p>
    <w:p w:rsidR="00000000" w:rsidRPr="00947BD1" w:rsidP="00B71303">
      <w:pPr>
        <w:pStyle w:val="List"/>
      </w:pPr>
      <w:r w:rsidRPr="00947BD1">
        <w:t>ICTWEB417 Integrate social web technologies</w:t>
      </w:r>
    </w:p>
    <w:p w:rsidR="00000000" w:rsidRPr="00947BD1" w:rsidP="00B71303">
      <w:pPr>
        <w:pStyle w:val="List"/>
      </w:pPr>
      <w:r w:rsidRPr="00947BD1">
        <w:t>ICTWEB418 Use development software and IT tools to build a basic website</w:t>
      </w:r>
    </w:p>
    <w:p w:rsidR="00000000" w:rsidRPr="00947BD1" w:rsidP="00B71303">
      <w:pPr>
        <w:pStyle w:val="List"/>
      </w:pPr>
      <w:r w:rsidRPr="00947BD1">
        <w:t>ICTWEB420 Write content for web pages</w:t>
      </w:r>
    </w:p>
    <w:p w:rsidR="00000000" w:rsidRPr="00947BD1" w:rsidP="00B71303">
      <w:pPr>
        <w:pStyle w:val="List"/>
      </w:pPr>
      <w:r w:rsidRPr="00947BD1">
        <w:t>SITTGDE005 Prepare and present tour commentaries or</w:t>
      </w:r>
      <w:r w:rsidRPr="00947BD1">
        <w:t xml:space="preserve"> activities</w:t>
      </w:r>
    </w:p>
    <w:p w:rsidR="00000000" w:rsidRPr="00947BD1" w:rsidP="00B71303">
      <w:pPr>
        <w:pStyle w:val="List"/>
      </w:pPr>
      <w:r w:rsidRPr="00947BD1">
        <w:t>SITTGDE010 Prepare specialised interpretive content on cultural and heritage environments</w:t>
      </w:r>
    </w:p>
    <w:p w:rsidR="00000000" w:rsidRPr="00947BD1" w:rsidP="00947BD1">
      <w:pPr>
        <w:pStyle w:val="BodyText"/>
      </w:pPr>
    </w:p>
    <w:p w:rsidR="00000000" w:rsidRPr="00947BD1" w:rsidP="00B71303">
      <w:pPr>
        <w:pStyle w:val="Heading3"/>
      </w:pPr>
      <w:r w:rsidRPr="00947BD1">
        <w:rPr>
          <w:rStyle w:val="SpecialBold"/>
        </w:rPr>
        <w:t>Group C</w:t>
      </w:r>
    </w:p>
    <w:p w:rsidR="00000000" w:rsidRPr="00947BD1" w:rsidP="00B71303">
      <w:pPr>
        <w:pStyle w:val="List"/>
      </w:pPr>
      <w:r w:rsidRPr="00947BD1">
        <w:t>BSBLIB303 Provide multimedia support</w:t>
      </w:r>
    </w:p>
    <w:p w:rsidR="00000000" w:rsidRPr="00947BD1" w:rsidP="00B71303">
      <w:pPr>
        <w:pStyle w:val="List"/>
      </w:pPr>
      <w:r w:rsidRPr="00947BD1">
        <w:t>BSBLIB305 Use established cataloguing tools</w:t>
      </w:r>
    </w:p>
    <w:p w:rsidR="00000000" w:rsidRPr="00947BD1" w:rsidP="00B71303">
      <w:pPr>
        <w:pStyle w:val="List"/>
      </w:pPr>
      <w:r w:rsidRPr="00947BD1">
        <w:t>BSBMKG413 Promote products and services</w:t>
      </w:r>
    </w:p>
    <w:p w:rsidR="00000000" w:rsidRPr="00947BD1" w:rsidP="00B71303">
      <w:pPr>
        <w:pStyle w:val="List"/>
      </w:pPr>
      <w:r w:rsidRPr="00947BD1">
        <w:t xml:space="preserve">BSBWRT401 Write complex </w:t>
      </w:r>
      <w:r w:rsidRPr="00947BD1">
        <w:t>documents</w:t>
      </w:r>
    </w:p>
    <w:p w:rsidR="00000000" w:rsidRPr="00947BD1" w:rsidP="00B71303">
      <w:pPr>
        <w:pStyle w:val="List"/>
      </w:pPr>
      <w:r w:rsidRPr="00947BD1">
        <w:t xml:space="preserve">CHCDIV001 Work with diverse people </w:t>
      </w:r>
    </w:p>
    <w:p w:rsidR="00000000" w:rsidRPr="00947BD1" w:rsidP="00B71303">
      <w:pPr>
        <w:pStyle w:val="List"/>
      </w:pPr>
      <w:r w:rsidRPr="00947BD1">
        <w:t>CHCLLN001 Respond to client language, literacy and numeracy needs</w:t>
      </w:r>
    </w:p>
    <w:p w:rsidR="00000000" w:rsidRPr="00947BD1" w:rsidP="00B71303">
      <w:pPr>
        <w:pStyle w:val="List"/>
      </w:pPr>
      <w:r w:rsidRPr="00947BD1">
        <w:t>CUAEVP403 Install and dismantle exhibition elements</w:t>
      </w:r>
    </w:p>
    <w:p w:rsidR="00000000" w:rsidRPr="00947BD1" w:rsidP="00B71303">
      <w:pPr>
        <w:pStyle w:val="List"/>
      </w:pPr>
      <w:r w:rsidRPr="00947BD1">
        <w:t>CUAFIM401 Obtain revenue to support operations</w:t>
      </w:r>
    </w:p>
    <w:p w:rsidR="00000000" w:rsidRPr="00947BD1" w:rsidP="00B71303">
      <w:pPr>
        <w:pStyle w:val="List"/>
      </w:pPr>
      <w:r w:rsidRPr="00947BD1">
        <w:t>FNSPIM412 Participate in formal communication processes</w:t>
      </w:r>
    </w:p>
    <w:p w:rsidR="00000000" w:rsidRPr="00947BD1" w:rsidP="00B71303">
      <w:pPr>
        <w:pStyle w:val="List"/>
      </w:pPr>
      <w:r w:rsidRPr="00947BD1">
        <w:t>ICTICT308 Use advanced features of computer applications</w:t>
      </w:r>
    </w:p>
    <w:p w:rsidR="00000000" w:rsidRPr="00947BD1" w:rsidP="00B71303">
      <w:pPr>
        <w:pStyle w:val="List"/>
      </w:pPr>
      <w:r w:rsidRPr="00947BD1">
        <w:t>ICTWEB201 Use social media tools for collaboration and engagement</w:t>
      </w:r>
    </w:p>
    <w:p w:rsidR="00000000" w:rsidRPr="00947BD1" w:rsidP="00B71303">
      <w:pPr>
        <w:pStyle w:val="List"/>
      </w:pPr>
      <w:r w:rsidRPr="00947BD1">
        <w:t>SITXHRM002 Roster staff</w:t>
      </w:r>
    </w:p>
    <w:p w:rsidR="00000000" w:rsidRPr="00947BD1" w:rsidP="00B71303">
      <w:pPr>
        <w:pStyle w:val="List"/>
      </w:pPr>
      <w:r w:rsidRPr="00947BD1">
        <w:t>TAEDES401 Design and develop learning programs</w:t>
      </w:r>
    </w:p>
    <w:p w:rsidR="00000000" w:rsidRPr="00947BD1" w:rsidP="00947BD1">
      <w:pPr>
        <w:pStyle w:val="AllowPageBreak"/>
      </w:pPr>
    </w:p>
    <w:p w:rsidR="00000000" w:rsidRPr="00947BD1" w:rsidP="00947BD1">
      <w:pPr>
        <w:pStyle w:val="Heading1"/>
      </w:pPr>
      <w:bookmarkStart w:id="5" w:name="O_1056497"/>
      <w:bookmarkEnd w:id="5"/>
      <w:r w:rsidRPr="00947BD1">
        <w:t>Qualification Mapping Information</w:t>
      </w:r>
    </w:p>
    <w:p w:rsidR="00000000" w:rsidRPr="00947BD1" w:rsidP="00B71303">
      <w:pPr>
        <w:pStyle w:val="BodyText"/>
      </w:pPr>
      <w:r w:rsidRPr="00947BD1">
        <w:t>No equivalent qualification. Supersedes and is not equivalent to CUL50111 Diploma of Library and Information Services.</w:t>
      </w:r>
    </w:p>
    <w:p w:rsidR="00000000" w:rsidRPr="00947BD1" w:rsidP="00947BD1">
      <w:pPr>
        <w:pStyle w:val="Heading1"/>
      </w:pPr>
      <w:bookmarkStart w:id="6" w:name="O_1056502"/>
      <w:bookmarkEnd w:id="6"/>
      <w:r w:rsidRPr="00947BD1">
        <w:t>Links</w:t>
      </w:r>
    </w:p>
    <w:p w:rsidR="00000000" w:rsidRPr="00947BD1" w:rsidP="00B71303">
      <w:pPr>
        <w:pStyle w:val="BodyText"/>
      </w:pPr>
      <w:r w:rsidRPr="00947BD1">
        <w:t xml:space="preserve">Companion Volume Implementation Guides are available from VETNet </w:t>
      </w:r>
      <w:r w:rsidRPr="00947BD1">
        <w:t xml:space="preserve">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A17E1E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947BD1" w:rsidP="00947BD1"/>
    <w:sectPr w:rsidSect="00947B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D1" w:rsidRPr="00B71303" w:rsidP="00B71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03" w:rsidP="00947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1303" w:rsidP="00947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1303" w:rsidP="00947B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BD1" w:rsidRPr="00B71303" w:rsidP="00B713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B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03" w:rsidRPr="002D2AF8" w:rsidP="00947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BSB52115 Diploma of Library and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B71303" w:rsidP="00947B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482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4A78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B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B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B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B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B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B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B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B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B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B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B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BD1"/>
  </w:style>
  <w:style w:type="character" w:customStyle="1" w:styleId="Heading1Char">
    <w:name w:val="Heading 1 Char"/>
    <w:basedOn w:val="DefaultParagraphFont"/>
    <w:link w:val="Heading1"/>
    <w:rsid w:val="00947B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B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B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B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7BD1"/>
    <w:rPr>
      <w:b/>
      <w:spacing w:val="0"/>
    </w:rPr>
  </w:style>
  <w:style w:type="paragraph" w:customStyle="1" w:styleId="SuperHeading">
    <w:name w:val="SuperHeading"/>
    <w:basedOn w:val="Normal"/>
    <w:rsid w:val="00947B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B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7B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B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B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B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B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B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B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B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B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B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B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B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B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B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B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B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B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B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B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7B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7B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B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B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B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B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B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B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B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B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7BD1"/>
    <w:rPr>
      <w:i/>
    </w:rPr>
  </w:style>
  <w:style w:type="paragraph" w:styleId="Caption">
    <w:name w:val="caption"/>
    <w:basedOn w:val="BodyText"/>
    <w:next w:val="Normal"/>
    <w:qFormat/>
    <w:rsid w:val="00947B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B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B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BD1"/>
  </w:style>
  <w:style w:type="paragraph" w:styleId="TableofFigures">
    <w:name w:val="table of figures"/>
    <w:basedOn w:val="Normal"/>
    <w:next w:val="Normal"/>
    <w:semiHidden/>
    <w:rsid w:val="00947B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B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7BD1"/>
    <w:rPr>
      <w:rFonts w:ascii="Wingdings" w:hAnsi="Wingdings"/>
    </w:rPr>
  </w:style>
  <w:style w:type="paragraph" w:customStyle="1" w:styleId="TableHeading">
    <w:name w:val="Table Heading"/>
    <w:basedOn w:val="HeadingBase"/>
    <w:rsid w:val="00947B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BD1"/>
    <w:rPr>
      <w:color w:val="0033CC"/>
      <w:u w:val="none"/>
    </w:rPr>
  </w:style>
  <w:style w:type="paragraph" w:customStyle="1" w:styleId="BodyTextRight">
    <w:name w:val="Body Text Right"/>
    <w:basedOn w:val="BodyText"/>
    <w:rsid w:val="00947B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B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B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B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B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B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BD1"/>
    <w:rPr>
      <w:sz w:val="32"/>
    </w:rPr>
  </w:style>
  <w:style w:type="paragraph" w:customStyle="1" w:styleId="HeadingProcedure">
    <w:name w:val="Heading Procedure"/>
    <w:basedOn w:val="HeadingBase"/>
    <w:next w:val="Normal"/>
    <w:rsid w:val="00947B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BD1"/>
    <w:pPr>
      <w:spacing w:before="60" w:after="60"/>
    </w:pPr>
  </w:style>
  <w:style w:type="paragraph" w:styleId="ListContinue">
    <w:name w:val="List Continue"/>
    <w:basedOn w:val="List"/>
    <w:rsid w:val="00947BD1"/>
    <w:pPr>
      <w:ind w:firstLine="0"/>
    </w:pPr>
  </w:style>
  <w:style w:type="paragraph" w:customStyle="1" w:styleId="ListNote">
    <w:name w:val="List Note"/>
    <w:basedOn w:val="List"/>
    <w:rsid w:val="00947B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B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B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BD1"/>
    <w:rPr>
      <w:rFonts w:ascii="Courier New" w:hAnsi="Courier New"/>
    </w:rPr>
  </w:style>
  <w:style w:type="paragraph" w:customStyle="1" w:styleId="NoteBullet">
    <w:name w:val="Note Bullet"/>
    <w:basedOn w:val="Note"/>
    <w:rsid w:val="00947B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B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B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B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B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7B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B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BD1"/>
    <w:rPr>
      <w:b/>
      <w:smallCaps/>
    </w:rPr>
  </w:style>
  <w:style w:type="paragraph" w:customStyle="1" w:styleId="TableListNumber">
    <w:name w:val="Table List Number"/>
    <w:basedOn w:val="ListNumber"/>
    <w:rsid w:val="00947B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B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BD1"/>
    <w:pPr>
      <w:numPr>
        <w:numId w:val="8"/>
      </w:numPr>
    </w:pPr>
  </w:style>
  <w:style w:type="paragraph" w:customStyle="1" w:styleId="ListAlpha2">
    <w:name w:val="List Alpha 2"/>
    <w:basedOn w:val="List2"/>
    <w:rsid w:val="00947BD1"/>
    <w:pPr>
      <w:numPr>
        <w:numId w:val="7"/>
      </w:numPr>
    </w:pPr>
  </w:style>
  <w:style w:type="paragraph" w:styleId="List2">
    <w:name w:val="List 2"/>
    <w:basedOn w:val="BodyText"/>
    <w:rsid w:val="00947B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B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B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B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B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B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7BD1"/>
    <w:pPr>
      <w:numPr>
        <w:numId w:val="3"/>
      </w:numPr>
    </w:pPr>
  </w:style>
  <w:style w:type="paragraph" w:styleId="ListContinue2">
    <w:name w:val="List Continue 2"/>
    <w:basedOn w:val="List2"/>
    <w:rsid w:val="00947BD1"/>
    <w:pPr>
      <w:ind w:firstLine="0"/>
    </w:pPr>
  </w:style>
  <w:style w:type="paragraph" w:styleId="ListContinue3">
    <w:name w:val="List Continue 3"/>
    <w:basedOn w:val="List3"/>
    <w:rsid w:val="00947BD1"/>
    <w:pPr>
      <w:ind w:left="1021" w:firstLine="0"/>
    </w:pPr>
  </w:style>
  <w:style w:type="paragraph" w:styleId="ListContinue4">
    <w:name w:val="List Continue 4"/>
    <w:basedOn w:val="List4"/>
    <w:rsid w:val="00947BD1"/>
    <w:pPr>
      <w:ind w:firstLine="0"/>
    </w:pPr>
  </w:style>
  <w:style w:type="paragraph" w:styleId="ListContinue5">
    <w:name w:val="List Continue 5"/>
    <w:basedOn w:val="List5"/>
    <w:rsid w:val="00947BD1"/>
    <w:pPr>
      <w:ind w:firstLine="0"/>
    </w:pPr>
  </w:style>
  <w:style w:type="paragraph" w:styleId="ListNumber3">
    <w:name w:val="List Number 3"/>
    <w:basedOn w:val="List3"/>
    <w:rsid w:val="00947BD1"/>
    <w:pPr>
      <w:numPr>
        <w:numId w:val="4"/>
      </w:numPr>
    </w:pPr>
  </w:style>
  <w:style w:type="paragraph" w:styleId="ListNumber4">
    <w:name w:val="List Number 4"/>
    <w:basedOn w:val="List4"/>
    <w:rsid w:val="00947BD1"/>
    <w:pPr>
      <w:numPr>
        <w:numId w:val="5"/>
      </w:numPr>
    </w:pPr>
  </w:style>
  <w:style w:type="paragraph" w:styleId="ListNumber5">
    <w:name w:val="List Number 5"/>
    <w:basedOn w:val="List5"/>
    <w:rsid w:val="00947BD1"/>
    <w:pPr>
      <w:numPr>
        <w:numId w:val="6"/>
      </w:numPr>
    </w:pPr>
  </w:style>
  <w:style w:type="paragraph" w:styleId="BlockText">
    <w:name w:val="Block Text"/>
    <w:basedOn w:val="Normal"/>
    <w:rsid w:val="00947B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B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BD1"/>
    <w:rPr>
      <w:sz w:val="16"/>
      <w:vertAlign w:val="superscript"/>
    </w:rPr>
  </w:style>
  <w:style w:type="character" w:customStyle="1" w:styleId="Symbols">
    <w:name w:val="Symbols"/>
    <w:basedOn w:val="DefaultParagraphFont"/>
    <w:rsid w:val="00947BD1"/>
    <w:rPr>
      <w:rFonts w:ascii="Symbol" w:hAnsi="Symbol"/>
    </w:rPr>
  </w:style>
  <w:style w:type="character" w:customStyle="1" w:styleId="MenuOptions">
    <w:name w:val="Menu Options"/>
    <w:basedOn w:val="DefaultParagraphFont"/>
    <w:rsid w:val="00947B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BD1"/>
    <w:rPr>
      <w:b/>
    </w:rPr>
  </w:style>
  <w:style w:type="character" w:customStyle="1" w:styleId="Underlined">
    <w:name w:val="Underlined"/>
    <w:basedOn w:val="DefaultParagraphFont"/>
    <w:rsid w:val="00947BD1"/>
    <w:rPr>
      <w:u w:val="single"/>
    </w:rPr>
  </w:style>
  <w:style w:type="paragraph" w:customStyle="1" w:styleId="TableBodyTextRight">
    <w:name w:val="Table Body Text Right"/>
    <w:basedOn w:val="TableBodyText"/>
    <w:rsid w:val="00947B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BD1"/>
    <w:rPr>
      <w:sz w:val="18"/>
    </w:rPr>
  </w:style>
  <w:style w:type="paragraph" w:customStyle="1" w:styleId="BodySmallRight">
    <w:name w:val="Body Small Right"/>
    <w:basedOn w:val="BodyTextRight"/>
    <w:rsid w:val="00947BD1"/>
    <w:rPr>
      <w:sz w:val="18"/>
      <w:szCs w:val="18"/>
    </w:rPr>
  </w:style>
  <w:style w:type="paragraph" w:customStyle="1" w:styleId="MarginEdition">
    <w:name w:val="Margin Edition"/>
    <w:basedOn w:val="MarginNote"/>
    <w:rsid w:val="00947B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BD1"/>
    <w:rPr>
      <w:sz w:val="2"/>
      <w:szCs w:val="2"/>
    </w:rPr>
  </w:style>
  <w:style w:type="character" w:customStyle="1" w:styleId="Small">
    <w:name w:val="Small"/>
    <w:basedOn w:val="DefaultParagraphFont"/>
    <w:rsid w:val="00947BD1"/>
    <w:rPr>
      <w:sz w:val="16"/>
    </w:rPr>
  </w:style>
  <w:style w:type="paragraph" w:customStyle="1" w:styleId="WideTable">
    <w:name w:val="Wide Table"/>
    <w:basedOn w:val="Normal"/>
    <w:rsid w:val="00947B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BD1"/>
  </w:style>
  <w:style w:type="paragraph" w:styleId="Quote">
    <w:name w:val="Quote"/>
    <w:basedOn w:val="Heading1"/>
    <w:link w:val="QuoteChar"/>
    <w:qFormat/>
    <w:rsid w:val="00947B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B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BD1"/>
    <w:pPr>
      <w:pageBreakBefore/>
    </w:pPr>
  </w:style>
  <w:style w:type="paragraph" w:customStyle="1" w:styleId="Border">
    <w:name w:val="Border"/>
    <w:basedOn w:val="Normal"/>
    <w:qFormat/>
    <w:rsid w:val="00947B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B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B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B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B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B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B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B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B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BD1"/>
    <w:rPr>
      <w:u w:val="single"/>
    </w:rPr>
  </w:style>
  <w:style w:type="character" w:customStyle="1" w:styleId="BoldandItalics">
    <w:name w:val="Bold and Italics"/>
    <w:qFormat/>
    <w:rsid w:val="00947BD1"/>
    <w:rPr>
      <w:b/>
      <w:i/>
      <w:u w:val="none"/>
    </w:rPr>
  </w:style>
  <w:style w:type="paragraph" w:styleId="BalloonText">
    <w:name w:val="Balloon Text"/>
    <w:basedOn w:val="Normal"/>
    <w:link w:val="BalloonTextChar"/>
    <w:rsid w:val="00947B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B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B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B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B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B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BD1"/>
    <w:pPr>
      <w:spacing w:before="0" w:after="0"/>
    </w:pPr>
  </w:style>
  <w:style w:type="paragraph" w:customStyle="1" w:styleId="BodyTextBold">
    <w:name w:val="Body Text Bold"/>
    <w:basedOn w:val="BodyText"/>
    <w:qFormat/>
    <w:rsid w:val="00947BD1"/>
    <w:rPr>
      <w:b/>
    </w:rPr>
  </w:style>
  <w:style w:type="character" w:styleId="Hyperlink">
    <w:name w:val="Hyperlink"/>
    <w:basedOn w:val="DefaultParagraphFont"/>
    <w:uiPriority w:val="99"/>
    <w:unhideWhenUsed/>
    <w:rsid w:val="00B713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732</Words>
  <Characters>4800</Characters>
  <Application>Microsoft Office Word</Application>
  <DocSecurity>0</DocSecurity>
  <Lines>137</Lines>
  <Paragraphs>115</Paragraphs>
  <ScaleCrop>false</ScaleCrop>
  <Company>Author-it Software Corporation Ltd.</Company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BSB52115 Diploma of Library and Information Services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2019-08-30T16:22:23Z</dcterms:created>
  <dcterms:modified xsi:type="dcterms:W3CDTF">2019-08-30T04:24:00Z</dcterms:modified>
</cp:coreProperties>
</file>