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EC3" w:rsidP="003B5E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BSB51715 Diploma</w:t>
      </w:r>
      <w:r>
        <w:t xml:space="preserve"> of Recordkeeping</w:t>
      </w:r>
      <w:r>
        <w:fldChar w:fldCharType="end"/>
      </w:r>
    </w:p>
    <w:p w:rsidR="003B5EC3" w:rsidP="003B5EC3">
      <w:pPr>
        <w:pStyle w:val="Version"/>
        <w:sectPr w:rsidSect="00DB03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B034F" w:rsidP="00DB034F">
      <w:pPr>
        <w:pStyle w:val="SuperHeading"/>
      </w:pPr>
      <w:r w:rsidRPr="00DB034F">
        <w:t>BSB51715 Diploma of Recordkeeping</w:t>
      </w:r>
    </w:p>
    <w:p w:rsidR="00000000" w:rsidRPr="00DB034F" w:rsidP="00DB034F">
      <w:pPr>
        <w:pStyle w:val="Heading1"/>
      </w:pPr>
      <w:bookmarkStart w:id="1" w:name="O_717641"/>
      <w:bookmarkEnd w:id="1"/>
      <w:r w:rsidRPr="00DB03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B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4F" w:rsidP="00DB034F">
            <w:pPr>
              <w:pStyle w:val="BodyText"/>
            </w:pPr>
            <w:r w:rsidRPr="00DB034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4F">
            <w:pPr>
              <w:pStyle w:val="BodyText"/>
              <w:rPr>
                <w:lang w:val="en-NZ"/>
              </w:rPr>
            </w:pPr>
            <w:r w:rsidRPr="00DB034F">
              <w:rPr>
                <w:rStyle w:val="SpecialBold"/>
              </w:rPr>
              <w:t>Comments</w:t>
            </w:r>
          </w:p>
        </w:tc>
      </w:tr>
      <w:tr w:rsidTr="00DB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4F">
            <w:pPr>
              <w:pStyle w:val="BodyText"/>
              <w:rPr>
                <w:lang w:val="en-NZ"/>
              </w:rPr>
            </w:pPr>
            <w:r w:rsidRPr="00DB034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4F" w:rsidP="00DB034F">
            <w:pPr>
              <w:pStyle w:val="BodyText"/>
            </w:pPr>
            <w:r w:rsidRPr="00DB034F">
              <w:t>This qualification first released with BSB Business Services Training Package Version 1.0.</w:t>
            </w:r>
          </w:p>
        </w:tc>
      </w:tr>
    </w:tbl>
    <w:p w:rsidR="00000000" w:rsidRPr="00DB034F" w:rsidP="00DB034F">
      <w:pPr>
        <w:pStyle w:val="BodyText"/>
      </w:pPr>
    </w:p>
    <w:p w:rsidR="00000000" w:rsidRPr="00DB034F" w:rsidP="00DB034F">
      <w:pPr>
        <w:pStyle w:val="AllowPageBreak"/>
      </w:pPr>
    </w:p>
    <w:p w:rsidR="00000000" w:rsidRPr="00DB034F" w:rsidP="00DB034F">
      <w:pPr>
        <w:pStyle w:val="Heading1"/>
      </w:pPr>
      <w:bookmarkStart w:id="2" w:name="O_717642"/>
      <w:bookmarkEnd w:id="2"/>
      <w:r w:rsidRPr="00DB034F">
        <w:t>Qualification Description</w:t>
      </w:r>
    </w:p>
    <w:p w:rsidR="00000000" w:rsidRPr="00DB034F" w:rsidP="00DB034F">
      <w:pPr>
        <w:pStyle w:val="BodyText"/>
      </w:pPr>
      <w:r w:rsidRPr="00DB034F">
        <w:t>This qualification reflects the role of individuals who possess a sound</w:t>
      </w:r>
      <w:r w:rsidRPr="00DB034F">
        <w:t xml:space="preserve"> theoretical knowledge base in information and records management and use a range of specialised, technical or managerial competencies to ensure that business or records systems function effectively within an organisation. Typically they work with a high d</w:t>
      </w:r>
      <w:r w:rsidRPr="00DB034F">
        <w:t xml:space="preserve">egree of autonomy as supervisors, team leaders and coordinators.  </w:t>
      </w:r>
    </w:p>
    <w:p w:rsidR="00000000" w:rsidRPr="00DB034F" w:rsidP="00DB034F">
      <w:pPr>
        <w:pStyle w:val="BodyText"/>
      </w:pPr>
    </w:p>
    <w:p w:rsidR="00000000" w:rsidRPr="00DB034F" w:rsidP="00DB034F">
      <w:pPr>
        <w:pStyle w:val="BodyText"/>
      </w:pPr>
      <w:r w:rsidRPr="00DB034F">
        <w:t xml:space="preserve">Licensing/Regulatory Information </w:t>
      </w:r>
    </w:p>
    <w:p w:rsidR="00000000" w:rsidRPr="00DB034F" w:rsidP="00DB034F">
      <w:pPr>
        <w:pStyle w:val="BodyText"/>
      </w:pPr>
      <w:r w:rsidRPr="00DB034F">
        <w:rPr>
          <w:rStyle w:val="Emphasis"/>
        </w:rPr>
        <w:t>No licensing, legislative or certification requirements apply to this qualification at the time of publication.</w:t>
      </w:r>
    </w:p>
    <w:p w:rsidR="00000000" w:rsidRPr="00DB034F" w:rsidP="00DB034F">
      <w:pPr>
        <w:pStyle w:val="AllowPageBreak"/>
      </w:pPr>
    </w:p>
    <w:p w:rsidR="00000000" w:rsidRPr="00DB034F" w:rsidP="00DB034F">
      <w:pPr>
        <w:pStyle w:val="Heading1"/>
      </w:pPr>
      <w:bookmarkStart w:id="3" w:name="O_717643"/>
      <w:bookmarkEnd w:id="3"/>
      <w:r w:rsidRPr="00DB034F">
        <w:t>Entry Requirements</w:t>
      </w:r>
    </w:p>
    <w:p w:rsidR="00000000" w:rsidRPr="00DB034F" w:rsidP="00DB034F">
      <w:pPr>
        <w:pStyle w:val="BodyText"/>
      </w:pPr>
      <w:r w:rsidRPr="00DB034F">
        <w:t>Nil</w:t>
      </w:r>
    </w:p>
    <w:p w:rsidR="00000000" w:rsidRPr="00DB034F" w:rsidP="00DB034F">
      <w:pPr>
        <w:pStyle w:val="AllowPageBreak"/>
      </w:pPr>
    </w:p>
    <w:p w:rsidR="00000000" w:rsidRPr="00DB034F" w:rsidP="00DB034F">
      <w:pPr>
        <w:pStyle w:val="Heading1"/>
      </w:pPr>
      <w:bookmarkStart w:id="4" w:name="O_717644"/>
      <w:bookmarkEnd w:id="4"/>
      <w:r w:rsidRPr="00DB034F">
        <w:t>Packaging Rules</w:t>
      </w:r>
    </w:p>
    <w:p w:rsidR="00000000" w:rsidRPr="00DB034F" w:rsidP="00DB034F">
      <w:pPr>
        <w:pStyle w:val="BodyText"/>
      </w:pPr>
      <w:r w:rsidRPr="00DB034F">
        <w:rPr>
          <w:rStyle w:val="SpecialBold"/>
        </w:rPr>
        <w:t>Total number of units = 8</w:t>
      </w:r>
    </w:p>
    <w:p w:rsidR="00000000" w:rsidRPr="00DB034F" w:rsidP="00DB034F">
      <w:pPr>
        <w:pStyle w:val="BodyText"/>
      </w:pPr>
      <w:r w:rsidRPr="00DB034F">
        <w:rPr>
          <w:rStyle w:val="SpecialBold"/>
        </w:rPr>
        <w:t xml:space="preserve">3 core units </w:t>
      </w:r>
      <w:r w:rsidRPr="00DB034F">
        <w:t>plus</w:t>
      </w:r>
    </w:p>
    <w:p w:rsidR="00000000" w:rsidRPr="00DB034F" w:rsidP="00DB034F">
      <w:pPr>
        <w:pStyle w:val="BodyText"/>
      </w:pPr>
      <w:r w:rsidRPr="00DB034F">
        <w:rPr>
          <w:rStyle w:val="SpecialBold"/>
        </w:rPr>
        <w:t>5 elective units, of which:</w:t>
      </w:r>
    </w:p>
    <w:p w:rsidR="00000000" w:rsidRPr="00DB034F" w:rsidP="00DB034F">
      <w:pPr>
        <w:pStyle w:val="ListBullet"/>
      </w:pPr>
      <w:r w:rsidRPr="00DB034F">
        <w:t>2 elective units must be selected from the elective units listed below or from an equivalent level qualification within this Training Package</w:t>
      </w:r>
    </w:p>
    <w:p w:rsidR="00000000" w:rsidRPr="00DB034F" w:rsidP="00DB034F">
      <w:pPr>
        <w:pStyle w:val="ListBullet"/>
      </w:pPr>
      <w:r w:rsidRPr="00DB034F">
        <w:t>3 electiv</w:t>
      </w:r>
      <w:r w:rsidRPr="00DB034F">
        <w:t>e units may be selected from the elective units listed below, or any currently endorsed Training Package or accredited course at the same qualification level</w:t>
      </w:r>
    </w:p>
    <w:p w:rsidR="00000000" w:rsidRPr="00DB034F" w:rsidP="00DB034F">
      <w:pPr>
        <w:pStyle w:val="ListBullet"/>
      </w:pPr>
      <w:r w:rsidRPr="00DB034F">
        <w:t>if not listed below, 1 unit may be selected from either a Certificate IV or Advanced Diploma quali</w:t>
      </w:r>
      <w:r w:rsidRPr="00DB034F">
        <w:t>fication.</w:t>
      </w:r>
    </w:p>
    <w:p w:rsidR="00000000" w:rsidRPr="00DB034F" w:rsidP="00DB034F">
      <w:pPr>
        <w:pStyle w:val="BodyText"/>
      </w:pPr>
    </w:p>
    <w:p w:rsidR="00000000" w:rsidRPr="00DB034F" w:rsidP="00DB034F">
      <w:pPr>
        <w:pStyle w:val="BodyText"/>
      </w:pPr>
      <w:r w:rsidRPr="00DB034F">
        <w:t>Elective units must be relevant to the work environment and the qualification, maintain the integrity of the AQF alignment and contribute to a valid, industry-supported vocational outcome.</w:t>
      </w:r>
    </w:p>
    <w:p w:rsidR="00000000" w:rsidRPr="00DB034F" w:rsidP="00DB034F">
      <w:pPr>
        <w:pStyle w:val="BodyText"/>
      </w:pPr>
    </w:p>
    <w:p w:rsidR="00000000" w:rsidRPr="00DB034F" w:rsidP="00DB034F">
      <w:pPr>
        <w:pStyle w:val="BodyText"/>
      </w:pPr>
      <w:r w:rsidRPr="00DB034F">
        <w:rPr>
          <w:rStyle w:val="SpecialBold"/>
        </w:rPr>
        <w:t>Core Units</w:t>
      </w:r>
    </w:p>
    <w:p w:rsidR="00000000" w:rsidRPr="00DB034F" w:rsidP="00DB034F">
      <w:pPr>
        <w:pStyle w:val="BodyText"/>
      </w:pPr>
      <w:r w:rsidRPr="00DB034F">
        <w:t>BSBRKG502 Manage and monitor business or rec</w:t>
      </w:r>
      <w:r w:rsidRPr="00DB034F">
        <w:t>ords systems</w:t>
      </w:r>
    </w:p>
    <w:p w:rsidR="00000000" w:rsidRPr="00DB034F" w:rsidP="00DB034F">
      <w:pPr>
        <w:pStyle w:val="BodyText"/>
      </w:pPr>
      <w:r w:rsidRPr="00DB034F">
        <w:t>BSBRKG505 Document or reconstruct a business or records system</w:t>
      </w:r>
    </w:p>
    <w:p w:rsidR="00000000" w:rsidRPr="00DB034F" w:rsidP="00DB034F">
      <w:pPr>
        <w:pStyle w:val="BodyText"/>
      </w:pPr>
      <w:r w:rsidRPr="00DB034F">
        <w:t>BSBRKG506 Develop and maintain terminology and classification schemes</w:t>
      </w:r>
    </w:p>
    <w:p w:rsidR="00000000" w:rsidRPr="00DB034F" w:rsidP="00DB034F">
      <w:pPr>
        <w:pStyle w:val="BodyText"/>
      </w:pPr>
    </w:p>
    <w:p w:rsidR="00000000" w:rsidRPr="00DB034F" w:rsidP="00DB034F">
      <w:pPr>
        <w:pStyle w:val="BodyText"/>
      </w:pPr>
      <w:r w:rsidRPr="00DB034F">
        <w:rPr>
          <w:rStyle w:val="SpecialBold"/>
        </w:rPr>
        <w:t>Elective Units</w:t>
      </w:r>
    </w:p>
    <w:p w:rsidR="00000000" w:rsidRPr="00DB034F" w:rsidP="00DB034F">
      <w:pPr>
        <w:pStyle w:val="BodyText"/>
      </w:pPr>
      <w:r w:rsidRPr="00DB034F">
        <w:t>BSBADM502 Manage meetings</w:t>
      </w:r>
    </w:p>
    <w:p w:rsidR="00000000" w:rsidRPr="00DB034F" w:rsidP="00DB034F">
      <w:pPr>
        <w:pStyle w:val="BodyText"/>
      </w:pPr>
      <w:r w:rsidRPr="00DB034F">
        <w:t>BSBADM506 Manage business document design and development</w:t>
      </w:r>
    </w:p>
    <w:p w:rsidR="00000000" w:rsidRPr="00DB034F" w:rsidP="00DB034F">
      <w:pPr>
        <w:pStyle w:val="BodyText"/>
      </w:pPr>
      <w:r w:rsidRPr="00DB034F">
        <w:t>BSBCUS501 Manage quality customer service</w:t>
      </w:r>
    </w:p>
    <w:p w:rsidR="00000000" w:rsidRPr="00DB034F" w:rsidP="00DB034F">
      <w:pPr>
        <w:pStyle w:val="BodyText"/>
      </w:pPr>
      <w:r w:rsidRPr="00DB034F">
        <w:t>BSBINM501 Manage an information or knowledge management system</w:t>
      </w:r>
    </w:p>
    <w:p w:rsidR="00000000" w:rsidRPr="00DB034F" w:rsidP="00DB034F">
      <w:pPr>
        <w:pStyle w:val="BodyText"/>
      </w:pPr>
      <w:r w:rsidRPr="00DB034F">
        <w:t>BSBINN301 Promote innovation in a team environment</w:t>
      </w:r>
    </w:p>
    <w:p w:rsidR="00000000" w:rsidRPr="00DB034F" w:rsidP="00DB034F">
      <w:pPr>
        <w:pStyle w:val="BodyText"/>
      </w:pPr>
      <w:r w:rsidRPr="00DB034F">
        <w:t>BSBMGT502 Manage people performance</w:t>
      </w:r>
    </w:p>
    <w:p w:rsidR="00000000" w:rsidRPr="00DB034F" w:rsidP="00DB034F">
      <w:pPr>
        <w:pStyle w:val="BodyText"/>
      </w:pPr>
      <w:r w:rsidRPr="00DB034F">
        <w:t>BSBMGT517 Manage operational plan</w:t>
      </w:r>
    </w:p>
    <w:p w:rsidR="00000000" w:rsidRPr="00DB034F" w:rsidP="00DB034F">
      <w:pPr>
        <w:pStyle w:val="BodyText"/>
      </w:pPr>
      <w:r w:rsidRPr="00DB034F">
        <w:t>BSBPMG522 Undertake project wo</w:t>
      </w:r>
      <w:r w:rsidRPr="00DB034F">
        <w:t>rk</w:t>
      </w:r>
    </w:p>
    <w:p w:rsidR="00000000" w:rsidRPr="00DB034F" w:rsidP="00DB034F">
      <w:pPr>
        <w:pStyle w:val="BodyText"/>
      </w:pPr>
      <w:r w:rsidRPr="00DB034F">
        <w:t>BSBRSK501 Manage risk</w:t>
      </w:r>
    </w:p>
    <w:p w:rsidR="00000000" w:rsidRPr="00DB034F" w:rsidP="00DB034F">
      <w:pPr>
        <w:pStyle w:val="BodyText"/>
      </w:pPr>
      <w:r w:rsidRPr="00DB034F">
        <w:t>BSBSUS501 Develop workplace policy and procedures for sustainability</w:t>
      </w:r>
    </w:p>
    <w:p w:rsidR="00000000" w:rsidRPr="00DB034F" w:rsidP="00DB034F">
      <w:pPr>
        <w:pStyle w:val="BodyText"/>
      </w:pPr>
      <w:r w:rsidRPr="00DB034F">
        <w:t>BSBWOR501 Manage personal work priorities and professional development</w:t>
      </w:r>
    </w:p>
    <w:p w:rsidR="00000000" w:rsidRPr="00DB034F" w:rsidP="00DB034F">
      <w:pPr>
        <w:pStyle w:val="BodyText"/>
      </w:pPr>
      <w:r w:rsidRPr="00DB034F">
        <w:t>BSBWOR502 Lead and manage team effectiveness</w:t>
      </w:r>
    </w:p>
    <w:p w:rsidR="00000000" w:rsidRPr="00DB034F" w:rsidP="00DB034F">
      <w:pPr>
        <w:pStyle w:val="AllowPageBreak"/>
      </w:pPr>
    </w:p>
    <w:p w:rsidR="00000000" w:rsidRPr="00DB034F" w:rsidP="00DB034F">
      <w:pPr>
        <w:pStyle w:val="Heading1"/>
      </w:pPr>
      <w:bookmarkStart w:id="5" w:name="O_717645"/>
      <w:bookmarkEnd w:id="5"/>
      <w:r w:rsidRPr="00DB034F">
        <w:t>Qualification Mapping Informa</w:t>
      </w:r>
      <w:r w:rsidRPr="00DB034F">
        <w:t>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72"/>
        <w:gridCol w:w="1672"/>
        <w:gridCol w:w="1295"/>
        <w:gridCol w:w="1456"/>
      </w:tblGrid>
      <w:tr w:rsidTr="00DB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4F" w:rsidP="00DB034F">
            <w:pPr>
              <w:pStyle w:val="BodyText"/>
            </w:pPr>
            <w:r w:rsidRPr="00DB034F">
              <w:rPr>
                <w:rStyle w:val="SpecialBold"/>
              </w:rPr>
              <w:t xml:space="preserve">Code and title </w:t>
            </w:r>
          </w:p>
          <w:p w:rsidR="00000000" w:rsidRPr="00DB034F" w:rsidP="00DB034F">
            <w:pPr>
              <w:pStyle w:val="BodyText"/>
            </w:pPr>
            <w:r w:rsidRPr="00DB034F">
              <w:rPr>
                <w:rStyle w:val="SpecialBold"/>
              </w:rPr>
              <w:t>current version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4F" w:rsidP="00DB034F">
            <w:pPr>
              <w:pStyle w:val="BodyText"/>
            </w:pPr>
            <w:r w:rsidRPr="00DB034F">
              <w:rPr>
                <w:rStyle w:val="SpecialBold"/>
              </w:rPr>
              <w:t>Code and title</w:t>
            </w:r>
          </w:p>
          <w:p w:rsidR="00000000" w:rsidRPr="00DB034F" w:rsidP="00DB034F">
            <w:pPr>
              <w:pStyle w:val="BodyText"/>
            </w:pPr>
            <w:r w:rsidRPr="00DB034F">
              <w:rPr>
                <w:rStyle w:val="SpecialBold"/>
              </w:rPr>
              <w:t>previous version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4F" w:rsidP="00DB034F">
            <w:pPr>
              <w:pStyle w:val="BodyText"/>
            </w:pPr>
            <w:r w:rsidRPr="00DB034F">
              <w:rPr>
                <w:rStyle w:val="SpecialBold"/>
              </w:rPr>
              <w:t>Comments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4F">
            <w:pPr>
              <w:pStyle w:val="BodyText"/>
              <w:rPr>
                <w:lang w:val="en-NZ"/>
              </w:rPr>
            </w:pPr>
            <w:r w:rsidRPr="00DB034F">
              <w:rPr>
                <w:rStyle w:val="SpecialBold"/>
              </w:rPr>
              <w:t>Equivalence status</w:t>
            </w:r>
          </w:p>
        </w:tc>
      </w:tr>
      <w:tr w:rsidTr="00DB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4F" w:rsidP="00DB034F">
            <w:pPr>
              <w:pStyle w:val="BodyText"/>
            </w:pPr>
            <w:r w:rsidRPr="00DB034F">
              <w:t>BSB51715 Diploma of Recordkeeping</w:t>
            </w:r>
          </w:p>
          <w:p w:rsidR="00000000" w:rsidP="00DB034F">
            <w:pPr>
              <w:pStyle w:val="BodyText"/>
              <w:rPr>
                <w:lang w:val="en-NZ"/>
              </w:rPr>
            </w:pPr>
            <w:r w:rsidRPr="00DB034F">
              <w:t xml:space="preserve">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4F">
            <w:pPr>
              <w:pStyle w:val="BodyText"/>
              <w:rPr>
                <w:lang w:val="en-NZ"/>
              </w:rPr>
            </w:pPr>
            <w:r w:rsidRPr="00DB034F">
              <w:t>BSB51707 Diploma of  Recordkeeping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4F">
            <w:pPr>
              <w:pStyle w:val="BodyText"/>
              <w:rPr>
                <w:lang w:val="en-NZ"/>
              </w:rPr>
            </w:pPr>
            <w:r w:rsidRPr="00DB034F">
              <w:t>Updated to meet Standards for Training Packages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4F" w:rsidP="00DB034F">
            <w:pPr>
              <w:pStyle w:val="BodyText"/>
            </w:pPr>
            <w:r w:rsidRPr="00DB034F">
              <w:t>Equivalent qualification</w:t>
            </w:r>
          </w:p>
        </w:tc>
      </w:tr>
    </w:tbl>
    <w:p w:rsidR="00000000" w:rsidRPr="00DB034F" w:rsidP="00DB034F">
      <w:pPr>
        <w:pStyle w:val="BodyText"/>
      </w:pPr>
    </w:p>
    <w:p w:rsidR="00000000" w:rsidRPr="00DB034F" w:rsidP="00DB034F">
      <w:pPr>
        <w:pStyle w:val="AllowPageBreak"/>
      </w:pPr>
    </w:p>
    <w:p w:rsidR="00000000" w:rsidRPr="00DB034F" w:rsidP="00DB034F">
      <w:pPr>
        <w:pStyle w:val="Heading1"/>
      </w:pPr>
      <w:bookmarkStart w:id="6" w:name="O_717647"/>
      <w:bookmarkEnd w:id="6"/>
      <w:r w:rsidRPr="00DB034F">
        <w:t>Links</w:t>
      </w:r>
    </w:p>
    <w:p w:rsidR="00000000" w:rsidRPr="00DB034F" w:rsidP="00DB034F">
      <w:pPr>
        <w:pStyle w:val="BodyText"/>
      </w:pPr>
      <w:r w:rsidRPr="00DB034F">
        <w:t>Companion volumes available from the IBSA website: http://www.ibsa.org.au/companion_volumes - http://www.ibsa.org.au/companion_volumes</w:t>
      </w:r>
    </w:p>
    <w:p w:rsidR="00000000" w:rsidRPr="00DB034F" w:rsidP="00DB034F"/>
    <w:sectPr w:rsidSect="00DB03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4F" w:rsidRPr="003B5EC3" w:rsidP="003B5E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EC3" w:rsidP="00DB03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5EC3" w:rsidP="00DB03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B5EC3" w:rsidP="00DB03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4F" w:rsidRPr="003B5EC3" w:rsidP="003B5EC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EC3" w:rsidRPr="002D2AF8" w:rsidP="00DB03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BSB51715 Diploma of Recordkeeping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2015</w:t>
    </w:r>
    <w:r>
      <w:fldChar w:fldCharType="end"/>
    </w:r>
  </w:p>
  <w:p w:rsidR="003B5EC3" w:rsidP="00DB03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9EDC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5432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3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3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3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3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3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3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3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3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3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3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3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34F"/>
  </w:style>
  <w:style w:type="character" w:customStyle="1" w:styleId="Heading1Char">
    <w:name w:val="Heading 1 Char"/>
    <w:basedOn w:val="DefaultParagraphFont"/>
    <w:link w:val="Heading1"/>
    <w:rsid w:val="00DB03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34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3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03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034F"/>
    <w:rPr>
      <w:b/>
      <w:spacing w:val="0"/>
    </w:rPr>
  </w:style>
  <w:style w:type="character" w:styleId="Emphasis">
    <w:name w:val="Emphasis"/>
    <w:basedOn w:val="DefaultParagraphFont"/>
    <w:qFormat/>
    <w:rsid w:val="00DB034F"/>
    <w:rPr>
      <w:i/>
    </w:rPr>
  </w:style>
  <w:style w:type="paragraph" w:customStyle="1" w:styleId="SuperHeading">
    <w:name w:val="SuperHeading"/>
    <w:basedOn w:val="Normal"/>
    <w:rsid w:val="00DB03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3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03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3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3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3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3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3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3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3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3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3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3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3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3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3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3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3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3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3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3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03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03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3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3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034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03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3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3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3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3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3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3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3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3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03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3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3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34F"/>
  </w:style>
  <w:style w:type="paragraph" w:styleId="TableofFigures">
    <w:name w:val="table of figures"/>
    <w:basedOn w:val="Normal"/>
    <w:next w:val="Normal"/>
    <w:semiHidden/>
    <w:rsid w:val="00DB03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34F"/>
    <w:pPr>
      <w:numPr>
        <w:numId w:val="10"/>
      </w:numPr>
    </w:pPr>
  </w:style>
  <w:style w:type="character" w:customStyle="1" w:styleId="WingdingSymbols">
    <w:name w:val="Wingding Symbols"/>
    <w:rsid w:val="00DB034F"/>
    <w:rPr>
      <w:rFonts w:ascii="Wingdings" w:hAnsi="Wingdings"/>
    </w:rPr>
  </w:style>
  <w:style w:type="paragraph" w:customStyle="1" w:styleId="TableHeading">
    <w:name w:val="Table Heading"/>
    <w:basedOn w:val="HeadingBase"/>
    <w:rsid w:val="00DB03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34F"/>
    <w:rPr>
      <w:color w:val="0033CC"/>
      <w:u w:val="none"/>
    </w:rPr>
  </w:style>
  <w:style w:type="paragraph" w:customStyle="1" w:styleId="BodyTextRight">
    <w:name w:val="Body Text Right"/>
    <w:basedOn w:val="BodyText"/>
    <w:rsid w:val="00DB03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3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3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3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3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3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34F"/>
    <w:rPr>
      <w:sz w:val="32"/>
    </w:rPr>
  </w:style>
  <w:style w:type="paragraph" w:customStyle="1" w:styleId="HeadingProcedure">
    <w:name w:val="Heading Procedure"/>
    <w:basedOn w:val="HeadingBase"/>
    <w:next w:val="Normal"/>
    <w:rsid w:val="00DB03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34F"/>
    <w:pPr>
      <w:spacing w:before="60" w:after="60"/>
    </w:pPr>
  </w:style>
  <w:style w:type="paragraph" w:styleId="ListContinue">
    <w:name w:val="List Continue"/>
    <w:basedOn w:val="List"/>
    <w:rsid w:val="00DB034F"/>
    <w:pPr>
      <w:ind w:firstLine="0"/>
    </w:pPr>
  </w:style>
  <w:style w:type="paragraph" w:customStyle="1" w:styleId="ListNote">
    <w:name w:val="List Note"/>
    <w:basedOn w:val="List"/>
    <w:rsid w:val="00DB03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3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3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34F"/>
    <w:rPr>
      <w:rFonts w:ascii="Courier New" w:hAnsi="Courier New"/>
    </w:rPr>
  </w:style>
  <w:style w:type="paragraph" w:customStyle="1" w:styleId="NoteBullet">
    <w:name w:val="Note Bullet"/>
    <w:basedOn w:val="Note"/>
    <w:rsid w:val="00DB03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3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3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3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3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03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3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34F"/>
    <w:rPr>
      <w:b/>
      <w:smallCaps/>
    </w:rPr>
  </w:style>
  <w:style w:type="paragraph" w:customStyle="1" w:styleId="TableListNumber">
    <w:name w:val="Table List Number"/>
    <w:basedOn w:val="ListNumber"/>
    <w:rsid w:val="00DB03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3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34F"/>
    <w:pPr>
      <w:numPr>
        <w:numId w:val="8"/>
      </w:numPr>
    </w:pPr>
  </w:style>
  <w:style w:type="paragraph" w:customStyle="1" w:styleId="ListAlpha2">
    <w:name w:val="List Alpha 2"/>
    <w:basedOn w:val="List2"/>
    <w:rsid w:val="00DB034F"/>
    <w:pPr>
      <w:numPr>
        <w:numId w:val="7"/>
      </w:numPr>
    </w:pPr>
  </w:style>
  <w:style w:type="paragraph" w:styleId="List2">
    <w:name w:val="List 2"/>
    <w:basedOn w:val="BodyText"/>
    <w:rsid w:val="00DB03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3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3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3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3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3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034F"/>
    <w:pPr>
      <w:numPr>
        <w:numId w:val="3"/>
      </w:numPr>
    </w:pPr>
  </w:style>
  <w:style w:type="paragraph" w:styleId="ListContinue2">
    <w:name w:val="List Continue 2"/>
    <w:basedOn w:val="List2"/>
    <w:rsid w:val="00DB034F"/>
    <w:pPr>
      <w:ind w:firstLine="0"/>
    </w:pPr>
  </w:style>
  <w:style w:type="paragraph" w:styleId="ListContinue3">
    <w:name w:val="List Continue 3"/>
    <w:basedOn w:val="List3"/>
    <w:rsid w:val="00DB034F"/>
    <w:pPr>
      <w:ind w:left="1021" w:firstLine="0"/>
    </w:pPr>
  </w:style>
  <w:style w:type="paragraph" w:styleId="ListContinue4">
    <w:name w:val="List Continue 4"/>
    <w:basedOn w:val="List4"/>
    <w:rsid w:val="00DB034F"/>
    <w:pPr>
      <w:ind w:firstLine="0"/>
    </w:pPr>
  </w:style>
  <w:style w:type="paragraph" w:styleId="ListContinue5">
    <w:name w:val="List Continue 5"/>
    <w:basedOn w:val="List5"/>
    <w:rsid w:val="00DB034F"/>
    <w:pPr>
      <w:ind w:firstLine="0"/>
    </w:pPr>
  </w:style>
  <w:style w:type="paragraph" w:styleId="ListNumber3">
    <w:name w:val="List Number 3"/>
    <w:basedOn w:val="List3"/>
    <w:rsid w:val="00DB034F"/>
    <w:pPr>
      <w:numPr>
        <w:numId w:val="4"/>
      </w:numPr>
    </w:pPr>
  </w:style>
  <w:style w:type="paragraph" w:styleId="ListNumber4">
    <w:name w:val="List Number 4"/>
    <w:basedOn w:val="List4"/>
    <w:rsid w:val="00DB034F"/>
    <w:pPr>
      <w:numPr>
        <w:numId w:val="5"/>
      </w:numPr>
    </w:pPr>
  </w:style>
  <w:style w:type="paragraph" w:styleId="ListNumber5">
    <w:name w:val="List Number 5"/>
    <w:basedOn w:val="List5"/>
    <w:rsid w:val="00DB034F"/>
    <w:pPr>
      <w:numPr>
        <w:numId w:val="6"/>
      </w:numPr>
    </w:pPr>
  </w:style>
  <w:style w:type="paragraph" w:styleId="BlockText">
    <w:name w:val="Block Text"/>
    <w:basedOn w:val="Normal"/>
    <w:rsid w:val="00DB03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3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34F"/>
    <w:rPr>
      <w:sz w:val="16"/>
      <w:vertAlign w:val="superscript"/>
    </w:rPr>
  </w:style>
  <w:style w:type="character" w:customStyle="1" w:styleId="Symbols">
    <w:name w:val="Symbols"/>
    <w:basedOn w:val="DefaultParagraphFont"/>
    <w:rsid w:val="00DB034F"/>
    <w:rPr>
      <w:rFonts w:ascii="Symbol" w:hAnsi="Symbol"/>
    </w:rPr>
  </w:style>
  <w:style w:type="character" w:customStyle="1" w:styleId="MenuOptions">
    <w:name w:val="Menu Options"/>
    <w:basedOn w:val="DefaultParagraphFont"/>
    <w:rsid w:val="00DB03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34F"/>
    <w:rPr>
      <w:b/>
    </w:rPr>
  </w:style>
  <w:style w:type="character" w:customStyle="1" w:styleId="Underlined">
    <w:name w:val="Underlined"/>
    <w:basedOn w:val="DefaultParagraphFont"/>
    <w:rsid w:val="00DB034F"/>
    <w:rPr>
      <w:u w:val="single"/>
    </w:rPr>
  </w:style>
  <w:style w:type="paragraph" w:customStyle="1" w:styleId="TableBodyTextRight">
    <w:name w:val="Table Body Text Right"/>
    <w:basedOn w:val="TableBodyText"/>
    <w:rsid w:val="00DB03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34F"/>
    <w:rPr>
      <w:sz w:val="18"/>
    </w:rPr>
  </w:style>
  <w:style w:type="paragraph" w:customStyle="1" w:styleId="BodySmallRight">
    <w:name w:val="Body Small Right"/>
    <w:basedOn w:val="BodyTextRight"/>
    <w:rsid w:val="00DB034F"/>
    <w:rPr>
      <w:sz w:val="18"/>
      <w:szCs w:val="18"/>
    </w:rPr>
  </w:style>
  <w:style w:type="paragraph" w:customStyle="1" w:styleId="MarginEdition">
    <w:name w:val="Margin Edition"/>
    <w:basedOn w:val="MarginNote"/>
    <w:rsid w:val="00DB03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34F"/>
    <w:rPr>
      <w:sz w:val="2"/>
      <w:szCs w:val="2"/>
    </w:rPr>
  </w:style>
  <w:style w:type="character" w:customStyle="1" w:styleId="Small">
    <w:name w:val="Small"/>
    <w:basedOn w:val="DefaultParagraphFont"/>
    <w:rsid w:val="00DB034F"/>
    <w:rPr>
      <w:sz w:val="16"/>
    </w:rPr>
  </w:style>
  <w:style w:type="paragraph" w:customStyle="1" w:styleId="WideTable">
    <w:name w:val="Wide Table"/>
    <w:basedOn w:val="Normal"/>
    <w:rsid w:val="00DB03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34F"/>
  </w:style>
  <w:style w:type="paragraph" w:styleId="Quote">
    <w:name w:val="Quote"/>
    <w:basedOn w:val="Heading1"/>
    <w:link w:val="QuoteChar"/>
    <w:qFormat/>
    <w:rsid w:val="00DB03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3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34F"/>
    <w:pPr>
      <w:pageBreakBefore/>
    </w:pPr>
  </w:style>
  <w:style w:type="paragraph" w:customStyle="1" w:styleId="Border">
    <w:name w:val="Border"/>
    <w:basedOn w:val="Normal"/>
    <w:qFormat/>
    <w:rsid w:val="00DB03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3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3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3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3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3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3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3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3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34F"/>
    <w:rPr>
      <w:u w:val="single"/>
    </w:rPr>
  </w:style>
  <w:style w:type="character" w:customStyle="1" w:styleId="BoldandItalics">
    <w:name w:val="Bold and Italics"/>
    <w:qFormat/>
    <w:rsid w:val="00DB034F"/>
    <w:rPr>
      <w:b/>
      <w:i/>
      <w:u w:val="none"/>
    </w:rPr>
  </w:style>
  <w:style w:type="paragraph" w:styleId="BalloonText">
    <w:name w:val="Balloon Text"/>
    <w:basedOn w:val="Normal"/>
    <w:link w:val="BalloonTextChar"/>
    <w:rsid w:val="00DB03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3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34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3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3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34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353</Words>
  <Characters>2308</Characters>
  <Application>Microsoft Office Word</Application>
  <DocSecurity>0</DocSecurity>
  <Lines>89</Lines>
  <Paragraphs>52</Paragraphs>
  <ScaleCrop>false</ScaleCrop>
  <Company>Author-it Software Corporation Ltd.</Company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BSB51715 Diploma of Recordkeeping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2015-03-25T16:21:13Z</dcterms:created>
  <dcterms:modified xsi:type="dcterms:W3CDTF">2015-03-25T01:01:00Z</dcterms:modified>
</cp:coreProperties>
</file>