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050C" w:rsidP="00FE05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BSB50415 Diploma of Business Administration</w:t>
      </w:r>
      <w:r>
        <w:fldChar w:fldCharType="end"/>
      </w:r>
    </w:p>
    <w:p w:rsidR="00FE050C" w:rsidP="00FE050C">
      <w:pPr>
        <w:pStyle w:val="Version"/>
        <w:sectPr w:rsidSect="001B3C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1B3C95" w:rsidP="001B3C95">
      <w:pPr>
        <w:pStyle w:val="SuperHeading"/>
      </w:pPr>
      <w:r w:rsidRPr="001B3C95">
        <w:t>BSB50415 Diploma of Business Administration</w:t>
      </w:r>
    </w:p>
    <w:p w:rsidR="00000000" w:rsidRPr="001B3C95" w:rsidP="001B3C95">
      <w:pPr>
        <w:pStyle w:val="Heading1"/>
      </w:pPr>
      <w:bookmarkStart w:id="1" w:name="O_1008317"/>
      <w:bookmarkEnd w:id="1"/>
      <w:r w:rsidRPr="001B3C9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2"/>
        <w:gridCol w:w="6325"/>
      </w:tblGrid>
      <w:tr w:rsidTr="001B3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C95" w:rsidP="001B3C95">
            <w:pPr>
              <w:pStyle w:val="BodyText"/>
            </w:pPr>
            <w:r w:rsidRPr="001B3C95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C95">
            <w:pPr>
              <w:pStyle w:val="BodyText"/>
              <w:rPr>
                <w:lang w:val="en-NZ"/>
              </w:rPr>
            </w:pPr>
            <w:r w:rsidRPr="001B3C95">
              <w:rPr>
                <w:rStyle w:val="SpecialBold"/>
              </w:rPr>
              <w:t>Comments</w:t>
            </w:r>
          </w:p>
        </w:tc>
      </w:tr>
      <w:tr w:rsidTr="001B3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C95">
            <w:pPr>
              <w:pStyle w:val="BodyText"/>
              <w:rPr>
                <w:lang w:val="en-NZ"/>
              </w:rPr>
            </w:pPr>
            <w:r w:rsidRPr="001B3C95">
              <w:t>Release 2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C95" w:rsidP="001B3C95">
            <w:pPr>
              <w:pStyle w:val="BodyText"/>
            </w:pPr>
            <w:r w:rsidRPr="001B3C95">
              <w:t>This qualification first released with BSB Business Services Training Package Version 3.0.</w:t>
            </w:r>
          </w:p>
          <w:p w:rsidR="00000000" w:rsidP="001B3C95">
            <w:pPr>
              <w:pStyle w:val="BodyText"/>
              <w:rPr>
                <w:lang w:val="en-NZ"/>
              </w:rPr>
            </w:pPr>
            <w:r w:rsidRPr="001B3C95">
              <w:t>Version created to update codes and titles in unit list.</w:t>
            </w:r>
          </w:p>
        </w:tc>
      </w:tr>
      <w:tr w:rsidTr="001B3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C95">
            <w:pPr>
              <w:pStyle w:val="BodyText"/>
              <w:rPr>
                <w:lang w:val="en-NZ"/>
              </w:rPr>
            </w:pPr>
            <w:r w:rsidRPr="001B3C95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C95" w:rsidP="001B3C95">
            <w:pPr>
              <w:pStyle w:val="BodyText"/>
            </w:pPr>
            <w:r w:rsidRPr="001B3C95">
              <w:t>This qualification first released with BSB Busin</w:t>
            </w:r>
            <w:r w:rsidRPr="001B3C95">
              <w:t>ess Services Training Package Version 1.0.</w:t>
            </w:r>
          </w:p>
        </w:tc>
      </w:tr>
    </w:tbl>
    <w:p w:rsidR="00000000" w:rsidRPr="001B3C95" w:rsidP="001B3C95">
      <w:pPr>
        <w:pStyle w:val="BodyText"/>
      </w:pPr>
    </w:p>
    <w:p w:rsidR="00000000" w:rsidRPr="001B3C95" w:rsidP="001B3C95">
      <w:pPr>
        <w:pStyle w:val="AllowPageBreak"/>
      </w:pPr>
    </w:p>
    <w:p w:rsidR="00000000" w:rsidRPr="001B3C95" w:rsidP="001B3C95">
      <w:pPr>
        <w:pStyle w:val="Heading1"/>
      </w:pPr>
      <w:bookmarkStart w:id="2" w:name="O_1008316"/>
      <w:bookmarkEnd w:id="2"/>
      <w:r w:rsidRPr="001B3C95">
        <w:t>Qualification Description</w:t>
      </w:r>
    </w:p>
    <w:p w:rsidR="00000000" w:rsidRPr="001B3C95" w:rsidP="001B3C95">
      <w:pPr>
        <w:pStyle w:val="BodyText"/>
      </w:pPr>
      <w:r w:rsidRPr="001B3C95">
        <w:t>This qualification would apply to individuals with various job titles including administration managers, general office managers and office managers. Individuals in t</w:t>
      </w:r>
      <w:r w:rsidRPr="001B3C95">
        <w:t>hese roles may possess a sound theoretical knowledge base and use a range of specialised, technical or managerial competencies to plan, carry out and evaluate their own work and/or the work of a team.</w:t>
      </w:r>
    </w:p>
    <w:p w:rsidR="00000000" w:rsidRPr="001B3C95" w:rsidP="001B3C95">
      <w:pPr>
        <w:pStyle w:val="BodyText"/>
      </w:pPr>
    </w:p>
    <w:p w:rsidR="00000000" w:rsidRPr="001B3C95" w:rsidP="001B3C95">
      <w:pPr>
        <w:pStyle w:val="BodyText"/>
      </w:pPr>
      <w:r w:rsidRPr="001B3C95">
        <w:rPr>
          <w:rStyle w:val="SpecialBold"/>
        </w:rPr>
        <w:t xml:space="preserve">Licensing/Regulatory Information </w:t>
      </w:r>
    </w:p>
    <w:p w:rsidR="00000000" w:rsidRPr="001B3C95" w:rsidP="001B3C95">
      <w:pPr>
        <w:pStyle w:val="BodyText"/>
      </w:pPr>
      <w:r w:rsidRPr="001B3C95">
        <w:t>No licensing, legisl</w:t>
      </w:r>
      <w:r w:rsidRPr="001B3C95">
        <w:t>ative or certification requirements apply to this qualification at the time of publication.</w:t>
      </w:r>
    </w:p>
    <w:p w:rsidR="00000000" w:rsidRPr="001B3C95" w:rsidP="001B3C95">
      <w:pPr>
        <w:pStyle w:val="AllowPageBreak"/>
      </w:pPr>
    </w:p>
    <w:p w:rsidR="00000000" w:rsidRPr="001B3C95" w:rsidP="001B3C95">
      <w:pPr>
        <w:pStyle w:val="Heading1"/>
      </w:pPr>
      <w:bookmarkStart w:id="3" w:name="O_1008315"/>
      <w:bookmarkEnd w:id="3"/>
      <w:r w:rsidRPr="001B3C95">
        <w:t>Entry Requirements</w:t>
      </w:r>
    </w:p>
    <w:p w:rsidR="00000000" w:rsidRPr="001B3C95" w:rsidP="001B3C95">
      <w:pPr>
        <w:pStyle w:val="BodyText"/>
      </w:pPr>
      <w:r w:rsidRPr="001B3C95">
        <w:t>Nil</w:t>
      </w:r>
    </w:p>
    <w:p w:rsidR="00000000" w:rsidRPr="001B3C95" w:rsidP="001B3C95">
      <w:pPr>
        <w:pStyle w:val="AllowPageBreak"/>
      </w:pPr>
    </w:p>
    <w:p w:rsidR="00000000" w:rsidRPr="001B3C95" w:rsidP="001B3C95">
      <w:pPr>
        <w:pStyle w:val="Heading1"/>
      </w:pPr>
      <w:bookmarkStart w:id="4" w:name="O_1008314"/>
      <w:bookmarkEnd w:id="4"/>
      <w:r w:rsidRPr="001B3C95">
        <w:t>Packaging Rules</w:t>
      </w:r>
    </w:p>
    <w:p w:rsidR="00000000" w:rsidRPr="001B3C95" w:rsidP="001B3C95">
      <w:pPr>
        <w:pStyle w:val="BodyText"/>
      </w:pPr>
      <w:r w:rsidRPr="001B3C95">
        <w:rPr>
          <w:rStyle w:val="SpecialBold"/>
        </w:rPr>
        <w:t>Total number of units = 8</w:t>
      </w:r>
    </w:p>
    <w:p w:rsidR="00000000" w:rsidRPr="001B3C95" w:rsidP="001B3C95">
      <w:pPr>
        <w:pStyle w:val="BodyText"/>
      </w:pPr>
      <w:r w:rsidRPr="001B3C95">
        <w:rPr>
          <w:rStyle w:val="SpecialBold"/>
        </w:rPr>
        <w:t>This qualification has no core units</w:t>
      </w:r>
    </w:p>
    <w:p w:rsidR="00000000" w:rsidRPr="001B3C95" w:rsidP="001B3C95">
      <w:pPr>
        <w:pStyle w:val="BodyText"/>
      </w:pPr>
      <w:r w:rsidRPr="001B3C95">
        <w:rPr>
          <w:rStyle w:val="SpecialBold"/>
        </w:rPr>
        <w:t>8 elective units, of which:</w:t>
      </w:r>
    </w:p>
    <w:p w:rsidR="00000000" w:rsidRPr="001B3C95" w:rsidP="001B3C95">
      <w:pPr>
        <w:pStyle w:val="ListBullet"/>
      </w:pPr>
      <w:r w:rsidRPr="001B3C95">
        <w:t>5 elective units must be selected from the Group A units listed below</w:t>
      </w:r>
    </w:p>
    <w:p w:rsidR="00000000" w:rsidRPr="001B3C95" w:rsidP="001B3C95">
      <w:pPr>
        <w:pStyle w:val="ListBullet"/>
      </w:pPr>
      <w:r w:rsidRPr="001B3C95">
        <w:t>3 elective units may be selected from the Group B units listed below, or any currently endorsed Training Package or accredited course at the same qualificati</w:t>
      </w:r>
      <w:r w:rsidRPr="001B3C95">
        <w:t>on level</w:t>
      </w:r>
    </w:p>
    <w:p w:rsidR="00000000" w:rsidRPr="001B3C95" w:rsidP="001B3C95">
      <w:pPr>
        <w:pStyle w:val="ListBullet"/>
      </w:pPr>
      <w:r w:rsidRPr="001B3C95">
        <w:t>if not listed below, 1 unit may be selected from either a Certificate IV or Advanced Diploma qualification.</w:t>
      </w:r>
    </w:p>
    <w:p w:rsidR="00000000" w:rsidRPr="001B3C95" w:rsidP="001B3C95">
      <w:pPr>
        <w:pStyle w:val="BodyText"/>
      </w:pPr>
    </w:p>
    <w:p w:rsidR="00000000" w:rsidRPr="001B3C95" w:rsidP="001B3C95">
      <w:pPr>
        <w:pStyle w:val="BodyText"/>
      </w:pPr>
      <w:r w:rsidRPr="001B3C95">
        <w:t xml:space="preserve">Elective units must be relevant to the work environment and the qualification, maintain the integrity of the AQF alignment and contribute </w:t>
      </w:r>
      <w:r w:rsidRPr="001B3C95">
        <w:t>to a valid, industry-supported vocational outcome.</w:t>
      </w:r>
    </w:p>
    <w:p w:rsidR="00000000" w:rsidRPr="001B3C95" w:rsidP="001B3C95">
      <w:pPr>
        <w:pStyle w:val="BodyText"/>
      </w:pPr>
    </w:p>
    <w:p w:rsidR="00000000" w:rsidRPr="001B3C95" w:rsidP="001B3C95">
      <w:pPr>
        <w:pStyle w:val="BodyText"/>
      </w:pPr>
      <w:r w:rsidRPr="001B3C95">
        <w:rPr>
          <w:rStyle w:val="SpecialBold"/>
        </w:rPr>
        <w:t>Elective Units</w:t>
      </w:r>
    </w:p>
    <w:p w:rsidR="00000000" w:rsidRPr="001B3C95" w:rsidP="001B3C95">
      <w:pPr>
        <w:pStyle w:val="BodyText"/>
      </w:pPr>
      <w:r w:rsidRPr="001B3C95">
        <w:rPr>
          <w:rStyle w:val="SpecialBold"/>
        </w:rPr>
        <w:t>Group A</w:t>
      </w:r>
    </w:p>
    <w:p w:rsidR="00000000" w:rsidRPr="001B3C95" w:rsidP="001B3C95">
      <w:pPr>
        <w:pStyle w:val="BodyText"/>
      </w:pPr>
      <w:r w:rsidRPr="001B3C95">
        <w:t>BSBADM502 Manage meetings</w:t>
      </w:r>
    </w:p>
    <w:p w:rsidR="00000000" w:rsidRPr="001B3C95" w:rsidP="001B3C95">
      <w:pPr>
        <w:pStyle w:val="BodyText"/>
      </w:pPr>
      <w:r w:rsidRPr="001B3C95">
        <w:t>BSBADM503 Plan and manage conferences</w:t>
      </w:r>
    </w:p>
    <w:p w:rsidR="00000000" w:rsidRPr="001B3C95" w:rsidP="001B3C95">
      <w:pPr>
        <w:pStyle w:val="BodyText"/>
      </w:pPr>
      <w:r w:rsidRPr="001B3C95">
        <w:t>BSBADM504 Plan and implement administrative systems</w:t>
      </w:r>
    </w:p>
    <w:p w:rsidR="00000000" w:rsidRPr="001B3C95" w:rsidP="001B3C95">
      <w:pPr>
        <w:pStyle w:val="BodyText"/>
      </w:pPr>
      <w:r w:rsidRPr="001B3C95">
        <w:t>BSBADM506 Manage business document design and development</w:t>
      </w:r>
    </w:p>
    <w:p w:rsidR="00000000" w:rsidRPr="001B3C95" w:rsidP="001B3C95">
      <w:pPr>
        <w:pStyle w:val="BodyText"/>
      </w:pPr>
      <w:r w:rsidRPr="001B3C95">
        <w:t>BSBFIM5</w:t>
      </w:r>
      <w:r w:rsidRPr="001B3C95">
        <w:t>02 Manage payroll</w:t>
      </w:r>
    </w:p>
    <w:p w:rsidR="00000000" w:rsidRPr="001B3C95" w:rsidP="001B3C95">
      <w:pPr>
        <w:pStyle w:val="BodyText"/>
      </w:pPr>
      <w:r w:rsidRPr="001B3C95">
        <w:t>BSBITB511 Establish and maintain a network of digital devices</w:t>
      </w:r>
    </w:p>
    <w:p w:rsidR="00000000" w:rsidRPr="001B3C95" w:rsidP="001B3C95">
      <w:pPr>
        <w:pStyle w:val="BodyText"/>
      </w:pPr>
      <w:r w:rsidRPr="001B3C95">
        <w:t>BSBPMG522 Undertake project work</w:t>
      </w:r>
    </w:p>
    <w:p w:rsidR="00000000" w:rsidRPr="001B3C95" w:rsidP="001B3C95">
      <w:pPr>
        <w:pStyle w:val="BodyText"/>
      </w:pPr>
    </w:p>
    <w:p w:rsidR="00000000" w:rsidRPr="001B3C95" w:rsidP="001B3C95">
      <w:pPr>
        <w:pStyle w:val="BodyText"/>
      </w:pPr>
      <w:r w:rsidRPr="001B3C95">
        <w:rPr>
          <w:rStyle w:val="SpecialBold"/>
        </w:rPr>
        <w:t>Group B units</w:t>
      </w:r>
    </w:p>
    <w:p w:rsidR="00000000" w:rsidRPr="001B3C95" w:rsidP="001B3C95">
      <w:pPr>
        <w:pStyle w:val="BodyText"/>
      </w:pPr>
      <w:r w:rsidRPr="001B3C95">
        <w:t>BSBCUS501 Manage quality customer service</w:t>
      </w:r>
    </w:p>
    <w:p w:rsidR="00000000" w:rsidRPr="001B3C95" w:rsidP="001B3C95">
      <w:pPr>
        <w:pStyle w:val="BodyText"/>
      </w:pPr>
      <w:r w:rsidRPr="001B3C95">
        <w:t>BSBINM501 Manage an information or knowledge management system</w:t>
      </w:r>
    </w:p>
    <w:p w:rsidR="00000000" w:rsidRPr="001B3C95" w:rsidP="001B3C95">
      <w:pPr>
        <w:pStyle w:val="BodyText"/>
      </w:pPr>
      <w:r w:rsidRPr="001B3C95">
        <w:t>BSBINN301 Promote innovation in a team environment</w:t>
      </w:r>
    </w:p>
    <w:p w:rsidR="00000000" w:rsidRPr="001B3C95" w:rsidP="001B3C95">
      <w:pPr>
        <w:pStyle w:val="BodyText"/>
      </w:pPr>
      <w:r w:rsidRPr="001B3C95">
        <w:t>BSBMGT502 Manage people performance</w:t>
      </w:r>
    </w:p>
    <w:p w:rsidR="00000000" w:rsidRPr="001B3C95" w:rsidP="001B3C95">
      <w:pPr>
        <w:pStyle w:val="BodyText"/>
      </w:pPr>
      <w:r w:rsidRPr="001B3C95">
        <w:t>BSBRKG502 Manage and monitor business or records systems</w:t>
      </w:r>
    </w:p>
    <w:p w:rsidR="00000000" w:rsidRPr="001B3C95" w:rsidP="001B3C95">
      <w:pPr>
        <w:pStyle w:val="BodyText"/>
      </w:pPr>
      <w:r w:rsidRPr="001B3C95">
        <w:t>BSBSUS501 Develop workplace policy and procedures for sustainability</w:t>
      </w:r>
    </w:p>
    <w:p w:rsidR="00000000" w:rsidRPr="001B3C95" w:rsidP="001B3C95">
      <w:pPr>
        <w:pStyle w:val="BodyText"/>
      </w:pPr>
      <w:r w:rsidRPr="001B3C95">
        <w:t>BSBWOR501 Manage personal work priorities a</w:t>
      </w:r>
      <w:r w:rsidRPr="001B3C95">
        <w:t>nd professional development</w:t>
      </w:r>
    </w:p>
    <w:p w:rsidR="00000000" w:rsidRPr="001B3C95" w:rsidP="001B3C95">
      <w:pPr>
        <w:pStyle w:val="BodyText"/>
      </w:pPr>
      <w:r w:rsidRPr="001B3C95">
        <w:t>BSBWOR502 Lead and manage team effectiveness</w:t>
      </w:r>
    </w:p>
    <w:p w:rsidR="00000000" w:rsidRPr="001B3C95" w:rsidP="001B3C95">
      <w:pPr>
        <w:pStyle w:val="AllowPageBreak"/>
      </w:pPr>
    </w:p>
    <w:p w:rsidR="00000000" w:rsidRPr="001B3C95" w:rsidP="001B3C95">
      <w:pPr>
        <w:pStyle w:val="Heading1"/>
      </w:pPr>
      <w:bookmarkStart w:id="5" w:name="O_1008313"/>
      <w:bookmarkEnd w:id="5"/>
      <w:r w:rsidRPr="001B3C95">
        <w:t>Qualification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37"/>
        <w:gridCol w:w="2211"/>
        <w:gridCol w:w="3232"/>
        <w:gridCol w:w="1616"/>
      </w:tblGrid>
      <w:tr w:rsidTr="00FE050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C95" w:rsidP="001B3C95">
            <w:pPr>
              <w:pStyle w:val="BodyText"/>
            </w:pPr>
            <w:r w:rsidRPr="001B3C95">
              <w:rPr>
                <w:rStyle w:val="SpecialBold"/>
              </w:rPr>
              <w:t>Code and title</w:t>
            </w:r>
          </w:p>
          <w:p w:rsidR="00000000" w:rsidRPr="001B3C95" w:rsidP="001B3C95">
            <w:pPr>
              <w:pStyle w:val="BodyText"/>
            </w:pPr>
            <w:r w:rsidRPr="001B3C95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C95" w:rsidP="001B3C95">
            <w:pPr>
              <w:pStyle w:val="BodyText"/>
            </w:pPr>
            <w:r w:rsidRPr="001B3C95">
              <w:rPr>
                <w:rStyle w:val="SpecialBold"/>
              </w:rPr>
              <w:t>Code and title</w:t>
            </w:r>
          </w:p>
          <w:p w:rsidR="00000000" w:rsidRPr="001B3C95" w:rsidP="001B3C95">
            <w:pPr>
              <w:pStyle w:val="BodyText"/>
            </w:pPr>
            <w:r w:rsidRPr="001B3C95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C95" w:rsidP="001B3C95">
            <w:pPr>
              <w:pStyle w:val="BodyText"/>
            </w:pPr>
            <w:r w:rsidRPr="001B3C95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C95">
            <w:pPr>
              <w:pStyle w:val="BodyText"/>
              <w:rPr>
                <w:lang w:val="en-NZ"/>
              </w:rPr>
            </w:pPr>
            <w:r w:rsidRPr="001B3C95">
              <w:rPr>
                <w:rStyle w:val="SpecialBold"/>
              </w:rPr>
              <w:t>Equivalence status</w:t>
            </w:r>
          </w:p>
        </w:tc>
      </w:tr>
      <w:tr w:rsidTr="00FE050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C95" w:rsidP="001B3C95">
            <w:pPr>
              <w:pStyle w:val="BodyText"/>
            </w:pPr>
            <w:r w:rsidRPr="001B3C95">
              <w:t>BSB50415 Diploma of Business Administr</w:t>
            </w:r>
            <w:r w:rsidRPr="001B3C95">
              <w:t>ation</w:t>
            </w:r>
          </w:p>
          <w:p w:rsidR="00000000" w:rsidP="001B3C95">
            <w:pPr>
              <w:pStyle w:val="BodyText"/>
              <w:rPr>
                <w:lang w:val="en-NZ"/>
              </w:rPr>
            </w:pPr>
            <w:r w:rsidRPr="001B3C95">
              <w:t>Release 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C95" w:rsidP="001B3C95">
            <w:pPr>
              <w:pStyle w:val="BodyText"/>
            </w:pPr>
            <w:r w:rsidRPr="001B3C95">
              <w:t>BSB50415 Diploma of Business Administration</w:t>
            </w:r>
          </w:p>
          <w:p w:rsidR="00000000" w:rsidP="001B3C95">
            <w:pPr>
              <w:pStyle w:val="BodyText"/>
              <w:rPr>
                <w:lang w:val="en-NZ"/>
              </w:rPr>
            </w:pPr>
            <w:r w:rsidRPr="001B3C95">
              <w:t>Release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C95">
            <w:pPr>
              <w:pStyle w:val="BodyText"/>
              <w:rPr>
                <w:lang w:val="en-NZ"/>
              </w:rPr>
            </w:pPr>
            <w:r w:rsidRPr="001B3C95">
              <w:t>Updates to codes and titles in the unit list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C95" w:rsidP="001B3C95">
            <w:pPr>
              <w:pStyle w:val="BodyText"/>
            </w:pPr>
            <w:r w:rsidRPr="001B3C95">
              <w:t>Equivalent qualification</w:t>
            </w:r>
          </w:p>
        </w:tc>
      </w:tr>
    </w:tbl>
    <w:p w:rsidR="00FE050C" w:rsidP="001B3C95">
      <w:pPr>
        <w:pStyle w:val="BodyText"/>
      </w:pPr>
    </w:p>
    <w:p w:rsidR="00FE050C" w:rsidP="001B3C95">
      <w:pPr>
        <w:pStyle w:val="BodyText"/>
      </w:pPr>
    </w:p>
    <w:p w:rsidR="00000000" w:rsidRPr="001B3C95" w:rsidP="001B3C95">
      <w:pPr>
        <w:pStyle w:val="Heading1"/>
      </w:pPr>
      <w:bookmarkStart w:id="6" w:name="O_1008318"/>
      <w:bookmarkEnd w:id="6"/>
      <w:r w:rsidRPr="001B3C95">
        <w:t>Links</w:t>
      </w:r>
    </w:p>
    <w:p w:rsidR="00000000" w:rsidRPr="001B3C95" w:rsidP="001B3C95">
      <w:pPr>
        <w:pStyle w:val="BodyText"/>
      </w:pPr>
      <w:r w:rsidRPr="001B3C95">
        <w:t>Companion Volume implementation guides are found in VETNet - https://vetnet.education.gov.au/Pages/TrainingDocs.aspx?q=11ef6853-ceed-4ba7-9d87-4da407e23c10</w:t>
      </w:r>
    </w:p>
    <w:p w:rsidR="00000000" w:rsidRPr="001B3C95" w:rsidP="001B3C95"/>
    <w:sectPr w:rsidSect="001B3C9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C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C95" w:rsidRPr="00FE050C" w:rsidP="00FE05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C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50C" w:rsidP="001B3C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050C" w:rsidP="001B3C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E050C" w:rsidP="001B3C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C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5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3C95" w:rsidRPr="00FE050C" w:rsidP="00FE05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C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50C" w:rsidRPr="002D2AF8" w:rsidP="001B3C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BSB50415 Diploma of Business Administration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2018</w:t>
    </w:r>
    <w:r>
      <w:fldChar w:fldCharType="end"/>
    </w:r>
  </w:p>
  <w:p w:rsidR="00FE050C" w:rsidP="001B3C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65833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E8E0B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C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3C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3C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3C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3C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3C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3C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3C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3C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3C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3C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3C95"/>
  </w:style>
  <w:style w:type="character" w:customStyle="1" w:styleId="Heading1Char">
    <w:name w:val="Heading 1 Char"/>
    <w:basedOn w:val="DefaultParagraphFont"/>
    <w:link w:val="Heading1"/>
    <w:rsid w:val="001B3C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3C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3C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3C9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3C95"/>
    <w:rPr>
      <w:b/>
      <w:spacing w:val="0"/>
    </w:rPr>
  </w:style>
  <w:style w:type="paragraph" w:customStyle="1" w:styleId="SuperHeading">
    <w:name w:val="SuperHeading"/>
    <w:basedOn w:val="Normal"/>
    <w:rsid w:val="001B3C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3C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3C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3C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3C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3C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3C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3C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3C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3C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3C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3C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3C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3C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3C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3C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3C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3C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3C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3C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3C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3C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3C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3C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3C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3C9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3C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3C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3C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3C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3C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3C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3C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3C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3C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3C95"/>
    <w:rPr>
      <w:i/>
    </w:rPr>
  </w:style>
  <w:style w:type="paragraph" w:styleId="Caption">
    <w:name w:val="caption"/>
    <w:basedOn w:val="BodyText"/>
    <w:next w:val="Normal"/>
    <w:qFormat/>
    <w:rsid w:val="001B3C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3C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3C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3C95"/>
  </w:style>
  <w:style w:type="paragraph" w:styleId="TableofFigures">
    <w:name w:val="table of figures"/>
    <w:basedOn w:val="Normal"/>
    <w:next w:val="Normal"/>
    <w:semiHidden/>
    <w:rsid w:val="001B3C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3C95"/>
    <w:pPr>
      <w:numPr>
        <w:numId w:val="10"/>
      </w:numPr>
    </w:pPr>
  </w:style>
  <w:style w:type="character" w:customStyle="1" w:styleId="WingdingSymbols">
    <w:name w:val="Wingding Symbols"/>
    <w:rsid w:val="001B3C95"/>
    <w:rPr>
      <w:rFonts w:ascii="Wingdings" w:hAnsi="Wingdings"/>
    </w:rPr>
  </w:style>
  <w:style w:type="paragraph" w:customStyle="1" w:styleId="TableHeading">
    <w:name w:val="Table Heading"/>
    <w:basedOn w:val="HeadingBase"/>
    <w:rsid w:val="001B3C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3C95"/>
    <w:rPr>
      <w:color w:val="0033CC"/>
      <w:u w:val="none"/>
    </w:rPr>
  </w:style>
  <w:style w:type="paragraph" w:customStyle="1" w:styleId="BodyTextRight">
    <w:name w:val="Body Text Right"/>
    <w:basedOn w:val="BodyText"/>
    <w:rsid w:val="001B3C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3C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3C9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3C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3C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3C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3C95"/>
    <w:rPr>
      <w:sz w:val="32"/>
    </w:rPr>
  </w:style>
  <w:style w:type="paragraph" w:customStyle="1" w:styleId="HeadingProcedure">
    <w:name w:val="Heading Procedure"/>
    <w:basedOn w:val="HeadingBase"/>
    <w:next w:val="Normal"/>
    <w:rsid w:val="001B3C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3C95"/>
    <w:pPr>
      <w:spacing w:before="60" w:after="60"/>
    </w:pPr>
  </w:style>
  <w:style w:type="paragraph" w:styleId="ListContinue">
    <w:name w:val="List Continue"/>
    <w:basedOn w:val="List"/>
    <w:rsid w:val="001B3C95"/>
    <w:pPr>
      <w:ind w:firstLine="0"/>
    </w:pPr>
  </w:style>
  <w:style w:type="paragraph" w:customStyle="1" w:styleId="ListNote">
    <w:name w:val="List Note"/>
    <w:basedOn w:val="List"/>
    <w:rsid w:val="001B3C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3C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3C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3C95"/>
    <w:rPr>
      <w:rFonts w:ascii="Courier New" w:hAnsi="Courier New"/>
    </w:rPr>
  </w:style>
  <w:style w:type="paragraph" w:customStyle="1" w:styleId="NoteBullet">
    <w:name w:val="Note Bullet"/>
    <w:basedOn w:val="Note"/>
    <w:rsid w:val="001B3C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3C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3C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3C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3C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B3C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3C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3C95"/>
    <w:rPr>
      <w:b/>
      <w:smallCaps/>
    </w:rPr>
  </w:style>
  <w:style w:type="paragraph" w:customStyle="1" w:styleId="TableListNumber">
    <w:name w:val="Table List Number"/>
    <w:basedOn w:val="ListNumber"/>
    <w:rsid w:val="001B3C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3C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3C95"/>
    <w:pPr>
      <w:numPr>
        <w:numId w:val="8"/>
      </w:numPr>
    </w:pPr>
  </w:style>
  <w:style w:type="paragraph" w:customStyle="1" w:styleId="ListAlpha2">
    <w:name w:val="List Alpha 2"/>
    <w:basedOn w:val="List2"/>
    <w:rsid w:val="001B3C95"/>
    <w:pPr>
      <w:numPr>
        <w:numId w:val="7"/>
      </w:numPr>
    </w:pPr>
  </w:style>
  <w:style w:type="paragraph" w:styleId="List2">
    <w:name w:val="List 2"/>
    <w:basedOn w:val="BodyText"/>
    <w:rsid w:val="001B3C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3C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3C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3C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3C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3C9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B3C95"/>
    <w:pPr>
      <w:numPr>
        <w:numId w:val="3"/>
      </w:numPr>
    </w:pPr>
  </w:style>
  <w:style w:type="paragraph" w:styleId="ListContinue2">
    <w:name w:val="List Continue 2"/>
    <w:basedOn w:val="List2"/>
    <w:rsid w:val="001B3C95"/>
    <w:pPr>
      <w:ind w:firstLine="0"/>
    </w:pPr>
  </w:style>
  <w:style w:type="paragraph" w:styleId="ListContinue3">
    <w:name w:val="List Continue 3"/>
    <w:basedOn w:val="List3"/>
    <w:rsid w:val="001B3C95"/>
    <w:pPr>
      <w:ind w:left="1021" w:firstLine="0"/>
    </w:pPr>
  </w:style>
  <w:style w:type="paragraph" w:styleId="ListContinue4">
    <w:name w:val="List Continue 4"/>
    <w:basedOn w:val="List4"/>
    <w:rsid w:val="001B3C95"/>
    <w:pPr>
      <w:ind w:firstLine="0"/>
    </w:pPr>
  </w:style>
  <w:style w:type="paragraph" w:styleId="ListContinue5">
    <w:name w:val="List Continue 5"/>
    <w:basedOn w:val="List5"/>
    <w:rsid w:val="001B3C95"/>
    <w:pPr>
      <w:ind w:firstLine="0"/>
    </w:pPr>
  </w:style>
  <w:style w:type="paragraph" w:styleId="ListNumber3">
    <w:name w:val="List Number 3"/>
    <w:basedOn w:val="List3"/>
    <w:rsid w:val="001B3C95"/>
    <w:pPr>
      <w:numPr>
        <w:numId w:val="4"/>
      </w:numPr>
    </w:pPr>
  </w:style>
  <w:style w:type="paragraph" w:styleId="ListNumber4">
    <w:name w:val="List Number 4"/>
    <w:basedOn w:val="List4"/>
    <w:rsid w:val="001B3C95"/>
    <w:pPr>
      <w:numPr>
        <w:numId w:val="5"/>
      </w:numPr>
    </w:pPr>
  </w:style>
  <w:style w:type="paragraph" w:styleId="ListNumber5">
    <w:name w:val="List Number 5"/>
    <w:basedOn w:val="List5"/>
    <w:rsid w:val="001B3C95"/>
    <w:pPr>
      <w:numPr>
        <w:numId w:val="6"/>
      </w:numPr>
    </w:pPr>
  </w:style>
  <w:style w:type="paragraph" w:styleId="BlockText">
    <w:name w:val="Block Text"/>
    <w:basedOn w:val="Normal"/>
    <w:rsid w:val="001B3C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3C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3C95"/>
    <w:rPr>
      <w:sz w:val="16"/>
      <w:vertAlign w:val="superscript"/>
    </w:rPr>
  </w:style>
  <w:style w:type="character" w:customStyle="1" w:styleId="Symbols">
    <w:name w:val="Symbols"/>
    <w:basedOn w:val="DefaultParagraphFont"/>
    <w:rsid w:val="001B3C95"/>
    <w:rPr>
      <w:rFonts w:ascii="Symbol" w:hAnsi="Symbol"/>
    </w:rPr>
  </w:style>
  <w:style w:type="character" w:customStyle="1" w:styleId="MenuOptions">
    <w:name w:val="Menu Options"/>
    <w:basedOn w:val="DefaultParagraphFont"/>
    <w:rsid w:val="001B3C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3C95"/>
    <w:rPr>
      <w:b/>
    </w:rPr>
  </w:style>
  <w:style w:type="character" w:customStyle="1" w:styleId="Underlined">
    <w:name w:val="Underlined"/>
    <w:basedOn w:val="DefaultParagraphFont"/>
    <w:rsid w:val="001B3C95"/>
    <w:rPr>
      <w:u w:val="single"/>
    </w:rPr>
  </w:style>
  <w:style w:type="paragraph" w:customStyle="1" w:styleId="TableBodyTextRight">
    <w:name w:val="Table Body Text Right"/>
    <w:basedOn w:val="TableBodyText"/>
    <w:rsid w:val="001B3C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3C95"/>
    <w:rPr>
      <w:sz w:val="18"/>
    </w:rPr>
  </w:style>
  <w:style w:type="paragraph" w:customStyle="1" w:styleId="BodySmallRight">
    <w:name w:val="Body Small Right"/>
    <w:basedOn w:val="BodyTextRight"/>
    <w:rsid w:val="001B3C95"/>
    <w:rPr>
      <w:sz w:val="18"/>
      <w:szCs w:val="18"/>
    </w:rPr>
  </w:style>
  <w:style w:type="paragraph" w:customStyle="1" w:styleId="MarginEdition">
    <w:name w:val="Margin Edition"/>
    <w:basedOn w:val="MarginNote"/>
    <w:rsid w:val="001B3C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3C95"/>
    <w:rPr>
      <w:sz w:val="2"/>
      <w:szCs w:val="2"/>
    </w:rPr>
  </w:style>
  <w:style w:type="character" w:customStyle="1" w:styleId="Small">
    <w:name w:val="Small"/>
    <w:basedOn w:val="DefaultParagraphFont"/>
    <w:rsid w:val="001B3C95"/>
    <w:rPr>
      <w:sz w:val="16"/>
    </w:rPr>
  </w:style>
  <w:style w:type="paragraph" w:customStyle="1" w:styleId="WideTable">
    <w:name w:val="Wide Table"/>
    <w:basedOn w:val="Normal"/>
    <w:rsid w:val="001B3C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3C95"/>
  </w:style>
  <w:style w:type="paragraph" w:styleId="Quote">
    <w:name w:val="Quote"/>
    <w:basedOn w:val="Heading1"/>
    <w:link w:val="QuoteChar"/>
    <w:qFormat/>
    <w:rsid w:val="001B3C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3C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3C95"/>
    <w:pPr>
      <w:pageBreakBefore/>
    </w:pPr>
  </w:style>
  <w:style w:type="paragraph" w:customStyle="1" w:styleId="Border">
    <w:name w:val="Border"/>
    <w:basedOn w:val="Normal"/>
    <w:qFormat/>
    <w:rsid w:val="001B3C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3C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3C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3C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3C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3C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3C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3C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3C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3C95"/>
    <w:rPr>
      <w:u w:val="single"/>
    </w:rPr>
  </w:style>
  <w:style w:type="character" w:customStyle="1" w:styleId="BoldandItalics">
    <w:name w:val="Bold and Italics"/>
    <w:qFormat/>
    <w:rsid w:val="001B3C95"/>
    <w:rPr>
      <w:b/>
      <w:i/>
      <w:u w:val="none"/>
    </w:rPr>
  </w:style>
  <w:style w:type="paragraph" w:styleId="BalloonText">
    <w:name w:val="Balloon Text"/>
    <w:basedOn w:val="Normal"/>
    <w:link w:val="BalloonTextChar"/>
    <w:rsid w:val="001B3C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3C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3C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3C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3C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3C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3C95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384</Words>
  <Characters>2444</Characters>
  <Application>Microsoft Office Word</Application>
  <DocSecurity>0</DocSecurity>
  <Lines>91</Lines>
  <Paragraphs>58</Paragraphs>
  <ScaleCrop>false</ScaleCrop>
  <Company>Author-it Software Corporation Ltd.</Company>
  <LinksUpToDate>false</LinksUpToDate>
  <CharactersWithSpaces>2774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BSB50415 Diploma of Business Administration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2018-09-27T11:23:28Z</dcterms:created>
  <dcterms:modified xsi:type="dcterms:W3CDTF">2018-09-26T23:18:00Z</dcterms:modified>
</cp:coreProperties>
</file>