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DAD" w:rsidP="00213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BSB30715 Certificate III in Work Health and Safety</w:t>
      </w:r>
      <w:r>
        <w:fldChar w:fldCharType="end"/>
      </w:r>
    </w:p>
    <w:p w:rsidR="00213DAD" w:rsidP="00213DAD">
      <w:pPr>
        <w:pStyle w:val="Version"/>
        <w:sectPr w:rsidSect="00275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75D37" w:rsidP="00275D37">
      <w:pPr>
        <w:pStyle w:val="SuperHeading"/>
      </w:pPr>
      <w:r w:rsidRPr="00275D37">
        <w:t>BSB30715 Certificate III in Work Health and Safety</w:t>
      </w:r>
    </w:p>
    <w:p w:rsidR="00000000" w:rsidRPr="00275D37" w:rsidP="00275D37">
      <w:pPr>
        <w:pStyle w:val="Heading1"/>
      </w:pPr>
      <w:bookmarkStart w:id="1" w:name="O_839024"/>
      <w:bookmarkEnd w:id="1"/>
      <w:r w:rsidRPr="00275D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rPr>
                <w:rStyle w:val="SpecialBold"/>
              </w:rPr>
              <w:t>Comments</w:t>
            </w:r>
          </w:p>
        </w:tc>
      </w:tr>
      <w:tr w:rsidTr="002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t>This version released with BSB Business Services Training Package Version 2.0.</w:t>
            </w:r>
          </w:p>
          <w:p w:rsidR="00000000" w:rsidRPr="00275D37" w:rsidP="00275D37">
            <w:pPr>
              <w:pStyle w:val="BodyText"/>
            </w:pPr>
          </w:p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t>Version created to update unit list</w:t>
            </w:r>
          </w:p>
        </w:tc>
      </w:tr>
      <w:tr w:rsidTr="00275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t xml:space="preserve">This version first released with BSB Business Services Training Package </w:t>
            </w:r>
            <w:r w:rsidRPr="00275D37">
              <w:t>Version 1.0.</w:t>
            </w:r>
          </w:p>
        </w:tc>
      </w:tr>
    </w:tbl>
    <w:p w:rsidR="00000000" w:rsidRPr="00275D37" w:rsidP="00275D37">
      <w:pPr>
        <w:pStyle w:val="BodyText"/>
      </w:pPr>
    </w:p>
    <w:p w:rsidR="00000000" w:rsidRPr="00275D37" w:rsidP="00275D37">
      <w:pPr>
        <w:pStyle w:val="AllowPageBreak"/>
      </w:pPr>
    </w:p>
    <w:p w:rsidR="00000000" w:rsidRPr="00275D37" w:rsidP="00275D37">
      <w:pPr>
        <w:pStyle w:val="Heading1"/>
      </w:pPr>
      <w:bookmarkStart w:id="2" w:name="O_839023"/>
      <w:bookmarkEnd w:id="2"/>
      <w:r w:rsidRPr="00275D37">
        <w:t>Qualification Description</w:t>
      </w:r>
    </w:p>
    <w:p w:rsidR="00000000" w:rsidRPr="00275D37" w:rsidP="00275D37">
      <w:pPr>
        <w:pStyle w:val="BodyText"/>
      </w:pPr>
      <w:r w:rsidRPr="00275D37">
        <w:t>This qualification is suitable for skilled operators who take on Work Health and Safety (WHS) responsibilities in addition to their main duties. They may provide technical advice and support to a te</w:t>
      </w:r>
      <w:r w:rsidRPr="00275D37">
        <w:t>am and apply a range of competencies in varied work contexts.</w:t>
      </w:r>
    </w:p>
    <w:p w:rsidR="00000000" w:rsidRPr="00275D37" w:rsidP="00275D37">
      <w:pPr>
        <w:pStyle w:val="BodyText"/>
      </w:pPr>
    </w:p>
    <w:p w:rsidR="00000000" w:rsidRPr="00275D37" w:rsidP="00275D37">
      <w:pPr>
        <w:pStyle w:val="BodyText"/>
      </w:pPr>
      <w:r w:rsidRPr="00275D37">
        <w:rPr>
          <w:rStyle w:val="SpecialBold"/>
        </w:rPr>
        <w:t>Licensing/Regulatory Information</w:t>
      </w:r>
    </w:p>
    <w:p w:rsidR="00000000" w:rsidRPr="00275D37" w:rsidP="00275D37">
      <w:pPr>
        <w:pStyle w:val="BodyText"/>
      </w:pPr>
    </w:p>
    <w:p w:rsidR="00000000" w:rsidRPr="00275D37" w:rsidP="00275D37">
      <w:pPr>
        <w:pStyle w:val="BodyText"/>
      </w:pPr>
      <w:r w:rsidRPr="00275D37">
        <w:t>No licensing, legislative or certification requirements apply to this qualification at the time of publication.</w:t>
      </w:r>
    </w:p>
    <w:p w:rsidR="00000000" w:rsidRPr="00275D37" w:rsidP="00275D37">
      <w:pPr>
        <w:pStyle w:val="AllowPageBreak"/>
      </w:pPr>
    </w:p>
    <w:p w:rsidR="00000000" w:rsidRPr="00275D37" w:rsidP="00275D37">
      <w:pPr>
        <w:pStyle w:val="Heading1"/>
      </w:pPr>
      <w:bookmarkStart w:id="3" w:name="O_839022"/>
      <w:bookmarkEnd w:id="3"/>
      <w:r w:rsidRPr="00275D37">
        <w:t>Entry Requirements</w:t>
      </w:r>
    </w:p>
    <w:p w:rsidR="00000000" w:rsidRPr="00275D37" w:rsidP="00275D37">
      <w:pPr>
        <w:pStyle w:val="BodyText"/>
      </w:pPr>
      <w:r w:rsidRPr="00275D37">
        <w:t>Nil</w:t>
      </w:r>
    </w:p>
    <w:p w:rsidR="00000000" w:rsidRPr="00275D37" w:rsidP="00275D37">
      <w:pPr>
        <w:pStyle w:val="AllowPageBreak"/>
      </w:pPr>
    </w:p>
    <w:p w:rsidR="00000000" w:rsidRPr="00275D37" w:rsidP="00275D37">
      <w:pPr>
        <w:pStyle w:val="Heading1"/>
      </w:pPr>
      <w:bookmarkStart w:id="4" w:name="O_839021"/>
      <w:bookmarkEnd w:id="4"/>
      <w:r w:rsidRPr="00275D37">
        <w:t>Packaging Rules</w:t>
      </w:r>
    </w:p>
    <w:p w:rsidR="00000000" w:rsidRPr="00275D37" w:rsidP="00275D37">
      <w:pPr>
        <w:pStyle w:val="BodyText"/>
      </w:pPr>
      <w:r w:rsidRPr="00275D37">
        <w:rPr>
          <w:rStyle w:val="SpecialBold"/>
        </w:rPr>
        <w:t>Total number of units = 10</w:t>
      </w:r>
    </w:p>
    <w:p w:rsidR="00000000" w:rsidRPr="00275D37" w:rsidP="00275D37">
      <w:pPr>
        <w:pStyle w:val="BodyText"/>
      </w:pPr>
      <w:r w:rsidRPr="00275D37">
        <w:rPr>
          <w:rStyle w:val="SpecialBold"/>
        </w:rPr>
        <w:t>5 core units</w:t>
      </w:r>
      <w:r w:rsidRPr="00275D37">
        <w:t xml:space="preserve"> plus</w:t>
      </w:r>
    </w:p>
    <w:p w:rsidR="00000000" w:rsidRPr="00275D37" w:rsidP="00275D37">
      <w:pPr>
        <w:pStyle w:val="BodyText"/>
      </w:pPr>
      <w:r w:rsidRPr="00275D37">
        <w:rPr>
          <w:rStyle w:val="SpecialBold"/>
        </w:rPr>
        <w:t>5 elective units,</w:t>
      </w:r>
      <w:r w:rsidRPr="00275D37">
        <w:t xml:space="preserve"> of which:</w:t>
      </w:r>
    </w:p>
    <w:p w:rsidR="00000000" w:rsidRPr="00275D37" w:rsidP="00275D37">
      <w:pPr>
        <w:pStyle w:val="ListBullet"/>
      </w:pPr>
      <w:r w:rsidRPr="00275D37">
        <w:t>3 units must be from the elective units below</w:t>
      </w:r>
    </w:p>
    <w:p w:rsidR="00000000" w:rsidRPr="00275D37" w:rsidP="00275D37">
      <w:pPr>
        <w:pStyle w:val="ListBullet"/>
      </w:pPr>
      <w:r w:rsidRPr="00275D37">
        <w:t>2 units may be from any currently endorsed Training Package or accredited course at the same qualificati</w:t>
      </w:r>
      <w:r w:rsidRPr="00275D37">
        <w:t>on level</w:t>
      </w:r>
    </w:p>
    <w:p w:rsidR="00000000" w:rsidRPr="00275D37" w:rsidP="00275D37">
      <w:pPr>
        <w:pStyle w:val="ListBullet"/>
      </w:pPr>
      <w:r w:rsidRPr="00275D37">
        <w:t>If not listed, 1 elective unit may be selected from a Certificate II or Certificate IV from any currently endorsed Training Package or accredited course.</w:t>
      </w:r>
    </w:p>
    <w:p w:rsidR="00000000" w:rsidRPr="00275D37" w:rsidP="00275D37">
      <w:pPr>
        <w:pStyle w:val="BodyText"/>
      </w:pPr>
    </w:p>
    <w:p w:rsidR="00000000" w:rsidRPr="00275D37" w:rsidP="00275D37">
      <w:pPr>
        <w:pStyle w:val="BodyText"/>
      </w:pPr>
      <w:r w:rsidRPr="00275D37">
        <w:t xml:space="preserve">Elective units must be relevant to the work environment and the qualification, maintain the </w:t>
      </w:r>
      <w:r w:rsidRPr="00275D37">
        <w:t>integrity of the AQF alignment and contribute to a valid, industry-supported vocational outcome.</w:t>
      </w:r>
    </w:p>
    <w:p w:rsidR="00000000" w:rsidRPr="00275D37" w:rsidP="00275D37">
      <w:pPr>
        <w:pStyle w:val="BodyText"/>
      </w:pPr>
    </w:p>
    <w:p w:rsidR="00000000" w:rsidRPr="00275D37" w:rsidP="00275D37">
      <w:pPr>
        <w:pStyle w:val="BodyText"/>
      </w:pPr>
      <w:r w:rsidRPr="00275D37">
        <w:rPr>
          <w:rStyle w:val="SpecialBold"/>
        </w:rPr>
        <w:t>Core Units</w:t>
      </w:r>
    </w:p>
    <w:p w:rsidR="00000000" w:rsidRPr="00275D37" w:rsidP="00275D37">
      <w:pPr>
        <w:pStyle w:val="BodyText"/>
      </w:pPr>
      <w:r w:rsidRPr="00275D37">
        <w:t>BSBWHS302 Apply knowledge of WHS legislation in the workplace</w:t>
      </w:r>
    </w:p>
    <w:p w:rsidR="00000000" w:rsidRPr="00275D37" w:rsidP="00275D37">
      <w:pPr>
        <w:pStyle w:val="BodyText"/>
      </w:pPr>
      <w:r w:rsidRPr="00275D37">
        <w:t>BSBWHS303 Participate in WHS hazard identification, risk assessment and risk control</w:t>
      </w:r>
    </w:p>
    <w:p w:rsidR="00000000" w:rsidRPr="00275D37" w:rsidP="00275D37">
      <w:pPr>
        <w:pStyle w:val="BodyText"/>
      </w:pPr>
      <w:r w:rsidRPr="00275D37">
        <w:t>BSBWHS304 Participate effectively in WHS communication and consultation processes</w:t>
      </w:r>
    </w:p>
    <w:p w:rsidR="00000000" w:rsidRPr="00275D37" w:rsidP="00275D37">
      <w:pPr>
        <w:pStyle w:val="BodyText"/>
      </w:pPr>
      <w:r w:rsidRPr="00275D37">
        <w:t>BSBWHS305 Contribute to WHS issue resolution</w:t>
      </w:r>
    </w:p>
    <w:p w:rsidR="00000000" w:rsidRPr="00275D37" w:rsidP="00275D37">
      <w:pPr>
        <w:pStyle w:val="BodyText"/>
      </w:pPr>
      <w:r w:rsidRPr="00275D37">
        <w:t>PUAWER001B Identify, prevent and report potential workplace emergency situations</w:t>
      </w:r>
    </w:p>
    <w:p w:rsidR="00000000" w:rsidRPr="00275D37" w:rsidP="00275D37">
      <w:pPr>
        <w:pStyle w:val="BodyText"/>
      </w:pPr>
    </w:p>
    <w:p w:rsidR="00000000" w:rsidRPr="00275D37" w:rsidP="00275D37">
      <w:pPr>
        <w:pStyle w:val="BodyText"/>
      </w:pPr>
      <w:r w:rsidRPr="00275D37">
        <w:rPr>
          <w:rStyle w:val="SpecialBold"/>
        </w:rPr>
        <w:t>Elective Units</w:t>
      </w:r>
    </w:p>
    <w:p w:rsidR="00000000" w:rsidRPr="00275D37" w:rsidP="00275D37">
      <w:pPr>
        <w:pStyle w:val="BodyText"/>
      </w:pPr>
      <w:r w:rsidRPr="00275D37">
        <w:t xml:space="preserve">BSBCMM201 Communicate in the workplace </w:t>
      </w:r>
    </w:p>
    <w:p w:rsidR="00000000" w:rsidRPr="00275D37" w:rsidP="00275D37">
      <w:pPr>
        <w:pStyle w:val="BodyText"/>
      </w:pPr>
      <w:r w:rsidRPr="00275D37">
        <w:t>BSBDIV301 Work effectively with diversity</w:t>
      </w:r>
    </w:p>
    <w:p w:rsidR="00000000" w:rsidRPr="00275D37" w:rsidP="00275D37">
      <w:pPr>
        <w:pStyle w:val="BodyText"/>
      </w:pPr>
      <w:r w:rsidRPr="00275D37">
        <w:t>BSBFLM303 Contribute to effective workplace relationships</w:t>
      </w:r>
    </w:p>
    <w:p w:rsidR="00000000" w:rsidRPr="00275D37" w:rsidP="00275D37">
      <w:pPr>
        <w:pStyle w:val="BodyText"/>
      </w:pPr>
      <w:r w:rsidRPr="00275D37">
        <w:t>BSBINM301 Organise workplace information</w:t>
      </w:r>
    </w:p>
    <w:p w:rsidR="00000000" w:rsidRPr="00275D37" w:rsidP="00275D37">
      <w:pPr>
        <w:pStyle w:val="BodyText"/>
      </w:pPr>
      <w:r w:rsidRPr="00275D37">
        <w:t>BSBINN201 Contribute to workplace innovation</w:t>
      </w:r>
    </w:p>
    <w:p w:rsidR="00000000" w:rsidRPr="00275D37" w:rsidP="00275D37">
      <w:pPr>
        <w:pStyle w:val="BodyText"/>
      </w:pPr>
      <w:r w:rsidRPr="00275D37">
        <w:t>BSBLDR402 Lead effective workp</w:t>
      </w:r>
      <w:r w:rsidRPr="00275D37">
        <w:t>lace relationships</w:t>
      </w:r>
    </w:p>
    <w:p w:rsidR="00000000" w:rsidRPr="00275D37" w:rsidP="00275D37">
      <w:pPr>
        <w:pStyle w:val="BodyText"/>
      </w:pPr>
      <w:r w:rsidRPr="00275D37">
        <w:t>BSBLDR403 Lead team effectiveness</w:t>
      </w:r>
    </w:p>
    <w:p w:rsidR="00000000" w:rsidRPr="00275D37" w:rsidP="00275D37">
      <w:pPr>
        <w:pStyle w:val="BodyText"/>
      </w:pPr>
      <w:r w:rsidRPr="00275D37">
        <w:t>BSBSUS401 Implement and monitor environmentally sustainable work practices</w:t>
      </w:r>
    </w:p>
    <w:p w:rsidR="00000000" w:rsidRPr="00275D37" w:rsidP="00275D37">
      <w:pPr>
        <w:pStyle w:val="BodyText"/>
      </w:pPr>
      <w:r w:rsidRPr="00275D37">
        <w:t>BSBWHS406 Assist with responding to incidents</w:t>
      </w:r>
    </w:p>
    <w:p w:rsidR="00000000" w:rsidRPr="00275D37" w:rsidP="00275D37">
      <w:pPr>
        <w:pStyle w:val="BodyText"/>
      </w:pPr>
      <w:r w:rsidRPr="00275D37">
        <w:t>BSBWRT301 Write simple documents</w:t>
      </w:r>
    </w:p>
    <w:p w:rsidR="00000000" w:rsidRPr="00275D37" w:rsidP="00275D37">
      <w:pPr>
        <w:pStyle w:val="BodyText"/>
      </w:pPr>
      <w:r w:rsidRPr="00275D37">
        <w:t xml:space="preserve">CPPWMT3044A Identify wastes and hazards </w:t>
      </w:r>
    </w:p>
    <w:p w:rsidR="00000000" w:rsidRPr="00275D37" w:rsidP="00275D37">
      <w:pPr>
        <w:pStyle w:val="BodyText"/>
      </w:pPr>
      <w:r w:rsidRPr="00275D37">
        <w:t>HLTAID00</w:t>
      </w:r>
      <w:r w:rsidRPr="00275D37">
        <w:t xml:space="preserve">3 Provide first aid </w:t>
      </w:r>
    </w:p>
    <w:p w:rsidR="00000000" w:rsidRPr="00275D37" w:rsidP="00275D37">
      <w:pPr>
        <w:pStyle w:val="BodyText"/>
      </w:pPr>
      <w:r w:rsidRPr="00275D37">
        <w:t>HLTAID005 Provide first aid in remote situation</w:t>
      </w:r>
    </w:p>
    <w:p w:rsidR="00000000" w:rsidRPr="00275D37" w:rsidP="00275D37">
      <w:pPr>
        <w:pStyle w:val="BodyText"/>
      </w:pPr>
      <w:r w:rsidRPr="00275D37">
        <w:t>PUAWER004B Respond to workplace emergencies</w:t>
      </w:r>
    </w:p>
    <w:p w:rsidR="00000000" w:rsidRPr="00275D37" w:rsidP="00275D37">
      <w:pPr>
        <w:pStyle w:val="AllowPageBreak"/>
      </w:pPr>
    </w:p>
    <w:p w:rsidR="00000000" w:rsidRPr="00275D37" w:rsidP="00275D37">
      <w:pPr>
        <w:pStyle w:val="Heading1"/>
      </w:pPr>
      <w:bookmarkStart w:id="5" w:name="O_839020"/>
      <w:bookmarkEnd w:id="5"/>
      <w:r w:rsidRPr="00275D37">
        <w:t>Qualification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45"/>
      </w:tblGrid>
      <w:tr w:rsidTr="00275D37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rPr>
                <w:rStyle w:val="SpecialBold"/>
              </w:rPr>
              <w:t>Code and title</w:t>
            </w:r>
          </w:p>
          <w:p w:rsidR="00000000" w:rsidRPr="00275D37" w:rsidP="00275D37">
            <w:pPr>
              <w:pStyle w:val="BodyText"/>
            </w:pPr>
            <w:r w:rsidRPr="00275D3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rPr>
                <w:rStyle w:val="SpecialBold"/>
              </w:rPr>
              <w:t>Code and title</w:t>
            </w:r>
          </w:p>
          <w:p w:rsidR="00000000" w:rsidRPr="00275D37" w:rsidP="00275D37">
            <w:pPr>
              <w:pStyle w:val="BodyText"/>
            </w:pPr>
            <w:r w:rsidRPr="00275D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rPr>
                <w:rStyle w:val="SpecialBold"/>
              </w:rPr>
              <w:t>Equivalence status</w:t>
            </w:r>
          </w:p>
        </w:tc>
      </w:tr>
      <w:tr w:rsidTr="00275D37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t>BSB30715 Certificate III in Work Health and Safety</w:t>
            </w:r>
          </w:p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t>BSB30715 Certificate III in Work Health and Safety</w:t>
            </w:r>
          </w:p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D37">
            <w:pPr>
              <w:pStyle w:val="BodyText"/>
              <w:rPr>
                <w:lang w:val="en-NZ"/>
              </w:rPr>
            </w:pPr>
            <w:r w:rsidRPr="00275D37">
              <w:t>Updated unit list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D37" w:rsidP="00275D37">
            <w:pPr>
              <w:pStyle w:val="BodyText"/>
            </w:pPr>
            <w:r w:rsidRPr="00275D37">
              <w:t>Equivalent qualification</w:t>
            </w:r>
          </w:p>
        </w:tc>
      </w:tr>
    </w:tbl>
    <w:p w:rsidR="00000000" w:rsidRPr="00275D37" w:rsidP="00275D37">
      <w:pPr>
        <w:pStyle w:val="BodyText"/>
      </w:pPr>
    </w:p>
    <w:p w:rsidR="00000000" w:rsidRPr="00275D37" w:rsidP="00275D37">
      <w:pPr>
        <w:pStyle w:val="AllowPageBreak"/>
      </w:pPr>
    </w:p>
    <w:p w:rsidR="00000000" w:rsidRPr="00275D37" w:rsidP="00275D37">
      <w:pPr>
        <w:pStyle w:val="Heading1"/>
      </w:pPr>
      <w:bookmarkStart w:id="6" w:name="O_839025"/>
      <w:bookmarkEnd w:id="6"/>
      <w:r w:rsidRPr="00275D37">
        <w:t>Links</w:t>
      </w:r>
    </w:p>
    <w:p w:rsidR="00000000" w:rsidRPr="00275D37" w:rsidP="00275D37">
      <w:pPr>
        <w:pStyle w:val="BodyText"/>
      </w:pPr>
      <w:r w:rsidRPr="00275D37">
        <w:t>Companion volumes available from the IBSA website: http://www.ibsa</w:t>
      </w:r>
      <w:r w:rsidRPr="00275D37">
        <w:t>.org.au/companion_volumes - http://companion_volumes.vetnet.education.gov.au/Pages/TrainingPackage.aspx?pid=13</w:t>
      </w:r>
    </w:p>
    <w:p w:rsidR="00000000" w:rsidRPr="00275D37" w:rsidP="00275D37"/>
    <w:sectPr w:rsidSect="00275D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37" w:rsidRPr="00213DAD" w:rsidP="00213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D" w:rsidP="00275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DAD" w:rsidP="00275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3DAD" w:rsidP="00275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37" w:rsidRPr="00213DAD" w:rsidP="00213D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AD" w:rsidRPr="002D2AF8" w:rsidP="00275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BSB30715 Certificate III in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213DAD" w:rsidP="00275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C3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5EB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D37"/>
  </w:style>
  <w:style w:type="character" w:customStyle="1" w:styleId="Heading1Char">
    <w:name w:val="Heading 1 Char"/>
    <w:basedOn w:val="DefaultParagraphFont"/>
    <w:link w:val="Heading1"/>
    <w:rsid w:val="00275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D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D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D37"/>
    <w:rPr>
      <w:b/>
      <w:spacing w:val="0"/>
    </w:rPr>
  </w:style>
  <w:style w:type="paragraph" w:customStyle="1" w:styleId="SuperHeading">
    <w:name w:val="SuperHeading"/>
    <w:basedOn w:val="Normal"/>
    <w:rsid w:val="00275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D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D37"/>
    <w:rPr>
      <w:i/>
    </w:rPr>
  </w:style>
  <w:style w:type="paragraph" w:styleId="Caption">
    <w:name w:val="caption"/>
    <w:basedOn w:val="BodyText"/>
    <w:next w:val="Normal"/>
    <w:qFormat/>
    <w:rsid w:val="00275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D37"/>
  </w:style>
  <w:style w:type="paragraph" w:styleId="TableofFigures">
    <w:name w:val="table of figures"/>
    <w:basedOn w:val="Normal"/>
    <w:next w:val="Normal"/>
    <w:semiHidden/>
    <w:rsid w:val="00275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D37"/>
    <w:pPr>
      <w:numPr>
        <w:numId w:val="10"/>
      </w:numPr>
    </w:pPr>
  </w:style>
  <w:style w:type="character" w:customStyle="1" w:styleId="WingdingSymbols">
    <w:name w:val="Wingding Symbols"/>
    <w:rsid w:val="00275D37"/>
    <w:rPr>
      <w:rFonts w:ascii="Wingdings" w:hAnsi="Wingdings"/>
    </w:rPr>
  </w:style>
  <w:style w:type="paragraph" w:customStyle="1" w:styleId="TableHeading">
    <w:name w:val="Table Heading"/>
    <w:basedOn w:val="HeadingBase"/>
    <w:rsid w:val="00275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D37"/>
    <w:rPr>
      <w:color w:val="0033CC"/>
      <w:u w:val="none"/>
    </w:rPr>
  </w:style>
  <w:style w:type="paragraph" w:customStyle="1" w:styleId="BodyTextRight">
    <w:name w:val="Body Text Right"/>
    <w:basedOn w:val="BodyText"/>
    <w:rsid w:val="00275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D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D37"/>
    <w:rPr>
      <w:sz w:val="32"/>
    </w:rPr>
  </w:style>
  <w:style w:type="paragraph" w:customStyle="1" w:styleId="HeadingProcedure">
    <w:name w:val="Heading Procedure"/>
    <w:basedOn w:val="HeadingBase"/>
    <w:next w:val="Normal"/>
    <w:rsid w:val="00275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D37"/>
    <w:pPr>
      <w:spacing w:before="60" w:after="60"/>
    </w:pPr>
  </w:style>
  <w:style w:type="paragraph" w:styleId="ListContinue">
    <w:name w:val="List Continue"/>
    <w:basedOn w:val="List"/>
    <w:rsid w:val="00275D37"/>
    <w:pPr>
      <w:ind w:firstLine="0"/>
    </w:pPr>
  </w:style>
  <w:style w:type="paragraph" w:customStyle="1" w:styleId="ListNote">
    <w:name w:val="List Note"/>
    <w:basedOn w:val="List"/>
    <w:rsid w:val="00275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D37"/>
    <w:rPr>
      <w:rFonts w:ascii="Courier New" w:hAnsi="Courier New"/>
    </w:rPr>
  </w:style>
  <w:style w:type="paragraph" w:customStyle="1" w:styleId="NoteBullet">
    <w:name w:val="Note Bullet"/>
    <w:basedOn w:val="Note"/>
    <w:rsid w:val="00275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D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D37"/>
    <w:rPr>
      <w:b/>
      <w:smallCaps/>
    </w:rPr>
  </w:style>
  <w:style w:type="paragraph" w:customStyle="1" w:styleId="TableListNumber">
    <w:name w:val="Table List Number"/>
    <w:basedOn w:val="ListNumber"/>
    <w:rsid w:val="00275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D37"/>
    <w:pPr>
      <w:numPr>
        <w:numId w:val="8"/>
      </w:numPr>
    </w:pPr>
  </w:style>
  <w:style w:type="paragraph" w:customStyle="1" w:styleId="ListAlpha2">
    <w:name w:val="List Alpha 2"/>
    <w:basedOn w:val="List2"/>
    <w:rsid w:val="00275D37"/>
    <w:pPr>
      <w:numPr>
        <w:numId w:val="7"/>
      </w:numPr>
    </w:pPr>
  </w:style>
  <w:style w:type="paragraph" w:styleId="List2">
    <w:name w:val="List 2"/>
    <w:basedOn w:val="BodyText"/>
    <w:rsid w:val="00275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D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D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D37"/>
    <w:pPr>
      <w:numPr>
        <w:numId w:val="3"/>
      </w:numPr>
    </w:pPr>
  </w:style>
  <w:style w:type="paragraph" w:styleId="ListContinue2">
    <w:name w:val="List Continue 2"/>
    <w:basedOn w:val="List2"/>
    <w:rsid w:val="00275D37"/>
    <w:pPr>
      <w:ind w:firstLine="0"/>
    </w:pPr>
  </w:style>
  <w:style w:type="paragraph" w:styleId="ListContinue3">
    <w:name w:val="List Continue 3"/>
    <w:basedOn w:val="List3"/>
    <w:rsid w:val="00275D37"/>
    <w:pPr>
      <w:ind w:left="1021" w:firstLine="0"/>
    </w:pPr>
  </w:style>
  <w:style w:type="paragraph" w:styleId="ListContinue4">
    <w:name w:val="List Continue 4"/>
    <w:basedOn w:val="List4"/>
    <w:rsid w:val="00275D37"/>
    <w:pPr>
      <w:ind w:firstLine="0"/>
    </w:pPr>
  </w:style>
  <w:style w:type="paragraph" w:styleId="ListContinue5">
    <w:name w:val="List Continue 5"/>
    <w:basedOn w:val="List5"/>
    <w:rsid w:val="00275D37"/>
    <w:pPr>
      <w:ind w:firstLine="0"/>
    </w:pPr>
  </w:style>
  <w:style w:type="paragraph" w:styleId="ListNumber3">
    <w:name w:val="List Number 3"/>
    <w:basedOn w:val="List3"/>
    <w:rsid w:val="00275D37"/>
    <w:pPr>
      <w:numPr>
        <w:numId w:val="4"/>
      </w:numPr>
    </w:pPr>
  </w:style>
  <w:style w:type="paragraph" w:styleId="ListNumber4">
    <w:name w:val="List Number 4"/>
    <w:basedOn w:val="List4"/>
    <w:rsid w:val="00275D37"/>
    <w:pPr>
      <w:numPr>
        <w:numId w:val="5"/>
      </w:numPr>
    </w:pPr>
  </w:style>
  <w:style w:type="paragraph" w:styleId="ListNumber5">
    <w:name w:val="List Number 5"/>
    <w:basedOn w:val="List5"/>
    <w:rsid w:val="00275D37"/>
    <w:pPr>
      <w:numPr>
        <w:numId w:val="6"/>
      </w:numPr>
    </w:pPr>
  </w:style>
  <w:style w:type="paragraph" w:styleId="BlockText">
    <w:name w:val="Block Text"/>
    <w:basedOn w:val="Normal"/>
    <w:rsid w:val="00275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D37"/>
    <w:rPr>
      <w:sz w:val="16"/>
      <w:vertAlign w:val="superscript"/>
    </w:rPr>
  </w:style>
  <w:style w:type="character" w:customStyle="1" w:styleId="Symbols">
    <w:name w:val="Symbols"/>
    <w:basedOn w:val="DefaultParagraphFont"/>
    <w:rsid w:val="00275D37"/>
    <w:rPr>
      <w:rFonts w:ascii="Symbol" w:hAnsi="Symbol"/>
    </w:rPr>
  </w:style>
  <w:style w:type="character" w:customStyle="1" w:styleId="MenuOptions">
    <w:name w:val="Menu Options"/>
    <w:basedOn w:val="DefaultParagraphFont"/>
    <w:rsid w:val="00275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D37"/>
    <w:rPr>
      <w:b/>
    </w:rPr>
  </w:style>
  <w:style w:type="character" w:customStyle="1" w:styleId="Underlined">
    <w:name w:val="Underlined"/>
    <w:basedOn w:val="DefaultParagraphFont"/>
    <w:rsid w:val="00275D37"/>
    <w:rPr>
      <w:u w:val="single"/>
    </w:rPr>
  </w:style>
  <w:style w:type="paragraph" w:customStyle="1" w:styleId="TableBodyTextRight">
    <w:name w:val="Table Body Text Right"/>
    <w:basedOn w:val="TableBodyText"/>
    <w:rsid w:val="00275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D37"/>
    <w:rPr>
      <w:sz w:val="18"/>
    </w:rPr>
  </w:style>
  <w:style w:type="paragraph" w:customStyle="1" w:styleId="BodySmallRight">
    <w:name w:val="Body Small Right"/>
    <w:basedOn w:val="BodyTextRight"/>
    <w:rsid w:val="00275D37"/>
    <w:rPr>
      <w:sz w:val="18"/>
      <w:szCs w:val="18"/>
    </w:rPr>
  </w:style>
  <w:style w:type="paragraph" w:customStyle="1" w:styleId="MarginEdition">
    <w:name w:val="Margin Edition"/>
    <w:basedOn w:val="MarginNote"/>
    <w:rsid w:val="00275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D37"/>
    <w:rPr>
      <w:sz w:val="2"/>
      <w:szCs w:val="2"/>
    </w:rPr>
  </w:style>
  <w:style w:type="character" w:customStyle="1" w:styleId="Small">
    <w:name w:val="Small"/>
    <w:basedOn w:val="DefaultParagraphFont"/>
    <w:rsid w:val="00275D37"/>
    <w:rPr>
      <w:sz w:val="16"/>
    </w:rPr>
  </w:style>
  <w:style w:type="paragraph" w:customStyle="1" w:styleId="WideTable">
    <w:name w:val="Wide Table"/>
    <w:basedOn w:val="Normal"/>
    <w:rsid w:val="00275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D37"/>
  </w:style>
  <w:style w:type="paragraph" w:styleId="Quote">
    <w:name w:val="Quote"/>
    <w:basedOn w:val="Heading1"/>
    <w:link w:val="QuoteChar"/>
    <w:qFormat/>
    <w:rsid w:val="00275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D37"/>
    <w:pPr>
      <w:pageBreakBefore/>
    </w:pPr>
  </w:style>
  <w:style w:type="paragraph" w:customStyle="1" w:styleId="Border">
    <w:name w:val="Border"/>
    <w:basedOn w:val="Normal"/>
    <w:qFormat/>
    <w:rsid w:val="00275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D37"/>
    <w:rPr>
      <w:u w:val="single"/>
    </w:rPr>
  </w:style>
  <w:style w:type="character" w:customStyle="1" w:styleId="BoldandItalics">
    <w:name w:val="Bold and Italics"/>
    <w:qFormat/>
    <w:rsid w:val="00275D37"/>
    <w:rPr>
      <w:b/>
      <w:i/>
      <w:u w:val="none"/>
    </w:rPr>
  </w:style>
  <w:style w:type="paragraph" w:styleId="BalloonText">
    <w:name w:val="Balloon Text"/>
    <w:basedOn w:val="Normal"/>
    <w:link w:val="BalloonTextChar"/>
    <w:rsid w:val="00275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D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D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387</Words>
  <Characters>2506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BSB30715 Certificate III in Work Health and Safety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2016-01-14T21:11:23Z</dcterms:created>
  <dcterms:modified xsi:type="dcterms:W3CDTF">2016-01-14T02:45:00Z</dcterms:modified>
</cp:coreProperties>
</file>