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07C6" w:rsidP="00AB07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BSB30315 Certificate III in Micro Business Operations</w:t>
      </w:r>
      <w:r>
        <w:fldChar w:fldCharType="end"/>
      </w:r>
    </w:p>
    <w:p w:rsidR="00AB07C6" w:rsidP="00AB07C6">
      <w:pPr>
        <w:pStyle w:val="Version"/>
        <w:sectPr w:rsidSect="002907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2907E5" w:rsidP="002907E5">
      <w:pPr>
        <w:pStyle w:val="SuperHeading"/>
      </w:pPr>
      <w:r w:rsidRPr="002907E5">
        <w:t>BSB30315 Certificate III in Micro Business Operations</w:t>
      </w:r>
    </w:p>
    <w:p w:rsidR="00000000" w:rsidRPr="002907E5" w:rsidP="002907E5">
      <w:pPr>
        <w:pStyle w:val="Heading1"/>
      </w:pPr>
      <w:bookmarkStart w:id="1" w:name="O_1071585"/>
      <w:bookmarkEnd w:id="1"/>
      <w:r w:rsidRPr="002907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37"/>
      </w:tblGrid>
      <w:tr w:rsidTr="00AB0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7E5" w:rsidP="002907E5">
            <w:pPr>
              <w:pStyle w:val="BodyText"/>
            </w:pPr>
            <w:r w:rsidRPr="002907E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7E5">
            <w:pPr>
              <w:pStyle w:val="BodyText"/>
              <w:rPr>
                <w:lang w:val="en-NZ"/>
              </w:rPr>
            </w:pPr>
            <w:r w:rsidRPr="002907E5">
              <w:rPr>
                <w:rStyle w:val="SpecialBold"/>
              </w:rPr>
              <w:t>Comments</w:t>
            </w:r>
          </w:p>
        </w:tc>
      </w:tr>
      <w:tr w:rsidTr="00AB0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7E5">
            <w:pPr>
              <w:pStyle w:val="BodyText"/>
              <w:rPr>
                <w:lang w:val="en-NZ"/>
              </w:rPr>
            </w:pPr>
            <w:r w:rsidRPr="002907E5">
              <w:t>Release 4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7E5" w:rsidP="002907E5">
            <w:pPr>
              <w:pStyle w:val="BodyText"/>
            </w:pPr>
            <w:r w:rsidRPr="002907E5">
              <w:t>This qualification first released with BSB Business Services Training Package Version 6.0.</w:t>
            </w:r>
          </w:p>
          <w:p w:rsidR="00000000" w:rsidP="002907E5">
            <w:pPr>
              <w:pStyle w:val="BodyText"/>
              <w:rPr>
                <w:lang w:val="en-NZ"/>
              </w:rPr>
            </w:pPr>
            <w:r w:rsidRPr="002907E5">
              <w:t>Version created to update Elective Unit list.</w:t>
            </w:r>
          </w:p>
        </w:tc>
      </w:tr>
      <w:tr w:rsidTr="00AB0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7E5">
            <w:pPr>
              <w:pStyle w:val="BodyText"/>
              <w:rPr>
                <w:lang w:val="en-NZ"/>
              </w:rPr>
            </w:pPr>
            <w:r w:rsidRPr="002907E5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7E5" w:rsidP="002907E5">
            <w:pPr>
              <w:pStyle w:val="BodyText"/>
            </w:pPr>
            <w:r w:rsidRPr="002907E5">
              <w:t>This qualification first released with BS</w:t>
            </w:r>
            <w:r w:rsidRPr="002907E5">
              <w:t>B Business Services Training Package Version 3.0.</w:t>
            </w:r>
          </w:p>
          <w:p w:rsidR="00000000" w:rsidP="002907E5">
            <w:pPr>
              <w:pStyle w:val="BodyText"/>
              <w:rPr>
                <w:lang w:val="en-NZ"/>
              </w:rPr>
            </w:pPr>
            <w:r w:rsidRPr="002907E5">
              <w:t>Version created to update codes and titles in unit list.</w:t>
            </w:r>
          </w:p>
        </w:tc>
      </w:tr>
      <w:tr w:rsidTr="00AB0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7E5">
            <w:pPr>
              <w:pStyle w:val="BodyText"/>
              <w:rPr>
                <w:lang w:val="en-NZ"/>
              </w:rPr>
            </w:pPr>
            <w:r w:rsidRPr="002907E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7E5" w:rsidP="002907E5">
            <w:pPr>
              <w:pStyle w:val="BodyText"/>
            </w:pPr>
            <w:r w:rsidRPr="002907E5">
              <w:t>This version released with BSB Business Services Training Package Version 2.0.</w:t>
            </w:r>
          </w:p>
          <w:p w:rsidR="00000000" w:rsidP="002907E5">
            <w:pPr>
              <w:pStyle w:val="BodyText"/>
              <w:rPr>
                <w:lang w:val="en-NZ"/>
              </w:rPr>
            </w:pPr>
            <w:r w:rsidRPr="002907E5">
              <w:t>Version created to update unit list.</w:t>
            </w:r>
          </w:p>
        </w:tc>
      </w:tr>
      <w:tr w:rsidTr="00AB0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7E5">
            <w:pPr>
              <w:pStyle w:val="BodyText"/>
              <w:rPr>
                <w:lang w:val="en-NZ"/>
              </w:rPr>
            </w:pPr>
            <w:r w:rsidRPr="002907E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7E5" w:rsidP="002907E5">
            <w:pPr>
              <w:pStyle w:val="BodyText"/>
            </w:pPr>
            <w:r w:rsidRPr="002907E5">
              <w:t>This version first released with BSB Business Services Training Package Version 1.0.</w:t>
            </w:r>
          </w:p>
        </w:tc>
      </w:tr>
    </w:tbl>
    <w:p w:rsidR="00000000" w:rsidRPr="002907E5" w:rsidP="002907E5">
      <w:pPr>
        <w:pStyle w:val="BodyText"/>
      </w:pPr>
    </w:p>
    <w:p w:rsidR="00000000" w:rsidRPr="002907E5" w:rsidP="002907E5">
      <w:pPr>
        <w:pStyle w:val="AllowPageBreak"/>
      </w:pPr>
    </w:p>
    <w:p w:rsidR="00000000" w:rsidRPr="002907E5" w:rsidP="002907E5">
      <w:pPr>
        <w:pStyle w:val="Heading1"/>
      </w:pPr>
      <w:bookmarkStart w:id="2" w:name="O_1071584"/>
      <w:bookmarkEnd w:id="2"/>
      <w:r w:rsidRPr="002907E5">
        <w:t>Qualification Description</w:t>
      </w:r>
    </w:p>
    <w:p w:rsidR="00000000" w:rsidRPr="002907E5" w:rsidP="00AB07C6">
      <w:pPr>
        <w:pStyle w:val="BodyText"/>
      </w:pPr>
      <w:r w:rsidRPr="002907E5">
        <w:t>This qualification reflects the role of skilled independent and micro-business contractors who apply a broad range of compet</w:t>
      </w:r>
      <w:r w:rsidRPr="002907E5">
        <w:t>encies in varied contexts, using some discretion and judgement and relevant theoretical knowledge. They may provide technical advice and support to a small team.</w:t>
      </w:r>
    </w:p>
    <w:p w:rsidR="00000000" w:rsidRPr="002907E5" w:rsidP="002907E5">
      <w:pPr>
        <w:pStyle w:val="Heading4"/>
      </w:pPr>
      <w:r w:rsidRPr="002907E5">
        <w:t xml:space="preserve">Licensing/Regulatory Information </w:t>
      </w:r>
    </w:p>
    <w:p w:rsidR="00000000" w:rsidRPr="002907E5" w:rsidP="00AB07C6">
      <w:pPr>
        <w:pStyle w:val="BodyText"/>
      </w:pPr>
      <w:r w:rsidRPr="002907E5">
        <w:t>No licensing, legislative or certification requirements app</w:t>
      </w:r>
      <w:r w:rsidRPr="002907E5">
        <w:t>ly to this qualification at the time of publication.</w:t>
      </w:r>
    </w:p>
    <w:p w:rsidR="00000000" w:rsidRPr="002907E5" w:rsidP="002907E5">
      <w:pPr>
        <w:pStyle w:val="Heading1"/>
      </w:pPr>
      <w:bookmarkStart w:id="3" w:name="O_1071583"/>
      <w:bookmarkEnd w:id="3"/>
      <w:r w:rsidRPr="002907E5">
        <w:t>Entry Requirements</w:t>
      </w:r>
    </w:p>
    <w:p w:rsidR="00000000" w:rsidRPr="002907E5" w:rsidP="00AB07C6">
      <w:pPr>
        <w:pStyle w:val="BodyText"/>
      </w:pPr>
      <w:r w:rsidRPr="002907E5">
        <w:t>Nil</w:t>
      </w:r>
    </w:p>
    <w:p w:rsidR="00000000" w:rsidRPr="002907E5" w:rsidP="002907E5">
      <w:pPr>
        <w:pStyle w:val="Heading1"/>
      </w:pPr>
      <w:bookmarkStart w:id="4" w:name="O_1071582"/>
      <w:bookmarkEnd w:id="4"/>
      <w:r w:rsidRPr="002907E5">
        <w:t>Packaging Rules</w:t>
      </w:r>
    </w:p>
    <w:p w:rsidR="00000000" w:rsidRPr="002907E5" w:rsidP="00AB07C6">
      <w:pPr>
        <w:pStyle w:val="Heading3"/>
      </w:pPr>
      <w:r w:rsidRPr="002907E5">
        <w:rPr>
          <w:rStyle w:val="SpecialBold"/>
        </w:rPr>
        <w:t>Total number of units = 10</w:t>
      </w:r>
    </w:p>
    <w:p w:rsidR="00000000" w:rsidRPr="002907E5" w:rsidP="00AB07C6">
      <w:pPr>
        <w:pStyle w:val="List"/>
      </w:pPr>
      <w:r w:rsidRPr="002907E5">
        <w:rPr>
          <w:rStyle w:val="SpecialBold"/>
        </w:rPr>
        <w:t xml:space="preserve">5 core units </w:t>
      </w:r>
      <w:r w:rsidRPr="002907E5">
        <w:t>plus</w:t>
      </w:r>
    </w:p>
    <w:p w:rsidR="00000000" w:rsidRPr="002907E5" w:rsidP="00AB07C6">
      <w:pPr>
        <w:pStyle w:val="List"/>
      </w:pPr>
      <w:r w:rsidRPr="002907E5">
        <w:rPr>
          <w:rStyle w:val="SpecialBold"/>
        </w:rPr>
        <w:t xml:space="preserve">5 elective units, </w:t>
      </w:r>
      <w:r w:rsidRPr="002907E5">
        <w:t>of which:</w:t>
      </w:r>
    </w:p>
    <w:p w:rsidR="00000000" w:rsidRPr="002907E5" w:rsidP="002907E5">
      <w:pPr>
        <w:pStyle w:val="ListBullet"/>
      </w:pPr>
      <w:r w:rsidRPr="002907E5">
        <w:t>all 5 elective units may be selected from the electi</w:t>
      </w:r>
      <w:r w:rsidRPr="002907E5">
        <w:t>ve units listed below or from any currently endorsed Training Package or accredited course at the same qualification level</w:t>
      </w:r>
    </w:p>
    <w:p w:rsidR="00000000" w:rsidRPr="002907E5" w:rsidP="002907E5">
      <w:pPr>
        <w:pStyle w:val="ListBullet"/>
      </w:pPr>
      <w:r w:rsidRPr="002907E5">
        <w:t>if not listed below, 1 elective unit may be selected from a Certificate II or Certificate IV qualification.</w:t>
      </w:r>
    </w:p>
    <w:p w:rsidR="00000000" w:rsidRPr="002907E5" w:rsidP="002907E5">
      <w:pPr>
        <w:pStyle w:val="BodyText"/>
      </w:pPr>
    </w:p>
    <w:p w:rsidR="00000000" w:rsidRPr="002907E5" w:rsidP="00AB07C6">
      <w:pPr>
        <w:pStyle w:val="BodyText"/>
      </w:pPr>
      <w:r w:rsidRPr="002907E5">
        <w:t>Elective units must be relevant to the work environment and the qualification, maintain the integrity of the AQF alignment and contribute to a valid, industry-supported vocational outcome.</w:t>
      </w:r>
    </w:p>
    <w:p w:rsidR="00000000" w:rsidRPr="002907E5" w:rsidP="002907E5">
      <w:pPr>
        <w:pStyle w:val="Heading4"/>
      </w:pPr>
      <w:r w:rsidRPr="002907E5">
        <w:t>Core Units</w:t>
      </w:r>
    </w:p>
    <w:p w:rsidR="00000000" w:rsidRPr="002907E5" w:rsidP="00AB07C6">
      <w:pPr>
        <w:pStyle w:val="List"/>
      </w:pPr>
      <w:r w:rsidRPr="002907E5">
        <w:t>BSBSMB301 Investigate micro business opportunities</w:t>
      </w:r>
    </w:p>
    <w:p w:rsidR="00000000" w:rsidRPr="002907E5" w:rsidP="00AB07C6">
      <w:pPr>
        <w:pStyle w:val="List"/>
      </w:pPr>
      <w:r w:rsidRPr="002907E5">
        <w:t>BSBS</w:t>
      </w:r>
      <w:r w:rsidRPr="002907E5">
        <w:t>MB302 Develop a micro business proposal</w:t>
      </w:r>
    </w:p>
    <w:p w:rsidR="00000000" w:rsidRPr="002907E5" w:rsidP="00AB07C6">
      <w:pPr>
        <w:pStyle w:val="List"/>
      </w:pPr>
      <w:r w:rsidRPr="002907E5">
        <w:t>BSBSMB303 Organise finances for the micro business</w:t>
      </w:r>
    </w:p>
    <w:p w:rsidR="00000000" w:rsidRPr="002907E5" w:rsidP="00AB07C6">
      <w:pPr>
        <w:pStyle w:val="List"/>
      </w:pPr>
      <w:r w:rsidRPr="002907E5">
        <w:t>BSBSMB304 Determine resource requirements for the micro business</w:t>
      </w:r>
    </w:p>
    <w:p w:rsidR="00000000" w:rsidRPr="002907E5" w:rsidP="00AB07C6">
      <w:pPr>
        <w:pStyle w:val="BodyText"/>
      </w:pPr>
      <w:r w:rsidRPr="002907E5">
        <w:t>BSBSMB305 Comply with regulatory, taxation and insurance requirements for the micro business</w:t>
      </w:r>
    </w:p>
    <w:p w:rsidR="00000000" w:rsidRPr="002907E5" w:rsidP="002907E5">
      <w:pPr>
        <w:pStyle w:val="Heading4"/>
      </w:pPr>
      <w:r w:rsidRPr="002907E5">
        <w:t>Electi</w:t>
      </w:r>
      <w:r w:rsidRPr="002907E5">
        <w:t>ve Units</w:t>
      </w:r>
    </w:p>
    <w:p w:rsidR="00000000" w:rsidRPr="002907E5" w:rsidP="00AB07C6">
      <w:pPr>
        <w:pStyle w:val="List"/>
      </w:pPr>
      <w:r w:rsidRPr="002907E5">
        <w:t>BSBCRT301 Develop and extend critical and creative thinking skills</w:t>
      </w:r>
    </w:p>
    <w:p w:rsidR="00000000" w:rsidRPr="002907E5" w:rsidP="00AB07C6">
      <w:pPr>
        <w:pStyle w:val="List"/>
      </w:pPr>
      <w:r w:rsidRPr="002907E5">
        <w:t>BSBCUS301 Deliver and monitor a service to customers</w:t>
      </w:r>
    </w:p>
    <w:p w:rsidR="00000000" w:rsidRPr="002907E5" w:rsidP="00AB07C6">
      <w:pPr>
        <w:pStyle w:val="List"/>
      </w:pPr>
      <w:r w:rsidRPr="002907E5">
        <w:t>BSBEBU401 Review and maintain a website</w:t>
      </w:r>
    </w:p>
    <w:p w:rsidR="00000000" w:rsidRPr="002907E5" w:rsidP="00AB07C6">
      <w:pPr>
        <w:pStyle w:val="List"/>
      </w:pPr>
      <w:r w:rsidRPr="002907E5">
        <w:t>BSBFIA301 Maintain financial records</w:t>
      </w:r>
    </w:p>
    <w:p w:rsidR="00000000" w:rsidRPr="002907E5" w:rsidP="00AB07C6">
      <w:pPr>
        <w:pStyle w:val="List"/>
      </w:pPr>
      <w:r w:rsidRPr="002907E5">
        <w:t>BSBFIA303 Process accounts payable and receivable</w:t>
      </w:r>
    </w:p>
    <w:p w:rsidR="00000000" w:rsidRPr="002907E5" w:rsidP="00AB07C6">
      <w:pPr>
        <w:pStyle w:val="List"/>
      </w:pPr>
      <w:r w:rsidRPr="002907E5">
        <w:t xml:space="preserve">BSBHRM405 Support the recruitment, selection and induction of staff </w:t>
      </w:r>
    </w:p>
    <w:p w:rsidR="00000000" w:rsidRPr="002907E5" w:rsidP="00AB07C6">
      <w:pPr>
        <w:pStyle w:val="List"/>
      </w:pPr>
      <w:r w:rsidRPr="002907E5">
        <w:t>BSBINN301 Promote innovation in a team environment</w:t>
      </w:r>
    </w:p>
    <w:p w:rsidR="00000000" w:rsidRPr="002907E5" w:rsidP="00AB07C6">
      <w:pPr>
        <w:pStyle w:val="List"/>
      </w:pPr>
      <w:r w:rsidRPr="002907E5">
        <w:t>BSBINT303 Organise the importing and exporting of goods</w:t>
      </w:r>
    </w:p>
    <w:p w:rsidR="00000000" w:rsidRPr="002907E5" w:rsidP="00AB07C6">
      <w:pPr>
        <w:pStyle w:val="List"/>
      </w:pPr>
      <w:r w:rsidRPr="002907E5">
        <w:t>BSBIPR405 Protect and use intangible assets in small business</w:t>
      </w:r>
    </w:p>
    <w:p w:rsidR="00000000" w:rsidRPr="002907E5" w:rsidP="00AB07C6">
      <w:pPr>
        <w:pStyle w:val="List"/>
      </w:pPr>
      <w:r w:rsidRPr="002907E5">
        <w:t>BSBITU315 Purchase goods and services online</w:t>
      </w:r>
    </w:p>
    <w:p w:rsidR="00000000" w:rsidRPr="002907E5" w:rsidP="00AB07C6">
      <w:pPr>
        <w:pStyle w:val="List"/>
      </w:pPr>
      <w:r w:rsidRPr="002907E5">
        <w:t>BSBREL401 Establish networks</w:t>
      </w:r>
    </w:p>
    <w:p w:rsidR="00000000" w:rsidRPr="002907E5" w:rsidP="00AB07C6">
      <w:pPr>
        <w:pStyle w:val="List"/>
      </w:pPr>
      <w:r w:rsidRPr="002907E5">
        <w:t>BSBSMB201 Identify suitability for micro business</w:t>
      </w:r>
    </w:p>
    <w:p w:rsidR="00000000" w:rsidRPr="002907E5" w:rsidP="00AB07C6">
      <w:pPr>
        <w:pStyle w:val="List"/>
      </w:pPr>
      <w:r w:rsidRPr="002907E5">
        <w:t>BSBSMB306 Plan a home</w:t>
      </w:r>
      <w:r w:rsidRPr="002907E5">
        <w:noBreakHyphen/>
        <w:t>based business</w:t>
      </w:r>
    </w:p>
    <w:p w:rsidR="00000000" w:rsidRPr="002907E5" w:rsidP="00AB07C6">
      <w:pPr>
        <w:pStyle w:val="List"/>
      </w:pPr>
      <w:r w:rsidRPr="002907E5">
        <w:t>BSBSMB307 Set up information and communications technology for the micro business</w:t>
      </w:r>
    </w:p>
    <w:p w:rsidR="00000000" w:rsidRPr="002907E5" w:rsidP="00AB07C6">
      <w:pPr>
        <w:pStyle w:val="List"/>
      </w:pPr>
      <w:r w:rsidRPr="002907E5">
        <w:t>BSBSMB308 Imp</w:t>
      </w:r>
      <w:r w:rsidRPr="002907E5">
        <w:t>rove energy efficiency in micro or small business operations</w:t>
      </w:r>
    </w:p>
    <w:p w:rsidR="00000000" w:rsidRPr="002907E5" w:rsidP="00AB07C6">
      <w:pPr>
        <w:pStyle w:val="List"/>
      </w:pPr>
      <w:r w:rsidRPr="002907E5">
        <w:t>BSBSMB423 Create a digital technology plan for small business</w:t>
      </w:r>
    </w:p>
    <w:p w:rsidR="00000000" w:rsidRPr="002907E5" w:rsidP="00AB07C6">
      <w:pPr>
        <w:pStyle w:val="List"/>
      </w:pPr>
      <w:r w:rsidRPr="002907E5">
        <w:t>BSBSUS401 Implement and monitor environmentally sustainable work practices</w:t>
      </w:r>
    </w:p>
    <w:p w:rsidR="00000000" w:rsidRPr="002907E5" w:rsidP="00AB07C6">
      <w:pPr>
        <w:pStyle w:val="List"/>
      </w:pPr>
      <w:r w:rsidRPr="002907E5">
        <w:t>BSBWOR301 Organise personal work priorities and developmen</w:t>
      </w:r>
      <w:r w:rsidRPr="002907E5">
        <w:t>t</w:t>
      </w:r>
    </w:p>
    <w:p w:rsidR="00000000" w:rsidRPr="002907E5" w:rsidP="00AB07C6">
      <w:pPr>
        <w:pStyle w:val="List"/>
      </w:pPr>
      <w:r w:rsidRPr="002907E5">
        <w:t>BSBWOR302 Work effectively as an off</w:t>
      </w:r>
      <w:r w:rsidRPr="002907E5">
        <w:noBreakHyphen/>
        <w:t>site worker</w:t>
      </w:r>
    </w:p>
    <w:p w:rsidR="00000000" w:rsidRPr="002907E5" w:rsidP="00AB07C6">
      <w:pPr>
        <w:pStyle w:val="List"/>
      </w:pPr>
      <w:r w:rsidRPr="002907E5">
        <w:t>BSBWOR424 Develop a time management plan</w:t>
      </w:r>
    </w:p>
    <w:p w:rsidR="00000000" w:rsidRPr="002907E5" w:rsidP="00AB07C6">
      <w:pPr>
        <w:pStyle w:val="List"/>
      </w:pPr>
      <w:r w:rsidRPr="002907E5">
        <w:t>BSBXCS301 Protect own personal online profile from cyber security threats</w:t>
      </w:r>
    </w:p>
    <w:p w:rsidR="00000000" w:rsidRPr="002907E5" w:rsidP="00AB07C6">
      <w:pPr>
        <w:pStyle w:val="List"/>
      </w:pPr>
      <w:r w:rsidRPr="002907E5">
        <w:t>BSBXCS302 Identify and report online security threats</w:t>
      </w:r>
    </w:p>
    <w:p w:rsidR="00000000" w:rsidRPr="002907E5" w:rsidP="00AB07C6">
      <w:pPr>
        <w:pStyle w:val="List"/>
      </w:pPr>
      <w:r w:rsidRPr="002907E5">
        <w:t>BSBXCS303 Securely manage personally</w:t>
      </w:r>
      <w:r w:rsidRPr="002907E5">
        <w:t xml:space="preserve"> identifiable information and workplace information</w:t>
      </w:r>
    </w:p>
    <w:p w:rsidR="00000000" w:rsidRPr="002907E5" w:rsidP="00AB07C6">
      <w:pPr>
        <w:pStyle w:val="List"/>
      </w:pPr>
      <w:r w:rsidRPr="002907E5">
        <w:t>FNSFLT201 Develop and use a personal budget</w:t>
      </w:r>
    </w:p>
    <w:p w:rsidR="00000000" w:rsidRPr="002907E5" w:rsidP="002907E5">
      <w:pPr>
        <w:pStyle w:val="AllowPageBreak"/>
      </w:pPr>
    </w:p>
    <w:p w:rsidR="00000000" w:rsidRPr="002907E5" w:rsidP="002907E5">
      <w:pPr>
        <w:pStyle w:val="Heading1"/>
      </w:pPr>
      <w:bookmarkStart w:id="5" w:name="O_1071581"/>
      <w:bookmarkEnd w:id="5"/>
      <w:r w:rsidRPr="002907E5">
        <w:t>Qualification Mapping Information</w:t>
      </w:r>
    </w:p>
    <w:p w:rsidR="00000000" w:rsidRPr="002907E5" w:rsidP="00AB07C6">
      <w:pPr>
        <w:pStyle w:val="BodyText"/>
      </w:pPr>
      <w:r w:rsidRPr="002907E5">
        <w:t>Supersedes and is equivalent to BSB30307 Certificate III in Micro Business Operations.</w:t>
      </w:r>
    </w:p>
    <w:p w:rsidR="00000000" w:rsidRPr="002907E5" w:rsidP="002907E5">
      <w:pPr>
        <w:pStyle w:val="Heading1"/>
      </w:pPr>
      <w:bookmarkStart w:id="6" w:name="O_1071586"/>
      <w:bookmarkEnd w:id="6"/>
      <w:r w:rsidRPr="002907E5">
        <w:t>L</w:t>
      </w:r>
      <w:r w:rsidRPr="002907E5">
        <w:t>inks</w:t>
      </w:r>
    </w:p>
    <w:p w:rsidR="00000000" w:rsidRPr="002907E5" w:rsidP="00AB07C6">
      <w:pPr>
        <w:pStyle w:val="BodyText"/>
      </w:pPr>
      <w:r w:rsidRPr="002907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064A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907E5" w:rsidP="002907E5"/>
    <w:sectPr w:rsidSect="002907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7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7E5" w:rsidRPr="00AB07C6" w:rsidP="00AB07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7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7C6" w:rsidP="002907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07C6" w:rsidP="002907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B07C6" w:rsidP="002907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7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7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07E5" w:rsidRPr="00AB07C6" w:rsidP="00AB07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7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7C6" w:rsidRPr="002D2AF8" w:rsidP="002907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BSB30315 Certificate III in Micro Business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February 2020</w:t>
    </w:r>
    <w:r>
      <w:fldChar w:fldCharType="end"/>
    </w:r>
  </w:p>
  <w:p w:rsidR="00AB07C6" w:rsidP="002907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C01E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4AA8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7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07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07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07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07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07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07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07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07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07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07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07E5"/>
  </w:style>
  <w:style w:type="character" w:customStyle="1" w:styleId="Heading1Char">
    <w:name w:val="Heading 1 Char"/>
    <w:basedOn w:val="DefaultParagraphFont"/>
    <w:link w:val="Heading1"/>
    <w:rsid w:val="002907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07E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907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07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07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07E5"/>
    <w:rPr>
      <w:b/>
      <w:spacing w:val="0"/>
    </w:rPr>
  </w:style>
  <w:style w:type="paragraph" w:customStyle="1" w:styleId="SuperHeading">
    <w:name w:val="SuperHeading"/>
    <w:basedOn w:val="Normal"/>
    <w:rsid w:val="002907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07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07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07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07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07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07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07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07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07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07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07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07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07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07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07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07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07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07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07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07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07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07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07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07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07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07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07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07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07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07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07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07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07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07E5"/>
    <w:rPr>
      <w:i/>
    </w:rPr>
  </w:style>
  <w:style w:type="paragraph" w:styleId="Caption">
    <w:name w:val="caption"/>
    <w:basedOn w:val="BodyText"/>
    <w:next w:val="Normal"/>
    <w:qFormat/>
    <w:rsid w:val="002907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07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07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07E5"/>
  </w:style>
  <w:style w:type="paragraph" w:styleId="TableofFigures">
    <w:name w:val="table of figures"/>
    <w:basedOn w:val="Normal"/>
    <w:next w:val="Normal"/>
    <w:semiHidden/>
    <w:rsid w:val="002907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07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07E5"/>
    <w:rPr>
      <w:rFonts w:ascii="Wingdings" w:hAnsi="Wingdings"/>
    </w:rPr>
  </w:style>
  <w:style w:type="paragraph" w:customStyle="1" w:styleId="TableHeading">
    <w:name w:val="Table Heading"/>
    <w:basedOn w:val="HeadingBase"/>
    <w:rsid w:val="002907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07E5"/>
    <w:rPr>
      <w:color w:val="0033CC"/>
      <w:u w:val="none"/>
    </w:rPr>
  </w:style>
  <w:style w:type="paragraph" w:customStyle="1" w:styleId="BodyTextRight">
    <w:name w:val="Body Text Right"/>
    <w:basedOn w:val="BodyText"/>
    <w:rsid w:val="002907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07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07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07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07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07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07E5"/>
    <w:rPr>
      <w:sz w:val="32"/>
    </w:rPr>
  </w:style>
  <w:style w:type="paragraph" w:customStyle="1" w:styleId="HeadingProcedure">
    <w:name w:val="Heading Procedure"/>
    <w:basedOn w:val="HeadingBase"/>
    <w:next w:val="Normal"/>
    <w:rsid w:val="002907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07E5"/>
    <w:pPr>
      <w:spacing w:before="60" w:after="60"/>
    </w:pPr>
  </w:style>
  <w:style w:type="paragraph" w:styleId="ListContinue">
    <w:name w:val="List Continue"/>
    <w:basedOn w:val="List"/>
    <w:rsid w:val="002907E5"/>
    <w:pPr>
      <w:ind w:firstLine="0"/>
    </w:pPr>
  </w:style>
  <w:style w:type="paragraph" w:customStyle="1" w:styleId="ListNote">
    <w:name w:val="List Note"/>
    <w:basedOn w:val="List"/>
    <w:rsid w:val="002907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07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07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07E5"/>
    <w:rPr>
      <w:rFonts w:ascii="Courier New" w:hAnsi="Courier New"/>
    </w:rPr>
  </w:style>
  <w:style w:type="paragraph" w:customStyle="1" w:styleId="NoteBullet">
    <w:name w:val="Note Bullet"/>
    <w:basedOn w:val="Note"/>
    <w:rsid w:val="002907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07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07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07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07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07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07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07E5"/>
    <w:rPr>
      <w:b/>
      <w:smallCaps/>
    </w:rPr>
  </w:style>
  <w:style w:type="paragraph" w:customStyle="1" w:styleId="TableListNumber">
    <w:name w:val="Table List Number"/>
    <w:basedOn w:val="ListNumber"/>
    <w:rsid w:val="002907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07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07E5"/>
    <w:pPr>
      <w:numPr>
        <w:numId w:val="8"/>
      </w:numPr>
    </w:pPr>
  </w:style>
  <w:style w:type="paragraph" w:customStyle="1" w:styleId="ListAlpha2">
    <w:name w:val="List Alpha 2"/>
    <w:basedOn w:val="List2"/>
    <w:rsid w:val="002907E5"/>
    <w:pPr>
      <w:numPr>
        <w:numId w:val="7"/>
      </w:numPr>
    </w:pPr>
  </w:style>
  <w:style w:type="paragraph" w:styleId="List2">
    <w:name w:val="List 2"/>
    <w:basedOn w:val="BodyText"/>
    <w:rsid w:val="002907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07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07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07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07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07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07E5"/>
    <w:pPr>
      <w:numPr>
        <w:numId w:val="3"/>
      </w:numPr>
    </w:pPr>
  </w:style>
  <w:style w:type="paragraph" w:styleId="ListContinue2">
    <w:name w:val="List Continue 2"/>
    <w:basedOn w:val="List2"/>
    <w:rsid w:val="002907E5"/>
    <w:pPr>
      <w:ind w:firstLine="0"/>
    </w:pPr>
  </w:style>
  <w:style w:type="paragraph" w:styleId="ListContinue3">
    <w:name w:val="List Continue 3"/>
    <w:basedOn w:val="List3"/>
    <w:rsid w:val="002907E5"/>
    <w:pPr>
      <w:ind w:left="1021" w:firstLine="0"/>
    </w:pPr>
  </w:style>
  <w:style w:type="paragraph" w:styleId="ListContinue4">
    <w:name w:val="List Continue 4"/>
    <w:basedOn w:val="List4"/>
    <w:rsid w:val="002907E5"/>
    <w:pPr>
      <w:ind w:firstLine="0"/>
    </w:pPr>
  </w:style>
  <w:style w:type="paragraph" w:styleId="ListContinue5">
    <w:name w:val="List Continue 5"/>
    <w:basedOn w:val="List5"/>
    <w:rsid w:val="002907E5"/>
    <w:pPr>
      <w:ind w:firstLine="0"/>
    </w:pPr>
  </w:style>
  <w:style w:type="paragraph" w:styleId="ListNumber3">
    <w:name w:val="List Number 3"/>
    <w:basedOn w:val="List3"/>
    <w:rsid w:val="002907E5"/>
    <w:pPr>
      <w:numPr>
        <w:numId w:val="4"/>
      </w:numPr>
    </w:pPr>
  </w:style>
  <w:style w:type="paragraph" w:styleId="ListNumber4">
    <w:name w:val="List Number 4"/>
    <w:basedOn w:val="List4"/>
    <w:rsid w:val="002907E5"/>
    <w:pPr>
      <w:numPr>
        <w:numId w:val="5"/>
      </w:numPr>
    </w:pPr>
  </w:style>
  <w:style w:type="paragraph" w:styleId="ListNumber5">
    <w:name w:val="List Number 5"/>
    <w:basedOn w:val="List5"/>
    <w:rsid w:val="002907E5"/>
    <w:pPr>
      <w:numPr>
        <w:numId w:val="6"/>
      </w:numPr>
    </w:pPr>
  </w:style>
  <w:style w:type="paragraph" w:styleId="BlockText">
    <w:name w:val="Block Text"/>
    <w:basedOn w:val="Normal"/>
    <w:rsid w:val="002907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07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07E5"/>
    <w:rPr>
      <w:sz w:val="16"/>
      <w:vertAlign w:val="superscript"/>
    </w:rPr>
  </w:style>
  <w:style w:type="character" w:customStyle="1" w:styleId="Symbols">
    <w:name w:val="Symbols"/>
    <w:basedOn w:val="DefaultParagraphFont"/>
    <w:rsid w:val="002907E5"/>
    <w:rPr>
      <w:rFonts w:ascii="Symbol" w:hAnsi="Symbol"/>
    </w:rPr>
  </w:style>
  <w:style w:type="character" w:customStyle="1" w:styleId="MenuOptions">
    <w:name w:val="Menu Options"/>
    <w:basedOn w:val="DefaultParagraphFont"/>
    <w:rsid w:val="002907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07E5"/>
    <w:rPr>
      <w:b/>
    </w:rPr>
  </w:style>
  <w:style w:type="character" w:customStyle="1" w:styleId="Underlined">
    <w:name w:val="Underlined"/>
    <w:basedOn w:val="DefaultParagraphFont"/>
    <w:rsid w:val="002907E5"/>
    <w:rPr>
      <w:u w:val="single"/>
    </w:rPr>
  </w:style>
  <w:style w:type="paragraph" w:customStyle="1" w:styleId="TableBodyTextRight">
    <w:name w:val="Table Body Text Right"/>
    <w:basedOn w:val="TableBodyText"/>
    <w:rsid w:val="002907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07E5"/>
    <w:rPr>
      <w:sz w:val="18"/>
    </w:rPr>
  </w:style>
  <w:style w:type="paragraph" w:customStyle="1" w:styleId="BodySmallRight">
    <w:name w:val="Body Small Right"/>
    <w:basedOn w:val="BodyTextRight"/>
    <w:rsid w:val="002907E5"/>
    <w:rPr>
      <w:sz w:val="18"/>
      <w:szCs w:val="18"/>
    </w:rPr>
  </w:style>
  <w:style w:type="paragraph" w:customStyle="1" w:styleId="MarginEdition">
    <w:name w:val="Margin Edition"/>
    <w:basedOn w:val="MarginNote"/>
    <w:rsid w:val="002907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07E5"/>
    <w:rPr>
      <w:sz w:val="2"/>
      <w:szCs w:val="2"/>
    </w:rPr>
  </w:style>
  <w:style w:type="character" w:customStyle="1" w:styleId="Small">
    <w:name w:val="Small"/>
    <w:basedOn w:val="DefaultParagraphFont"/>
    <w:rsid w:val="002907E5"/>
    <w:rPr>
      <w:sz w:val="16"/>
    </w:rPr>
  </w:style>
  <w:style w:type="paragraph" w:customStyle="1" w:styleId="WideTable">
    <w:name w:val="Wide Table"/>
    <w:basedOn w:val="Normal"/>
    <w:rsid w:val="002907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07E5"/>
  </w:style>
  <w:style w:type="paragraph" w:styleId="Quote">
    <w:name w:val="Quote"/>
    <w:basedOn w:val="Heading1"/>
    <w:link w:val="QuoteChar"/>
    <w:qFormat/>
    <w:rsid w:val="002907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07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07E5"/>
    <w:pPr>
      <w:pageBreakBefore/>
    </w:pPr>
  </w:style>
  <w:style w:type="paragraph" w:customStyle="1" w:styleId="Border">
    <w:name w:val="Border"/>
    <w:basedOn w:val="Normal"/>
    <w:qFormat/>
    <w:rsid w:val="002907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07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7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7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07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07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07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07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07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07E5"/>
    <w:rPr>
      <w:u w:val="single"/>
    </w:rPr>
  </w:style>
  <w:style w:type="character" w:customStyle="1" w:styleId="BoldandItalics">
    <w:name w:val="Bold and Italics"/>
    <w:qFormat/>
    <w:rsid w:val="002907E5"/>
    <w:rPr>
      <w:b/>
      <w:i/>
      <w:u w:val="none"/>
    </w:rPr>
  </w:style>
  <w:style w:type="paragraph" w:styleId="BalloonText">
    <w:name w:val="Balloon Text"/>
    <w:basedOn w:val="Normal"/>
    <w:link w:val="BalloonTextChar"/>
    <w:rsid w:val="002907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7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07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07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07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07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07E5"/>
    <w:pPr>
      <w:spacing w:before="0" w:after="0"/>
    </w:pPr>
  </w:style>
  <w:style w:type="paragraph" w:customStyle="1" w:styleId="BodyTextBold">
    <w:name w:val="Body Text Bold"/>
    <w:basedOn w:val="BodyText"/>
    <w:qFormat/>
    <w:rsid w:val="002907E5"/>
    <w:rPr>
      <w:b/>
    </w:rPr>
  </w:style>
  <w:style w:type="character" w:styleId="Hyperlink">
    <w:name w:val="Hyperlink"/>
    <w:basedOn w:val="DefaultParagraphFont"/>
    <w:uiPriority w:val="99"/>
    <w:unhideWhenUsed/>
    <w:rsid w:val="00AB07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3337</Characters>
  <Application>Microsoft Office Word</Application>
  <DocSecurity>0</DocSecurity>
  <Lines>98</Lines>
  <Paragraphs>78</Paragraphs>
  <ScaleCrop>false</ScaleCrop>
  <Company>Author-it Software Corporation Ltd.</Company>
  <LinksUpToDate>false</LinksUpToDate>
  <CharactersWithSpaces>3778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BSB30315 Certificate III in Micro Business Operations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2020-02-28T15:36:34Z</dcterms:created>
  <dcterms:modified xsi:type="dcterms:W3CDTF">2020-02-26T03:22:00Z</dcterms:modified>
</cp:coreProperties>
</file>