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3EB6" w:rsidP="00463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BSB20120 Certificate II in Workplace Skills</w:t>
      </w:r>
      <w:r>
        <w:fldChar w:fldCharType="end"/>
      </w:r>
    </w:p>
    <w:p w:rsidR="00463EB6" w:rsidP="00463EB6">
      <w:pPr>
        <w:pStyle w:val="Version"/>
        <w:sectPr w:rsidSect="00A202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202F3" w:rsidP="00A202F3">
      <w:pPr>
        <w:pStyle w:val="SuperHeading"/>
      </w:pPr>
      <w:r w:rsidRPr="00A202F3">
        <w:t>BSB20120 Certificate II in Workplace Skills</w:t>
      </w:r>
    </w:p>
    <w:p w:rsidR="00000000" w:rsidRPr="00A202F3" w:rsidP="00A202F3">
      <w:pPr>
        <w:pStyle w:val="Heading1"/>
      </w:pPr>
      <w:bookmarkStart w:id="1" w:name="O_1167436"/>
      <w:bookmarkEnd w:id="1"/>
      <w:r w:rsidRPr="00A202F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202F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F3" w:rsidP="00A202F3">
            <w:pPr>
              <w:pStyle w:val="BodyText"/>
            </w:pPr>
            <w:r w:rsidRPr="00A202F3">
              <w:rPr>
                <w:rStyle w:val="SpecialBold"/>
              </w:rPr>
              <w:t>Release</w:t>
            </w:r>
            <w:r w:rsidRPr="00A202F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F3">
            <w:pPr>
              <w:pStyle w:val="BodyText"/>
              <w:rPr>
                <w:lang w:val="en-NZ"/>
              </w:rPr>
            </w:pPr>
            <w:r w:rsidRPr="00A202F3">
              <w:rPr>
                <w:rStyle w:val="SpecialBold"/>
              </w:rPr>
              <w:t>Comments</w:t>
            </w:r>
            <w:r w:rsidRPr="00A202F3">
              <w:t> </w:t>
            </w:r>
          </w:p>
        </w:tc>
      </w:tr>
      <w:tr w:rsidTr="00A202F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F3">
            <w:pPr>
              <w:pStyle w:val="BodyText"/>
              <w:rPr>
                <w:lang w:val="en-NZ"/>
              </w:rPr>
            </w:pPr>
            <w:r w:rsidRPr="00A202F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F3" w:rsidP="00A202F3">
            <w:pPr>
              <w:pStyle w:val="BodyText"/>
            </w:pPr>
            <w:r w:rsidRPr="00A202F3">
              <w:t>This version first released with BSB Business Services Training Package Version 7.0.</w:t>
            </w:r>
          </w:p>
        </w:tc>
      </w:tr>
    </w:tbl>
    <w:p w:rsidR="00000000" w:rsidRPr="00A202F3" w:rsidP="00A202F3">
      <w:pPr>
        <w:pStyle w:val="BodyText"/>
      </w:pPr>
    </w:p>
    <w:p w:rsidR="00000000" w:rsidRPr="00A202F3" w:rsidP="00A202F3">
      <w:pPr>
        <w:pStyle w:val="AllowPageBreak"/>
      </w:pPr>
    </w:p>
    <w:p w:rsidR="00000000" w:rsidRPr="00A202F3" w:rsidP="00A202F3">
      <w:pPr>
        <w:pStyle w:val="Heading1"/>
      </w:pPr>
      <w:bookmarkStart w:id="2" w:name="O_1167435"/>
      <w:bookmarkEnd w:id="2"/>
      <w:r w:rsidRPr="00A202F3">
        <w:t>Qualification Description</w:t>
      </w:r>
    </w:p>
    <w:p w:rsidR="00000000" w:rsidRPr="00A202F3" w:rsidP="00463EB6">
      <w:pPr>
        <w:pStyle w:val="BodyText"/>
      </w:pPr>
      <w:r w:rsidRPr="00A202F3">
        <w:t>This qualification reflects the role of individuals in a variety</w:t>
      </w:r>
      <w:r w:rsidRPr="00A202F3">
        <w:t xml:space="preserve"> of entry-level Business Services job roles. </w:t>
      </w:r>
    </w:p>
    <w:p w:rsidR="00000000" w:rsidRPr="00A202F3" w:rsidP="00463EB6">
      <w:pPr>
        <w:pStyle w:val="BodyText"/>
      </w:pPr>
      <w:r w:rsidRPr="00A202F3">
        <w:t>This qualification also reflects the role of individuals who have not yet entered the workforce, and are developing the necessary skills in preparation for work.</w:t>
      </w:r>
    </w:p>
    <w:p w:rsidR="00000000" w:rsidRPr="00A202F3" w:rsidP="00463EB6">
      <w:pPr>
        <w:pStyle w:val="BodyText"/>
      </w:pPr>
      <w:r w:rsidRPr="00A202F3">
        <w:t>These individuals carry out a range of basic pro</w:t>
      </w:r>
      <w:r w:rsidRPr="00A202F3">
        <w:t>cedural, clerical, administrative or operational tasks that require self-management and technology skills. They perform a range of mainly routine tasks using limited practical skills and fundamental operational knowledge in a defined context. Individuals i</w:t>
      </w:r>
      <w:r w:rsidRPr="00A202F3">
        <w:t>n these roles generally work under direct supervision.</w:t>
      </w:r>
    </w:p>
    <w:p w:rsidR="00000000" w:rsidRPr="00A202F3" w:rsidP="00463EB6">
      <w:pPr>
        <w:pStyle w:val="Heading4"/>
      </w:pPr>
      <w:r w:rsidRPr="00A202F3">
        <w:rPr>
          <w:rStyle w:val="SpecialBold"/>
        </w:rPr>
        <w:t>Licensing/Regulatory Information</w:t>
      </w:r>
    </w:p>
    <w:p w:rsidR="00000000" w:rsidRPr="00A202F3" w:rsidP="00463EB6">
      <w:pPr>
        <w:pStyle w:val="BodyText"/>
      </w:pPr>
      <w:r w:rsidRPr="00A202F3">
        <w:t>No licensing, legislative or certification requirements apply to this qualification at the time of publication.</w:t>
      </w:r>
    </w:p>
    <w:p w:rsidR="00000000" w:rsidRPr="00A202F3" w:rsidP="00A202F3">
      <w:pPr>
        <w:pStyle w:val="Heading1"/>
      </w:pPr>
      <w:bookmarkStart w:id="3" w:name="O_1167434"/>
      <w:bookmarkEnd w:id="3"/>
      <w:r w:rsidRPr="00A202F3">
        <w:t>Entry Requirements</w:t>
      </w:r>
    </w:p>
    <w:p w:rsidR="00000000" w:rsidRPr="00A202F3" w:rsidP="00463EB6">
      <w:pPr>
        <w:pStyle w:val="BodyText"/>
      </w:pPr>
      <w:r w:rsidRPr="00A202F3">
        <w:t>Nil</w:t>
      </w:r>
    </w:p>
    <w:p w:rsidR="00000000" w:rsidRPr="00A202F3" w:rsidP="00A202F3">
      <w:pPr>
        <w:pStyle w:val="Heading1"/>
      </w:pPr>
      <w:bookmarkStart w:id="4" w:name="O_1167433"/>
      <w:bookmarkEnd w:id="4"/>
      <w:r w:rsidRPr="00A202F3">
        <w:t>Packaging Rules</w:t>
      </w:r>
    </w:p>
    <w:p w:rsidR="00000000" w:rsidRPr="00A202F3" w:rsidP="00A202F3">
      <w:pPr>
        <w:pStyle w:val="BodyTextBold"/>
      </w:pPr>
      <w:r w:rsidRPr="00A202F3">
        <w:t>Total number of units = 10</w:t>
      </w:r>
    </w:p>
    <w:p w:rsidR="00000000" w:rsidRPr="00A202F3" w:rsidP="00463EB6">
      <w:pPr>
        <w:pStyle w:val="List"/>
      </w:pPr>
      <w:r w:rsidRPr="00A202F3">
        <w:rPr>
          <w:rStyle w:val="SpecialBold"/>
        </w:rPr>
        <w:t>5 core units</w:t>
      </w:r>
      <w:r w:rsidRPr="00A202F3">
        <w:t xml:space="preserve"> plus</w:t>
      </w:r>
    </w:p>
    <w:p w:rsidR="00000000" w:rsidRPr="00A202F3" w:rsidP="00463EB6">
      <w:pPr>
        <w:pStyle w:val="List"/>
      </w:pPr>
      <w:r w:rsidRPr="00A202F3">
        <w:rPr>
          <w:rStyle w:val="SpecialBold"/>
        </w:rPr>
        <w:t>5 elective units,</w:t>
      </w:r>
      <w:r w:rsidRPr="00A202F3">
        <w:t xml:space="preserve"> of which:</w:t>
      </w:r>
    </w:p>
    <w:p w:rsidR="00000000" w:rsidRPr="00A202F3" w:rsidP="00A202F3">
      <w:pPr>
        <w:pStyle w:val="ListBullet"/>
      </w:pPr>
      <w:r w:rsidRPr="00A202F3">
        <w:t>1 elective unit must be selected from Group A</w:t>
      </w:r>
    </w:p>
    <w:p w:rsidR="00000000" w:rsidRPr="00A202F3" w:rsidP="00A202F3">
      <w:pPr>
        <w:pStyle w:val="ListBullet"/>
      </w:pPr>
      <w:r w:rsidRPr="00A202F3">
        <w:t>1 elective unit must be selected from Group B</w:t>
      </w:r>
    </w:p>
    <w:p w:rsidR="00000000" w:rsidRPr="00A202F3" w:rsidP="00A202F3">
      <w:pPr>
        <w:pStyle w:val="ListBullet"/>
      </w:pPr>
      <w:r w:rsidRPr="00A202F3">
        <w:t>for the remaining 3 elective units:</w:t>
      </w:r>
    </w:p>
    <w:p w:rsidR="00000000" w:rsidRPr="00A202F3" w:rsidP="00A202F3">
      <w:pPr>
        <w:pStyle w:val="ListBullet2"/>
      </w:pPr>
      <w:r w:rsidRPr="00A202F3">
        <w:t>up to 3 units may be selected from Groups A, B and C</w:t>
      </w:r>
    </w:p>
    <w:p w:rsidR="00000000" w:rsidRPr="00A202F3" w:rsidP="00A202F3">
      <w:pPr>
        <w:pStyle w:val="ListBullet2"/>
      </w:pPr>
      <w:r w:rsidRPr="00A202F3">
        <w:t>if not listed, up to 2 units may be selected from a Certificate I, Certificate II or Certificate III from this or any other currently endorsed Training Package qualification or accredited course.</w:t>
      </w:r>
    </w:p>
    <w:p w:rsidR="00000000" w:rsidRPr="00A202F3" w:rsidP="00463EB6">
      <w:pPr>
        <w:pStyle w:val="BodyText"/>
      </w:pPr>
      <w:r w:rsidRPr="00A202F3">
        <w:t>Electiv</w:t>
      </w:r>
      <w:r w:rsidRPr="00A202F3">
        <w:t>e units must be relevant to the work environment and the qualification, maintain the integrity of the AQF alignment and contribute to a valid, industry-supported vocational outcome.</w:t>
      </w:r>
    </w:p>
    <w:p w:rsidR="00000000" w:rsidRPr="00A202F3" w:rsidP="00A202F3">
      <w:pPr>
        <w:pStyle w:val="BodyTextBold"/>
      </w:pPr>
      <w:r w:rsidRPr="00A202F3">
        <w:t>Core units</w:t>
      </w:r>
    </w:p>
    <w:p w:rsidR="00000000" w:rsidRPr="00A202F3" w:rsidP="00A202F3">
      <w:pPr>
        <w:pStyle w:val="List"/>
      </w:pPr>
      <w:r w:rsidRPr="00A202F3">
        <w:t>BSBCMM211 Apply communication skills</w:t>
      </w:r>
    </w:p>
    <w:p w:rsidR="00000000" w:rsidRPr="00A202F3" w:rsidP="00A202F3">
      <w:pPr>
        <w:pStyle w:val="List"/>
      </w:pPr>
      <w:r w:rsidRPr="00A202F3">
        <w:t>BSBOPS201 Work effectively</w:t>
      </w:r>
      <w:r w:rsidRPr="00A202F3">
        <w:t xml:space="preserve"> in business environments</w:t>
      </w:r>
    </w:p>
    <w:p w:rsidR="00000000" w:rsidRPr="00A202F3" w:rsidP="00A202F3">
      <w:pPr>
        <w:pStyle w:val="List"/>
      </w:pPr>
      <w:r w:rsidRPr="00A202F3">
        <w:t>BSBPEF202 Plan and apply time management</w:t>
      </w:r>
    </w:p>
    <w:p w:rsidR="00000000" w:rsidRPr="00A202F3" w:rsidP="00A202F3">
      <w:pPr>
        <w:pStyle w:val="List"/>
      </w:pPr>
      <w:r w:rsidRPr="00A202F3">
        <w:t>BSBSUS211 Participate in sustainable work practices</w:t>
      </w:r>
    </w:p>
    <w:p w:rsidR="00000000" w:rsidRPr="00A202F3" w:rsidP="00A202F3">
      <w:pPr>
        <w:pStyle w:val="List"/>
      </w:pPr>
      <w:r w:rsidRPr="00A202F3">
        <w:t>BSBWHS211 Contribute to the health and safety of self and others</w:t>
      </w:r>
    </w:p>
    <w:p w:rsidR="00000000" w:rsidRPr="00A202F3" w:rsidP="00A202F3">
      <w:pPr>
        <w:pStyle w:val="BodyTextBold"/>
      </w:pPr>
      <w:r w:rsidRPr="00A202F3">
        <w:t>Elective units</w:t>
      </w:r>
    </w:p>
    <w:p w:rsidR="00000000" w:rsidRPr="00A202F3" w:rsidP="00A202F3">
      <w:pPr>
        <w:pStyle w:val="BodyTextBold"/>
      </w:pPr>
      <w:r w:rsidRPr="00A202F3">
        <w:t>Group A – Self-Management</w:t>
      </w:r>
    </w:p>
    <w:p w:rsidR="00000000" w:rsidRPr="00A202F3" w:rsidP="00A202F3">
      <w:pPr>
        <w:pStyle w:val="List"/>
      </w:pPr>
      <w:r w:rsidRPr="00A202F3">
        <w:t>BSBCRT201 Develop and apply thinking and problem solving skills</w:t>
      </w:r>
    </w:p>
    <w:p w:rsidR="00000000" w:rsidRPr="00A202F3" w:rsidP="00A202F3">
      <w:pPr>
        <w:pStyle w:val="List"/>
      </w:pPr>
      <w:r w:rsidRPr="00A202F3">
        <w:t>BSBPEF201 Support personal wellbeing in the workplace</w:t>
      </w:r>
    </w:p>
    <w:p w:rsidR="00000000" w:rsidRPr="00A202F3" w:rsidP="00A202F3">
      <w:pPr>
        <w:pStyle w:val="List"/>
      </w:pPr>
      <w:r w:rsidRPr="00A202F3">
        <w:t xml:space="preserve">BSBPEF302 Develop self-awareness </w:t>
      </w:r>
    </w:p>
    <w:p w:rsidR="00000000" w:rsidRPr="00A202F3" w:rsidP="00A202F3">
      <w:pPr>
        <w:pStyle w:val="BodyTextBold"/>
      </w:pPr>
      <w:r w:rsidRPr="00A202F3">
        <w:t>Group B - Technology</w:t>
      </w:r>
    </w:p>
    <w:p w:rsidR="00000000" w:rsidRPr="00A202F3" w:rsidP="00A202F3">
      <w:pPr>
        <w:pStyle w:val="List"/>
      </w:pPr>
      <w:r w:rsidRPr="00A202F3">
        <w:t>BSBDAT201 Collect and record data</w:t>
      </w:r>
    </w:p>
    <w:p w:rsidR="00000000" w:rsidRPr="00A202F3" w:rsidP="00A202F3">
      <w:pPr>
        <w:pStyle w:val="List"/>
      </w:pPr>
      <w:r w:rsidRPr="00A202F3">
        <w:t>BSBFIN301 Process financial transactions</w:t>
      </w:r>
    </w:p>
    <w:p w:rsidR="00000000" w:rsidRPr="00A202F3" w:rsidP="00A202F3">
      <w:pPr>
        <w:pStyle w:val="List"/>
      </w:pPr>
      <w:r w:rsidRPr="00A202F3">
        <w:t>BSBOPS30</w:t>
      </w:r>
      <w:r w:rsidRPr="00A202F3">
        <w:t>6 Record stakeholder interactions</w:t>
      </w:r>
    </w:p>
    <w:p w:rsidR="00000000" w:rsidRPr="00A202F3" w:rsidP="00A202F3">
      <w:pPr>
        <w:pStyle w:val="List"/>
      </w:pPr>
      <w:r w:rsidRPr="00A202F3">
        <w:t>BSBTEC101 Operate digital devices</w:t>
      </w:r>
    </w:p>
    <w:p w:rsidR="00000000" w:rsidRPr="00A202F3" w:rsidP="00A202F3">
      <w:pPr>
        <w:pStyle w:val="List"/>
      </w:pPr>
      <w:r w:rsidRPr="00A202F3">
        <w:t>BSBTEC201 Use business software applications</w:t>
      </w:r>
    </w:p>
    <w:p w:rsidR="00000000" w:rsidRPr="00A202F3" w:rsidP="00A202F3">
      <w:pPr>
        <w:pStyle w:val="List"/>
      </w:pPr>
      <w:r w:rsidRPr="00A202F3">
        <w:t>BSBTEC202 Use digital technologies to communicate in a work environment</w:t>
      </w:r>
    </w:p>
    <w:p w:rsidR="00000000" w:rsidRPr="00A202F3" w:rsidP="00A202F3">
      <w:pPr>
        <w:pStyle w:val="List"/>
      </w:pPr>
      <w:r w:rsidRPr="00A202F3">
        <w:t>BSBTEC203 Research using the internet</w:t>
      </w:r>
    </w:p>
    <w:p w:rsidR="00000000" w:rsidRPr="00A202F3" w:rsidP="00A202F3">
      <w:pPr>
        <w:pStyle w:val="BodyTextBold"/>
      </w:pPr>
      <w:r w:rsidRPr="00A202F3">
        <w:t>Group C – Working with Others</w:t>
      </w:r>
    </w:p>
    <w:p w:rsidR="00000000" w:rsidRPr="00A202F3" w:rsidP="00A202F3">
      <w:pPr>
        <w:pStyle w:val="List"/>
      </w:pPr>
      <w:r w:rsidRPr="00A202F3">
        <w:t>BSB</w:t>
      </w:r>
      <w:r w:rsidRPr="00A202F3">
        <w:t>OPS202 Engage with customers</w:t>
      </w:r>
    </w:p>
    <w:p w:rsidR="00000000" w:rsidRPr="00A202F3" w:rsidP="00A202F3">
      <w:pPr>
        <w:pStyle w:val="List"/>
      </w:pPr>
      <w:r w:rsidRPr="00A202F3">
        <w:t>BSBOPS203 Deliver a service to customers</w:t>
      </w:r>
    </w:p>
    <w:p w:rsidR="00000000" w:rsidRPr="00A202F3" w:rsidP="00A202F3">
      <w:pPr>
        <w:pStyle w:val="List"/>
      </w:pPr>
      <w:r w:rsidRPr="00A202F3">
        <w:t>BSBPEF101 Plan and prepare for work readiness</w:t>
      </w:r>
    </w:p>
    <w:p w:rsidR="00000000" w:rsidRPr="00A202F3" w:rsidP="00A202F3">
      <w:pPr>
        <w:pStyle w:val="List"/>
      </w:pPr>
      <w:r w:rsidRPr="00A202F3">
        <w:t>BSBTWK201 Work effectively with others</w:t>
      </w:r>
    </w:p>
    <w:p w:rsidR="00000000" w:rsidRPr="00A202F3" w:rsidP="00A202F3">
      <w:pPr>
        <w:pStyle w:val="List"/>
      </w:pPr>
      <w:r w:rsidRPr="00A202F3">
        <w:t>SIRXCEG002 Assist with customer difficulties</w:t>
      </w:r>
    </w:p>
    <w:p w:rsidR="00000000" w:rsidRPr="00A202F3" w:rsidP="00A202F3">
      <w:pPr>
        <w:pStyle w:val="List"/>
      </w:pPr>
      <w:r w:rsidRPr="00A202F3">
        <w:t>SIRXPDK001 Advise on products and services</w:t>
      </w:r>
    </w:p>
    <w:p w:rsidR="00000000" w:rsidRPr="00A202F3" w:rsidP="00A202F3">
      <w:pPr>
        <w:pStyle w:val="AllowPageBreak"/>
      </w:pPr>
    </w:p>
    <w:p w:rsidR="00000000" w:rsidRPr="00A202F3" w:rsidP="00A202F3">
      <w:pPr>
        <w:pStyle w:val="Heading1"/>
      </w:pPr>
      <w:bookmarkStart w:id="5" w:name="O_1167432"/>
      <w:bookmarkEnd w:id="5"/>
      <w:r w:rsidRPr="00A202F3">
        <w:t>Qualification Mapping Information</w:t>
      </w:r>
    </w:p>
    <w:p w:rsidR="00000000" w:rsidRPr="00A202F3" w:rsidP="00463EB6">
      <w:pPr>
        <w:pStyle w:val="BodyText"/>
      </w:pPr>
      <w:r w:rsidRPr="00A202F3">
        <w:t>No equivalent qualification. Supersedes but is not equivalent to:</w:t>
      </w:r>
    </w:p>
    <w:p w:rsidR="00000000" w:rsidRPr="00A202F3" w:rsidP="00A202F3">
      <w:pPr>
        <w:pStyle w:val="ListBullet"/>
      </w:pPr>
      <w:r w:rsidRPr="00A202F3">
        <w:t>BSB20115 Certificate II in Business</w:t>
      </w:r>
    </w:p>
    <w:p w:rsidR="00000000" w:rsidRPr="00A202F3" w:rsidP="00A202F3">
      <w:pPr>
        <w:pStyle w:val="ListBullet"/>
      </w:pPr>
      <w:r w:rsidRPr="00A202F3">
        <w:t>BSB20215 Certificate II in Customer Engagement.</w:t>
      </w:r>
    </w:p>
    <w:p w:rsidR="00000000" w:rsidRPr="00A202F3" w:rsidP="00A202F3">
      <w:pPr>
        <w:pStyle w:val="AllowPageBreak"/>
      </w:pPr>
    </w:p>
    <w:p w:rsidR="00000000" w:rsidRPr="00A202F3" w:rsidP="00A202F3">
      <w:pPr>
        <w:pStyle w:val="Heading1"/>
      </w:pPr>
      <w:bookmarkStart w:id="6" w:name="O_1167437"/>
      <w:bookmarkEnd w:id="6"/>
      <w:r w:rsidRPr="00A202F3">
        <w:t>Links</w:t>
      </w:r>
    </w:p>
    <w:p w:rsidR="00000000" w:rsidRPr="00A202F3" w:rsidP="00463EB6">
      <w:pPr>
        <w:pStyle w:val="BodyText"/>
      </w:pPr>
      <w:r w:rsidRPr="00A202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20AA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02F3" w:rsidP="00A202F3"/>
    <w:sectPr w:rsidSect="00A202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F3" w:rsidRPr="00463EB6" w:rsidP="00463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B6" w:rsidP="00A20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3EB6" w:rsidP="00A20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3EB6" w:rsidP="00A202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2F3" w:rsidRPr="00463EB6" w:rsidP="00463E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B6" w:rsidRPr="002D2AF8" w:rsidP="00A20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BSB20120 Certificate II in Workplace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463EB6" w:rsidP="00A202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0457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58C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DCFD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2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2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2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2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2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2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2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2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2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2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2F3"/>
  </w:style>
  <w:style w:type="character" w:customStyle="1" w:styleId="Heading1Char">
    <w:name w:val="Heading 1 Char"/>
    <w:basedOn w:val="DefaultParagraphFont"/>
    <w:link w:val="Heading1"/>
    <w:rsid w:val="00A202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2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2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02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02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2F3"/>
    <w:rPr>
      <w:b/>
      <w:spacing w:val="0"/>
    </w:rPr>
  </w:style>
  <w:style w:type="paragraph" w:styleId="ListBullet2">
    <w:name w:val="List Bullet 2"/>
    <w:basedOn w:val="List2"/>
    <w:rsid w:val="00A202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02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2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02F3"/>
    <w:rPr>
      <w:b/>
    </w:rPr>
  </w:style>
  <w:style w:type="character" w:customStyle="1" w:styleId="Heading2Char">
    <w:name w:val="Heading 2 Char"/>
    <w:basedOn w:val="DefaultParagraphFont"/>
    <w:link w:val="Heading2"/>
    <w:rsid w:val="00A202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2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2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2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2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2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2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2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2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2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2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2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2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2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02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2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2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2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02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2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2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2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2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2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2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2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2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2F3"/>
    <w:rPr>
      <w:i/>
    </w:rPr>
  </w:style>
  <w:style w:type="paragraph" w:styleId="Caption">
    <w:name w:val="caption"/>
    <w:basedOn w:val="BodyText"/>
    <w:next w:val="Normal"/>
    <w:qFormat/>
    <w:rsid w:val="00A202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2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2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2F3"/>
  </w:style>
  <w:style w:type="paragraph" w:styleId="TableofFigures">
    <w:name w:val="table of figures"/>
    <w:basedOn w:val="Normal"/>
    <w:next w:val="Normal"/>
    <w:semiHidden/>
    <w:rsid w:val="00A202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2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02F3"/>
    <w:rPr>
      <w:rFonts w:ascii="Wingdings" w:hAnsi="Wingdings"/>
    </w:rPr>
  </w:style>
  <w:style w:type="paragraph" w:customStyle="1" w:styleId="TableHeading">
    <w:name w:val="Table Heading"/>
    <w:basedOn w:val="HeadingBase"/>
    <w:rsid w:val="00A202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2F3"/>
    <w:rPr>
      <w:color w:val="0033CC"/>
      <w:u w:val="none"/>
    </w:rPr>
  </w:style>
  <w:style w:type="paragraph" w:customStyle="1" w:styleId="BodyTextRight">
    <w:name w:val="Body Text Right"/>
    <w:basedOn w:val="BodyText"/>
    <w:rsid w:val="00A202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2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2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2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2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2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2F3"/>
    <w:rPr>
      <w:sz w:val="32"/>
    </w:rPr>
  </w:style>
  <w:style w:type="paragraph" w:customStyle="1" w:styleId="HeadingProcedure">
    <w:name w:val="Heading Procedure"/>
    <w:basedOn w:val="HeadingBase"/>
    <w:next w:val="Normal"/>
    <w:rsid w:val="00A202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2F3"/>
    <w:pPr>
      <w:spacing w:before="60" w:after="60"/>
    </w:pPr>
  </w:style>
  <w:style w:type="paragraph" w:styleId="ListContinue">
    <w:name w:val="List Continue"/>
    <w:basedOn w:val="List"/>
    <w:rsid w:val="00A202F3"/>
    <w:pPr>
      <w:ind w:firstLine="0"/>
    </w:pPr>
  </w:style>
  <w:style w:type="paragraph" w:customStyle="1" w:styleId="ListNote">
    <w:name w:val="List Note"/>
    <w:basedOn w:val="List"/>
    <w:rsid w:val="00A202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2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2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2F3"/>
    <w:rPr>
      <w:rFonts w:ascii="Courier New" w:hAnsi="Courier New"/>
    </w:rPr>
  </w:style>
  <w:style w:type="paragraph" w:customStyle="1" w:styleId="NoteBullet">
    <w:name w:val="Note Bullet"/>
    <w:basedOn w:val="Note"/>
    <w:rsid w:val="00A202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2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2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2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2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02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2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2F3"/>
    <w:rPr>
      <w:b/>
      <w:smallCaps/>
    </w:rPr>
  </w:style>
  <w:style w:type="paragraph" w:customStyle="1" w:styleId="TableListNumber">
    <w:name w:val="Table List Number"/>
    <w:basedOn w:val="ListNumber"/>
    <w:rsid w:val="00A202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2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2F3"/>
    <w:pPr>
      <w:numPr>
        <w:numId w:val="9"/>
      </w:numPr>
    </w:pPr>
  </w:style>
  <w:style w:type="paragraph" w:customStyle="1" w:styleId="ListAlpha2">
    <w:name w:val="List Alpha 2"/>
    <w:basedOn w:val="List2"/>
    <w:rsid w:val="00A202F3"/>
    <w:pPr>
      <w:numPr>
        <w:numId w:val="8"/>
      </w:numPr>
    </w:pPr>
  </w:style>
  <w:style w:type="paragraph" w:styleId="List2">
    <w:name w:val="List 2"/>
    <w:basedOn w:val="BodyText"/>
    <w:rsid w:val="00A202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2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2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2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2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2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02F3"/>
    <w:pPr>
      <w:numPr>
        <w:numId w:val="4"/>
      </w:numPr>
    </w:pPr>
  </w:style>
  <w:style w:type="paragraph" w:styleId="ListContinue2">
    <w:name w:val="List Continue 2"/>
    <w:basedOn w:val="List2"/>
    <w:rsid w:val="00A202F3"/>
    <w:pPr>
      <w:ind w:firstLine="0"/>
    </w:pPr>
  </w:style>
  <w:style w:type="paragraph" w:styleId="ListContinue3">
    <w:name w:val="List Continue 3"/>
    <w:basedOn w:val="List3"/>
    <w:rsid w:val="00A202F3"/>
    <w:pPr>
      <w:ind w:left="1021" w:firstLine="0"/>
    </w:pPr>
  </w:style>
  <w:style w:type="paragraph" w:styleId="ListContinue4">
    <w:name w:val="List Continue 4"/>
    <w:basedOn w:val="List4"/>
    <w:rsid w:val="00A202F3"/>
    <w:pPr>
      <w:ind w:firstLine="0"/>
    </w:pPr>
  </w:style>
  <w:style w:type="paragraph" w:styleId="ListContinue5">
    <w:name w:val="List Continue 5"/>
    <w:basedOn w:val="List5"/>
    <w:rsid w:val="00A202F3"/>
    <w:pPr>
      <w:ind w:firstLine="0"/>
    </w:pPr>
  </w:style>
  <w:style w:type="paragraph" w:styleId="ListNumber3">
    <w:name w:val="List Number 3"/>
    <w:basedOn w:val="List3"/>
    <w:rsid w:val="00A202F3"/>
    <w:pPr>
      <w:numPr>
        <w:numId w:val="5"/>
      </w:numPr>
    </w:pPr>
  </w:style>
  <w:style w:type="paragraph" w:styleId="ListNumber4">
    <w:name w:val="List Number 4"/>
    <w:basedOn w:val="List4"/>
    <w:rsid w:val="00A202F3"/>
    <w:pPr>
      <w:numPr>
        <w:numId w:val="6"/>
      </w:numPr>
    </w:pPr>
  </w:style>
  <w:style w:type="paragraph" w:styleId="ListNumber5">
    <w:name w:val="List Number 5"/>
    <w:basedOn w:val="List5"/>
    <w:rsid w:val="00A202F3"/>
    <w:pPr>
      <w:numPr>
        <w:numId w:val="7"/>
      </w:numPr>
    </w:pPr>
  </w:style>
  <w:style w:type="paragraph" w:styleId="BlockText">
    <w:name w:val="Block Text"/>
    <w:basedOn w:val="Normal"/>
    <w:rsid w:val="00A202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2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2F3"/>
    <w:rPr>
      <w:sz w:val="16"/>
      <w:vertAlign w:val="superscript"/>
    </w:rPr>
  </w:style>
  <w:style w:type="character" w:customStyle="1" w:styleId="Symbols">
    <w:name w:val="Symbols"/>
    <w:basedOn w:val="DefaultParagraphFont"/>
    <w:rsid w:val="00A202F3"/>
    <w:rPr>
      <w:rFonts w:ascii="Symbol" w:hAnsi="Symbol"/>
    </w:rPr>
  </w:style>
  <w:style w:type="character" w:customStyle="1" w:styleId="MenuOptions">
    <w:name w:val="Menu Options"/>
    <w:basedOn w:val="DefaultParagraphFont"/>
    <w:rsid w:val="00A202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2F3"/>
    <w:rPr>
      <w:b/>
    </w:rPr>
  </w:style>
  <w:style w:type="character" w:customStyle="1" w:styleId="Underlined">
    <w:name w:val="Underlined"/>
    <w:basedOn w:val="DefaultParagraphFont"/>
    <w:rsid w:val="00A202F3"/>
    <w:rPr>
      <w:u w:val="single"/>
    </w:rPr>
  </w:style>
  <w:style w:type="paragraph" w:customStyle="1" w:styleId="TableBodyTextRight">
    <w:name w:val="Table Body Text Right"/>
    <w:basedOn w:val="TableBodyText"/>
    <w:rsid w:val="00A202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2F3"/>
    <w:rPr>
      <w:sz w:val="18"/>
    </w:rPr>
  </w:style>
  <w:style w:type="paragraph" w:customStyle="1" w:styleId="BodySmallRight">
    <w:name w:val="Body Small Right"/>
    <w:basedOn w:val="BodyTextRight"/>
    <w:rsid w:val="00A202F3"/>
    <w:rPr>
      <w:sz w:val="18"/>
      <w:szCs w:val="18"/>
    </w:rPr>
  </w:style>
  <w:style w:type="paragraph" w:customStyle="1" w:styleId="MarginEdition">
    <w:name w:val="Margin Edition"/>
    <w:basedOn w:val="MarginNote"/>
    <w:rsid w:val="00A202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2F3"/>
    <w:rPr>
      <w:sz w:val="2"/>
      <w:szCs w:val="2"/>
    </w:rPr>
  </w:style>
  <w:style w:type="character" w:customStyle="1" w:styleId="Small">
    <w:name w:val="Small"/>
    <w:basedOn w:val="DefaultParagraphFont"/>
    <w:rsid w:val="00A202F3"/>
    <w:rPr>
      <w:sz w:val="16"/>
    </w:rPr>
  </w:style>
  <w:style w:type="paragraph" w:customStyle="1" w:styleId="WideTable">
    <w:name w:val="Wide Table"/>
    <w:basedOn w:val="Normal"/>
    <w:rsid w:val="00A202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2F3"/>
  </w:style>
  <w:style w:type="paragraph" w:styleId="Quote">
    <w:name w:val="Quote"/>
    <w:basedOn w:val="Heading1"/>
    <w:link w:val="QuoteChar"/>
    <w:qFormat/>
    <w:rsid w:val="00A202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2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2F3"/>
    <w:pPr>
      <w:pageBreakBefore/>
    </w:pPr>
  </w:style>
  <w:style w:type="paragraph" w:customStyle="1" w:styleId="Border">
    <w:name w:val="Border"/>
    <w:basedOn w:val="Normal"/>
    <w:qFormat/>
    <w:rsid w:val="00A202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2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2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2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2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2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2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2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2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2F3"/>
    <w:rPr>
      <w:u w:val="single"/>
    </w:rPr>
  </w:style>
  <w:style w:type="character" w:customStyle="1" w:styleId="BoldandItalics">
    <w:name w:val="Bold and Italics"/>
    <w:qFormat/>
    <w:rsid w:val="00A202F3"/>
    <w:rPr>
      <w:b/>
      <w:i/>
      <w:u w:val="none"/>
    </w:rPr>
  </w:style>
  <w:style w:type="paragraph" w:styleId="BalloonText">
    <w:name w:val="Balloon Text"/>
    <w:basedOn w:val="Normal"/>
    <w:link w:val="BalloonTextChar"/>
    <w:rsid w:val="00A202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2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2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2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2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2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2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3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2826</Characters>
  <Application>Microsoft Office Word</Application>
  <DocSecurity>0</DocSecurity>
  <Lines>83</Lines>
  <Paragraphs>69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BSB20120 Certificate II in Workplace Skills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2021-02-12T18:34:01Z</dcterms:created>
  <dcterms:modified xsi:type="dcterms:W3CDTF">2021-02-12T03:55:00Z</dcterms:modified>
</cp:coreProperties>
</file>