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27F" w:rsidP="00CB127F">
      <w:pPr>
        <w:pStyle w:val="Title"/>
      </w:pPr>
      <w:bookmarkStart w:id="0" w:name="O_384874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BSALPP401A Prepare and produce complex legal documents</w:t>
      </w:r>
      <w:r>
        <w:fldChar w:fldCharType="end"/>
      </w:r>
    </w:p>
    <w:p w:rsidR="00CB127F" w:rsidP="00CB127F">
      <w:pPr>
        <w:pStyle w:val="Version"/>
        <w:sectPr w:rsidSect="00153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453" w:rsidP="00153453">
      <w:pPr>
        <w:pStyle w:val="Heading1"/>
      </w:pPr>
      <w:r w:rsidRPr="00153453">
        <w:t>Modification History</w:t>
      </w:r>
    </w:p>
    <w:p w:rsidR="00000000" w:rsidRPr="00153453" w:rsidP="00153453">
      <w:pPr>
        <w:pStyle w:val="BodyText"/>
      </w:pPr>
      <w:r w:rsidRPr="00153453">
        <w:t>Not Available</w:t>
      </w:r>
    </w:p>
    <w:p w:rsidR="00000000" w:rsidRPr="00153453" w:rsidP="00153453">
      <w:pPr>
        <w:pStyle w:val="AllowPageBreak"/>
      </w:pPr>
    </w:p>
    <w:p w:rsidR="00000000" w:rsidRPr="00153453" w:rsidP="00153453">
      <w:pPr>
        <w:pStyle w:val="Heading1"/>
      </w:pPr>
      <w:bookmarkStart w:id="2" w:name="O_384875"/>
      <w:bookmarkEnd w:id="2"/>
      <w:r w:rsidRPr="00153453">
        <w:t>INTRODUCTION</w:t>
      </w:r>
    </w:p>
    <w:p w:rsidR="00000000" w:rsidRPr="00153453" w:rsidP="00153453">
      <w:pPr>
        <w:pStyle w:val="BodyText"/>
      </w:pPr>
      <w:r w:rsidRPr="00153453">
        <w:t>This Unit covers using either a range of advanced functions within at least one software package, or integrating functions from at least two software packages to produce c</w:t>
      </w:r>
      <w:r w:rsidRPr="00153453">
        <w:t>omplex documents.</w:t>
      </w:r>
    </w:p>
    <w:p w:rsidR="00000000" w:rsidRPr="00153453" w:rsidP="00153453">
      <w:pPr>
        <w:pStyle w:val="BodyText"/>
      </w:pPr>
    </w:p>
    <w:p w:rsidR="00000000" w:rsidRPr="00153453" w:rsidP="00153453">
      <w:pPr>
        <w:pStyle w:val="BodyText"/>
      </w:pPr>
      <w:r w:rsidRPr="00153453">
        <w:t>This Unit has been adapted from BSATEC401B Produce complex documents.</w:t>
      </w:r>
    </w:p>
    <w:p w:rsidR="00000000" w:rsidRPr="00153453" w:rsidP="00153453">
      <w:pPr>
        <w:pStyle w:val="BodyText"/>
      </w:pPr>
    </w:p>
    <w:p w:rsidR="00000000" w:rsidRPr="00153453" w:rsidP="00153453">
      <w:pPr>
        <w:pStyle w:val="BodyText"/>
      </w:pPr>
      <w:r w:rsidRPr="00153453">
        <w:t>This Unit can be assessed alone or in combination with other units making up a job role.</w:t>
      </w:r>
    </w:p>
    <w:p w:rsidR="00000000" w:rsidRPr="00153453" w:rsidP="0015345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Heading2"/>
            </w:pPr>
            <w:r w:rsidRPr="00153453">
              <w:t>Element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Heading2"/>
            </w:pPr>
            <w:r w:rsidRPr="00153453">
              <w:t>Performance Criteria</w:t>
            </w: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Establish document design and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Requirements of the task are identified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Software appropriate to the task is selected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 design and structure are determined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 is designed and structured to meet designated criteria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Existing pre</w:t>
            </w:r>
            <w:r w:rsidRPr="00153453">
              <w:t>cedent documents are reviewed for appropriateness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Can build new precedents from existing documents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Develop precedents and macros for document design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Precedents and macros are developed and used to ensure consistency of design and layout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Templates a</w:t>
            </w:r>
            <w:r w:rsidRPr="00153453">
              <w:t>nd macros are evaluated and amended to ensure document requirements can be met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Macros are linked as required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Improvements to the structure/design of existing documents are suggested and a review process of suggested improvements is facilitated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Organi</w:t>
            </w:r>
            <w:r w:rsidRPr="00153453">
              <w:t>se self or others to produce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Documents are prepared using appropriate and available precedent documents according to a firm’s policies and procedures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Relevant data is entered and edited accurately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A range of advanced functions are used to ensure the accurate completion of the task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Documents are checked for spelling, grammar numeric data and layout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Documents are proofread for accuracy of contents and consistency of layout and style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Modification</w:t>
            </w:r>
            <w:r w:rsidRPr="00153453">
              <w:t>s are made to meet required specifications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Organise self or others to print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Documents are printed as required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Review of documents is arranged with the designated person/section</w:t>
            </w:r>
          </w:p>
          <w:p w:rsidR="00000000" w:rsidRPr="00153453" w:rsidP="00153453">
            <w:pPr>
              <w:pStyle w:val="List"/>
            </w:pPr>
            <w:r w:rsidRPr="00153453">
              <w:t>•   Final printing of document is undertaken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Save file and ex</w:t>
            </w:r>
            <w:r w:rsidRPr="00153453">
              <w:t>it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 is saved and stored in appropriate directory or folder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File is closed and applications programs are exited without loss of data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Back up copies of files are made in accordance with specified procedures if required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Disks/data are f</w:t>
            </w:r>
            <w:r w:rsidRPr="00153453">
              <w:t>iled and stored in accordance with a firm’s policies and procedures</w:t>
            </w:r>
          </w:p>
          <w:p w:rsidR="00000000" w:rsidRPr="00153453" w:rsidP="00153453">
            <w:pPr>
              <w:pStyle w:val="List"/>
            </w:pPr>
          </w:p>
        </w:tc>
      </w:tr>
    </w:tbl>
    <w:p w:rsidR="00000000" w:rsidRPr="00153453" w:rsidP="00153453">
      <w:pPr>
        <w:pStyle w:val="BodyText"/>
      </w:pPr>
    </w:p>
    <w:p w:rsidR="00000000" w:rsidRPr="00153453" w:rsidP="00153453">
      <w:pPr>
        <w:pStyle w:val="AllowPageBreak"/>
      </w:pPr>
    </w:p>
    <w:p w:rsidR="00000000" w:rsidRPr="00153453" w:rsidP="00153453">
      <w:pPr>
        <w:pStyle w:val="Heading1"/>
      </w:pPr>
      <w:bookmarkStart w:id="3" w:name="O_384876"/>
      <w:bookmarkEnd w:id="3"/>
      <w:r w:rsidRPr="00153453">
        <w:t>RANGE OF VARIABLES</w:t>
      </w:r>
    </w:p>
    <w:p w:rsidR="00000000" w:rsidRPr="00153453" w:rsidP="0015345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9"/>
        <w:gridCol w:w="5667"/>
      </w:tblGrid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Software packages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word processing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database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spreadsheet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page layout software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graphics</w:t>
            </w:r>
          </w:p>
          <w:p w:rsidR="00000000" w:rsidP="00153453">
            <w:pPr>
              <w:pStyle w:val="List"/>
              <w:rPr>
                <w:lang w:val="en-NZ"/>
              </w:rPr>
            </w:pPr>
            <w:r w:rsidRPr="00153453">
              <w:t>•</w:t>
            </w:r>
            <w:r w:rsidRPr="00153453">
              <w:tab/>
              <w:t>document management software</w:t>
            </w: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Documents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precedents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contracts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research reports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costings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promotional brochure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in-house newsletter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Document design and structure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firm style and letterhead constraints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links to existing information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use of AutoT</w:t>
            </w:r>
            <w:r w:rsidRPr="00153453">
              <w:t>ext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merging of information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legislated document layout guidelines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Designated criteria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   a firm’s requirements</w:t>
            </w:r>
          </w:p>
          <w:p w:rsidR="00000000" w:rsidRPr="00153453" w:rsidP="00153453">
            <w:pPr>
              <w:pStyle w:val="List"/>
            </w:pPr>
            <w:r w:rsidRPr="00153453">
              <w:t>•   legal practitioner’s requirements</w:t>
            </w:r>
          </w:p>
          <w:p w:rsidR="00000000" w:rsidRPr="00153453" w:rsidP="00153453">
            <w:pPr>
              <w:pStyle w:val="List"/>
            </w:pPr>
            <w:r w:rsidRPr="00153453">
              <w:t>•   legislative requirements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Existing documents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existing precedents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developed contracts/documents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specialist/technical texts and vocabulary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Advanced functions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templates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macros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linking macros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AutoText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glossaries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table of contents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index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formatting, e.g. defining styles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importing graphs, sections, margins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scanner/colour printer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A firm’s policies and procedures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authorising precedent changes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authorising creation of new legal precedents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backup procedures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initiation of files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accessing files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updat</w:t>
            </w:r>
            <w:r w:rsidRPr="00153453">
              <w:t>ing files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file maintenance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storage of disks/data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office procedure manual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information sources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information specific to the firm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security/confidentiality/ privacy procedures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verifying and authorising information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recording information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Designated person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lawyer</w:t>
            </w:r>
          </w:p>
          <w:p w:rsidR="00000000" w:rsidRPr="00153453" w:rsidP="00153453">
            <w:pPr>
              <w:pStyle w:val="List"/>
            </w:pPr>
            <w:r w:rsidRPr="00153453">
              <w:t xml:space="preserve">• </w:t>
            </w:r>
            <w:r w:rsidRPr="00153453">
              <w:tab/>
              <w:t>partner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legal practice manager</w:t>
            </w:r>
          </w:p>
          <w:p w:rsidR="00000000" w:rsidRPr="00153453" w:rsidP="00153453">
            <w:pPr>
              <w:pStyle w:val="List"/>
            </w:pPr>
            <w:r w:rsidRPr="00153453">
              <w:t xml:space="preserve">• </w:t>
            </w:r>
            <w:r w:rsidRPr="00153453">
              <w:tab/>
              <w:t>accountant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The area of law may include*: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commercial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corporate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criminal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family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industrial relations/employment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property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tax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litigation</w:t>
            </w:r>
          </w:p>
          <w:p w:rsidR="00000000" w:rsidRPr="00153453" w:rsidP="00153453">
            <w:pPr>
              <w:pStyle w:val="List"/>
            </w:pPr>
            <w:r w:rsidRPr="00153453">
              <w:t xml:space="preserve">• </w:t>
            </w:r>
            <w:r w:rsidRPr="00153453">
              <w:tab/>
              <w:t>wills</w:t>
            </w:r>
          </w:p>
          <w:p w:rsidR="00000000" w:rsidRPr="00153453" w:rsidP="00153453">
            <w:pPr>
              <w:pStyle w:val="List"/>
            </w:pPr>
            <w:r w:rsidRPr="00153453">
              <w:t>* These are nine common areas of law. The area of law is not restricted to this list; other areas of law may be applicable.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Legislative requirements may relate to: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relevant State/Territory/Commonwealth legislation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governing legal</w:t>
            </w:r>
            <w:r w:rsidRPr="00153453">
              <w:t xml:space="preserve"> practice Acts in each State/Territory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the area of law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employee-employer agreements and legislation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Relevant legislation may relate to: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Occupational Health and Safety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Copyright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Timelines for completion of documents may be affected by: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client needs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availability of information resources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legal or procedural requirements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operator’s workload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Difficulties which may need management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available resources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client needs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liaising with others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technical difficulties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alte</w:t>
            </w:r>
            <w:r w:rsidRPr="00153453">
              <w:t>rations to instructions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Precedents relevant to the particular area of law may include: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leases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mortgages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contracts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transfer of shares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wills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 firm’s templates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agreements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letter confirming client’s instructions and rights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court documents</w:t>
            </w:r>
          </w:p>
          <w:p w:rsidR="00000000" w:rsidRPr="00153453" w:rsidP="00153453">
            <w:pPr>
              <w:pStyle w:val="ListBullet"/>
            </w:pPr>
            <w:r w:rsidRPr="00153453">
              <w:t>standard letters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The precedent bank may be: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in-house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external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on-line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stored pre-printed forms</w:t>
            </w:r>
          </w:p>
          <w:p w:rsidR="00000000" w:rsidRPr="00153453" w:rsidP="00153453">
            <w:pPr>
              <w:pStyle w:val="List"/>
            </w:pPr>
          </w:p>
        </w:tc>
      </w:tr>
    </w:tbl>
    <w:p w:rsidR="00000000" w:rsidRPr="00153453" w:rsidP="00153453">
      <w:pPr>
        <w:pStyle w:val="BodyText"/>
      </w:pPr>
    </w:p>
    <w:p w:rsidR="00000000" w:rsidRPr="00153453" w:rsidP="00153453">
      <w:pPr>
        <w:pStyle w:val="AllowPageBreak"/>
      </w:pPr>
    </w:p>
    <w:p w:rsidR="00000000" w:rsidRPr="00153453" w:rsidP="00153453">
      <w:pPr>
        <w:pStyle w:val="Heading1"/>
      </w:pPr>
      <w:bookmarkStart w:id="4" w:name="O_384877"/>
      <w:bookmarkEnd w:id="4"/>
      <w:r w:rsidRPr="00153453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Critical aspects: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where instructing others, instructions are clear with adequate explanation to allow the task to be completed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assistance and/or advice is provided to others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where instructing others, supervision is provided throughout the task in relation to:</w:t>
            </w:r>
          </w:p>
          <w:p w:rsidR="00000000" w:rsidRPr="00153453" w:rsidP="00153453">
            <w:pPr>
              <w:pStyle w:val="List2"/>
            </w:pPr>
            <w:r w:rsidRPr="00153453">
              <w:t xml:space="preserve">-ensuring </w:t>
            </w:r>
            <w:r w:rsidRPr="00153453">
              <w:t>that work is completed within timelines</w:t>
            </w:r>
          </w:p>
          <w:p w:rsidR="00000000" w:rsidRPr="00153453" w:rsidP="00153453">
            <w:pPr>
              <w:pStyle w:val="List2"/>
            </w:pPr>
            <w:r w:rsidRPr="00153453">
              <w:t>-ensuring that correct technical process is employed</w:t>
            </w:r>
          </w:p>
          <w:p w:rsidR="00000000" w:rsidRPr="00153453" w:rsidP="00153453">
            <w:pPr>
              <w:pStyle w:val="List2"/>
            </w:pPr>
            <w:r w:rsidRPr="00153453">
              <w:t>-checking produced document meets requirements</w:t>
            </w:r>
          </w:p>
          <w:p w:rsidR="00000000" w:rsidRPr="00153453" w:rsidP="00153453">
            <w:pPr>
              <w:pStyle w:val="List2"/>
            </w:pPr>
            <w:r w:rsidRPr="00153453">
              <w:t>-checking documents for mistakes</w:t>
            </w:r>
          </w:p>
          <w:p w:rsidR="00000000" w:rsidRPr="00153453" w:rsidP="00153453">
            <w:pPr>
              <w:pStyle w:val="List2"/>
            </w:pPr>
            <w:r w:rsidRPr="00153453">
              <w:t>-checking that document is saved appropriately</w:t>
            </w:r>
          </w:p>
          <w:p w:rsidR="00000000" w:rsidRPr="00153453" w:rsidP="00153453">
            <w:pPr>
              <w:pStyle w:val="List2"/>
            </w:pPr>
            <w:r w:rsidRPr="00153453">
              <w:t>-ensuring that confidentiality and security of information is maintained</w:t>
            </w:r>
          </w:p>
          <w:p w:rsidR="00000000" w:rsidRPr="00153453" w:rsidP="00153453">
            <w:pPr>
              <w:pStyle w:val="List2"/>
            </w:pPr>
            <w:r w:rsidRPr="00153453">
              <w:t>-ensuring that problems are solved efficiently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OHS guidelines relating to screen based equipment and ergonomic workstations are observed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speed and accuracy are to the firm’s stand</w:t>
            </w:r>
            <w:r w:rsidRPr="00153453">
              <w:t>ards. (This may be the standard in Standards Australia AS 2708-1991 Typing Speed or AS 3549-1989 Typing Accuracy)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difficulties, irregularities or uncertainties are resolved expediently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firm’s style, layout etc is followed in preparation of documents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defaults are set correctly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templates are used in preference over new layouts</w:t>
            </w:r>
          </w:p>
          <w:p w:rsidR="00000000" w:rsidRPr="00153453" w:rsidP="00153453">
            <w:pPr>
              <w:pStyle w:val="List"/>
            </w:pPr>
            <w:r w:rsidRPr="00153453">
              <w:tab/>
              <w:t>macros are established where any shortcuts are possible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disparate macros are integrated to facilitate more efficient document production where appropriate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improvements to t</w:t>
            </w:r>
            <w:r w:rsidRPr="00153453">
              <w:t>he structure and design of existing documents are explained and demonstrated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document is produced and presented with correct enclosures if required, to designated person within agreed timelines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 xml:space="preserve">non-disclosable information is not communicated and where </w:t>
            </w:r>
            <w:r w:rsidRPr="00153453">
              <w:t>any doubt exists as to the information’s status it is not disclosed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all work is conducted within accepted codes of conduct including those relating to: maintaining confidentiality, use of company property, duty of care, ethical behaviours, privacy, non-d</w:t>
            </w:r>
            <w:r w:rsidRPr="00153453">
              <w:t>iscriminatory practice, conflict of interests and compliance with reasonable direction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 xml:space="preserve">The assessor must have access to appropriate documentation and resources normally found in the work environment and required to allow the job </w:t>
            </w:r>
            <w:r w:rsidRPr="00153453">
              <w:t>or task to be properly performed. These may include: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workplace manuals and reference materials such as company policy, procedural manuals and checklists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appropriate technology such as computers with relevant software, photocopier, colour printers and b</w:t>
            </w:r>
            <w:r w:rsidRPr="00153453">
              <w:t>inding machine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Consistency in performance: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This unit of competency will require evidence to be collected across a range of events, eg. dealing with different types of documents, and over a period of time to ensure that situational variables are consiste</w:t>
            </w:r>
            <w:r w:rsidRPr="00153453">
              <w:t>ntly achieved.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Context of assessment:</w:t>
            </w: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Evidence of competency can be met in different situations, including: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on the job assessment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off the job assessment</w:t>
            </w:r>
          </w:p>
          <w:p w:rsidR="00000000" w:rsidRPr="00153453" w:rsidP="00153453">
            <w:pPr>
              <w:pStyle w:val="ListBullet"/>
            </w:pPr>
            <w:r w:rsidRPr="00153453">
              <w:t>placement in an enterprise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participation in a New Apprenticeship (traineeship) arrangement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use of a Practice Firm or simulated work environment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flexible delivery methods used by training providers to cater for distance education students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Recognition of Prior Learning, Recognition of Current Competencies (in skill areas where there has been n</w:t>
            </w:r>
            <w:r w:rsidRPr="00153453">
              <w:t>o significant change to work practice in recent times).</w:t>
            </w:r>
          </w:p>
          <w:p w:rsidR="00000000" w:rsidRPr="00153453" w:rsidP="00153453">
            <w:pPr>
              <w:pStyle w:val="List"/>
            </w:pPr>
            <w:r w:rsidRPr="00153453">
              <w:t>Evidence gathering methods may include: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demonstration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questioning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workplace performance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simulation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skills portfolio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third party reports</w:t>
            </w:r>
          </w:p>
          <w:p w:rsidR="00000000" w:rsidP="00153453">
            <w:pPr>
              <w:pStyle w:val="List"/>
              <w:rPr>
                <w:lang w:val="en-NZ"/>
              </w:rPr>
            </w:pP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Underpinning knowledge and skills</w:t>
            </w:r>
          </w:p>
          <w:p w:rsidR="00000000" w:rsidRPr="00153453" w:rsidP="00153453">
            <w:pPr>
              <w:pStyle w:val="BodyText"/>
            </w:pPr>
          </w:p>
          <w:p w:rsidR="00000000" w:rsidP="0015345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appropriate software, document design and structure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developing and testing templates and macros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creating links between macros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 range of advanced functions and how to apply them appropriately</w:t>
            </w:r>
          </w:p>
          <w:p w:rsidR="00000000" w:rsidRPr="00153453" w:rsidP="00153453">
            <w:pPr>
              <w:pStyle w:val="List"/>
            </w:pPr>
            <w:r w:rsidRPr="00153453">
              <w:t xml:space="preserve">• </w:t>
            </w:r>
            <w:r w:rsidRPr="00153453">
              <w:tab/>
              <w:t>OHS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appropriate sources of assistance, content and te</w:t>
            </w:r>
            <w:r w:rsidRPr="00153453">
              <w:t>chnological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appropriate technology, short cuts, AutoText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application of a firm’s policies and procedures required in the full range of tasks covered</w:t>
            </w:r>
          </w:p>
          <w:p w:rsidR="00000000" w:rsidRPr="00153453" w:rsidP="00153453">
            <w:pPr>
              <w:pStyle w:val="List"/>
            </w:pPr>
            <w:r w:rsidRPr="00153453">
              <w:t>Skills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literacy: follows complex legal procedures; considers aspects of context, purpose and audience</w:t>
            </w:r>
            <w:r w:rsidRPr="00153453">
              <w:t xml:space="preserve"> when generating and formatting texts; reads a range of procedural and technical texts to identify the most appropriate software application; uses a variety of strategies for planning and reviewing own work; demonstrates drafting techniques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communication</w:t>
            </w:r>
            <w:r w:rsidRPr="00153453">
              <w:t>: follows and interprets oral instructions; provides clear and specific instructions about information required;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proofreading and editing: ensures clarity of meaning and conformity to enterprise requirements; checks for accuracy and consistency of inform</w:t>
            </w:r>
            <w:r w:rsidRPr="00153453">
              <w:t>ation by consulting additional resources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problem solving: uses processes flexibly and interchangeably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numeracy: collates and presents data, graphs and annotated references; adheres to designated timelines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keyboarding; uses a range of advanced functio</w:t>
            </w:r>
            <w:r w:rsidRPr="00153453">
              <w:t>ns of software applications</w:t>
            </w:r>
          </w:p>
          <w:p w:rsidR="00000000" w:rsidRPr="00153453" w:rsidP="00153453">
            <w:pPr>
              <w:pStyle w:val="List"/>
            </w:pPr>
          </w:p>
        </w:tc>
      </w:tr>
    </w:tbl>
    <w:p w:rsidR="00000000" w:rsidRPr="00153453" w:rsidP="00153453">
      <w:pPr>
        <w:pStyle w:val="BodyText"/>
      </w:pPr>
    </w:p>
    <w:p w:rsidR="00000000" w:rsidRPr="00153453" w:rsidP="00153453"/>
    <w:p w:rsidR="00000000" w:rsidRPr="00153453" w:rsidP="00153453">
      <w:pPr>
        <w:sectPr w:rsidSect="00153453">
          <w:headerReference w:type="default" r:id="rId10"/>
          <w:footerReference w:type="default" r:id="rId11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3453" w:rsidP="00153453">
      <w:pPr>
        <w:pStyle w:val="Heading1"/>
      </w:pPr>
      <w:bookmarkStart w:id="5" w:name="O_384878"/>
      <w:bookmarkEnd w:id="5"/>
      <w:r w:rsidRPr="00153453">
        <w:t>KEY COMPETENCIES</w:t>
      </w:r>
    </w:p>
    <w:p w:rsidR="00000000" w:rsidRPr="00153453" w:rsidP="00153453">
      <w:pPr>
        <w:pStyle w:val="Heading2"/>
      </w:pPr>
      <w:r w:rsidRPr="00153453">
        <w:t>Utilisation of the Key Competencies required in the performance of this unit</w:t>
      </w:r>
    </w:p>
    <w:p w:rsidR="00000000" w:rsidRPr="00153453" w:rsidP="0015345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Communicating ideas and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Collecting, analysing and organising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Planning and organising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Working with others in a team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Using mathematical ideas and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Solving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Using technology</w:t>
            </w: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BodyText"/>
              <w:rPr>
                <w:lang w:val="en-NZ"/>
              </w:rPr>
            </w:pPr>
            <w:r w:rsidRPr="001534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BodyText"/>
            </w:pPr>
            <w:r w:rsidRPr="00153453">
              <w:t>3</w:t>
            </w:r>
          </w:p>
        </w:tc>
      </w:tr>
    </w:tbl>
    <w:p w:rsidR="00000000" w:rsidRPr="00153453" w:rsidP="00153453">
      <w:pPr>
        <w:pStyle w:val="BodyText"/>
      </w:pPr>
    </w:p>
    <w:p w:rsidR="00000000" w:rsidRPr="00153453" w:rsidP="00153453">
      <w:pPr>
        <w:pStyle w:val="Heading2"/>
      </w:pPr>
      <w:r w:rsidRPr="00153453">
        <w:t xml:space="preserve">Performance levels: </w:t>
      </w:r>
    </w:p>
    <w:p w:rsidR="00000000" w:rsidRPr="00153453" w:rsidP="0015345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Heading2"/>
            </w:pPr>
            <w:r w:rsidRPr="00153453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Heading2"/>
            </w:pPr>
            <w:r w:rsidRPr="00153453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453">
            <w:pPr>
              <w:pStyle w:val="Heading2"/>
            </w:pPr>
            <w:r w:rsidRPr="00153453">
              <w:t>Level 3</w:t>
            </w:r>
          </w:p>
        </w:tc>
      </w:tr>
      <w:tr w:rsidTr="00CB1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carries out established processes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manages processes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selects the criteria for the evaluation process</w:t>
            </w:r>
          </w:p>
          <w:p w:rsidR="00000000" w:rsidRPr="00153453" w:rsidP="00153453">
            <w:pPr>
              <w:pStyle w:val="List"/>
            </w:pP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establishes principles and processes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  <w:t>evaluates and reshapes processes</w:t>
            </w:r>
          </w:p>
          <w:p w:rsidR="00000000" w:rsidRPr="00153453" w:rsidP="00153453">
            <w:pPr>
              <w:pStyle w:val="List"/>
            </w:pPr>
            <w:r w:rsidRPr="00153453">
              <w:t>•</w:t>
            </w:r>
            <w:r w:rsidRPr="00153453">
              <w:tab/>
            </w:r>
            <w:r w:rsidRPr="00153453">
              <w:t>establishes criteria for evaluation of processes</w:t>
            </w:r>
          </w:p>
          <w:p w:rsidR="00000000" w:rsidRPr="00153453" w:rsidP="00153453">
            <w:pPr>
              <w:pStyle w:val="List"/>
            </w:pPr>
          </w:p>
        </w:tc>
      </w:tr>
    </w:tbl>
    <w:p w:rsidR="00CB127F" w:rsidP="00153453">
      <w:pPr>
        <w:pStyle w:val="BodyText"/>
      </w:pPr>
    </w:p>
    <w:p w:rsidR="00CB127F" w:rsidP="00153453">
      <w:pPr>
        <w:pStyle w:val="BodyText"/>
      </w:pPr>
    </w:p>
    <w:p w:rsidR="00000000" w:rsidRPr="00153453" w:rsidP="00153453"/>
    <w:sectPr w:rsidSect="00153453">
      <w:headerReference w:type="default" r:id="rId12"/>
      <w:footerReference w:type="default" r:id="rId13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127F" w:rsidP="00CB127F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7F" w:rsidP="00153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B127F" w:rsidP="00153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127F" w:rsidP="001534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 w:rsidP="00153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27F">
      <w:t>Approved</w:t>
    </w:r>
    <w:r w:rsidR="00CB1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27F"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CB127F">
      <w:rPr>
        <w:noProof/>
      </w:rPr>
      <w:t>7</w:t>
    </w:r>
    <w:r w:rsidR="00CB127F">
      <w:rPr>
        <w:noProof/>
      </w:rPr>
      <w:fldChar w:fldCharType="end"/>
    </w:r>
  </w:p>
  <w:p w:rsidR="00153453" w:rsidP="00153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27F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27F">
      <w:t>Innovation and Business Skills Australia</w:t>
    </w:r>
    <w:r w:rsidR="00CB127F">
      <w:fldChar w:fldCharType="end"/>
    </w:r>
  </w:p>
  <w:p w:rsidR="00153453" w:rsidP="001534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127F" w:rsidP="00CB127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7F" w:rsidP="00153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BSALPP401A Prepare and produce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B127F" w:rsidP="001534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53" w:rsidP="00153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27F">
      <w:t>BSALPP401A Prepare and produce complex legal documents</w:t>
    </w:r>
    <w:r w:rsidR="00CB1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27F">
      <w:rPr>
        <w:noProof/>
      </w:rPr>
      <w:t>26 May 2012</w:t>
    </w:r>
    <w:r>
      <w:rPr>
        <w:noProof/>
      </w:rPr>
      <w:fldChar w:fldCharType="end"/>
    </w:r>
  </w:p>
  <w:p w:rsidR="00153453" w:rsidP="001534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3EF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69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3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453"/>
  </w:style>
  <w:style w:type="character" w:customStyle="1" w:styleId="Heading1Char">
    <w:name w:val="Heading 1 Char"/>
    <w:basedOn w:val="DefaultParagraphFont"/>
    <w:link w:val="Heading1"/>
    <w:rsid w:val="00153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1534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4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3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4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534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453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153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153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3453"/>
    <w:pPr>
      <w:tabs>
        <w:tab w:val="left" w:pos="680"/>
      </w:tabs>
      <w:spacing w:before="60" w:after="60"/>
      <w:ind w:left="680" w:hanging="340"/>
    </w:pPr>
  </w:style>
  <w:style w:type="character" w:customStyle="1" w:styleId="Heading3Char">
    <w:name w:val="Heading 3 Char"/>
    <w:basedOn w:val="DefaultParagraphFont"/>
    <w:link w:val="Heading3"/>
    <w:rsid w:val="00153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4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34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34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3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3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4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453"/>
    <w:rPr>
      <w:b/>
      <w:spacing w:val="0"/>
    </w:rPr>
  </w:style>
  <w:style w:type="paragraph" w:customStyle="1" w:styleId="SuperTitle">
    <w:name w:val="SuperTitle"/>
    <w:basedOn w:val="Title"/>
    <w:rsid w:val="00153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4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4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3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453"/>
    <w:rPr>
      <w:i/>
    </w:rPr>
  </w:style>
  <w:style w:type="paragraph" w:styleId="Caption">
    <w:name w:val="caption"/>
    <w:basedOn w:val="BodyText"/>
    <w:next w:val="Normal"/>
    <w:qFormat/>
    <w:rsid w:val="00153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45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1534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153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453"/>
  </w:style>
  <w:style w:type="paragraph" w:styleId="TableofFigures">
    <w:name w:val="table of figures"/>
    <w:basedOn w:val="Normal"/>
    <w:next w:val="Normal"/>
    <w:semiHidden/>
    <w:rsid w:val="00153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453"/>
    <w:pPr>
      <w:numPr>
        <w:numId w:val="10"/>
      </w:numPr>
    </w:pPr>
  </w:style>
  <w:style w:type="character" w:customStyle="1" w:styleId="WingdingSymbols">
    <w:name w:val="Wingding Symbols"/>
    <w:rsid w:val="00153453"/>
    <w:rPr>
      <w:rFonts w:ascii="Wingdings" w:hAnsi="Wingdings"/>
    </w:rPr>
  </w:style>
  <w:style w:type="paragraph" w:customStyle="1" w:styleId="TableHeading">
    <w:name w:val="Table Heading"/>
    <w:basedOn w:val="HeadingBase"/>
    <w:rsid w:val="00153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453"/>
    <w:rPr>
      <w:color w:val="0033CC"/>
      <w:u w:val="none"/>
    </w:rPr>
  </w:style>
  <w:style w:type="paragraph" w:customStyle="1" w:styleId="BodyTextRight">
    <w:name w:val="Body Text Right"/>
    <w:basedOn w:val="BodyText"/>
    <w:rsid w:val="00153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4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3453"/>
    <w:rPr>
      <w:sz w:val="32"/>
    </w:rPr>
  </w:style>
  <w:style w:type="paragraph" w:customStyle="1" w:styleId="HeadingProcedure">
    <w:name w:val="Heading Procedure"/>
    <w:basedOn w:val="HeadingBase"/>
    <w:next w:val="Normal"/>
    <w:rsid w:val="00153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453"/>
    <w:pPr>
      <w:spacing w:before="60" w:after="60"/>
    </w:pPr>
  </w:style>
  <w:style w:type="paragraph" w:styleId="ListContinue">
    <w:name w:val="List Continue"/>
    <w:basedOn w:val="List"/>
    <w:rsid w:val="00153453"/>
    <w:pPr>
      <w:ind w:firstLine="0"/>
    </w:pPr>
  </w:style>
  <w:style w:type="paragraph" w:customStyle="1" w:styleId="ListNote">
    <w:name w:val="List Note"/>
    <w:basedOn w:val="List"/>
    <w:rsid w:val="00153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453"/>
    <w:rPr>
      <w:rFonts w:ascii="Courier New" w:hAnsi="Courier New"/>
    </w:rPr>
  </w:style>
  <w:style w:type="paragraph" w:customStyle="1" w:styleId="NoteBullet">
    <w:name w:val="Note Bullet"/>
    <w:basedOn w:val="Note"/>
    <w:rsid w:val="00153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4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3453"/>
    <w:rPr>
      <w:b/>
      <w:smallCaps/>
    </w:rPr>
  </w:style>
  <w:style w:type="paragraph" w:customStyle="1" w:styleId="TableListNumber">
    <w:name w:val="Table List Number"/>
    <w:basedOn w:val="ListNumber"/>
    <w:rsid w:val="00153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453"/>
    <w:pPr>
      <w:numPr>
        <w:numId w:val="8"/>
      </w:numPr>
    </w:pPr>
  </w:style>
  <w:style w:type="paragraph" w:customStyle="1" w:styleId="ListAlpha2">
    <w:name w:val="List Alpha 2"/>
    <w:basedOn w:val="List2"/>
    <w:rsid w:val="00153453"/>
    <w:pPr>
      <w:numPr>
        <w:numId w:val="7"/>
      </w:numPr>
    </w:pPr>
  </w:style>
  <w:style w:type="paragraph" w:styleId="List3">
    <w:name w:val="List 3"/>
    <w:basedOn w:val="BodyText"/>
    <w:rsid w:val="00153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453"/>
    <w:pPr>
      <w:numPr>
        <w:numId w:val="2"/>
      </w:numPr>
    </w:pPr>
  </w:style>
  <w:style w:type="paragraph" w:styleId="ListBullet5">
    <w:name w:val="List Bullet 5"/>
    <w:basedOn w:val="List5"/>
    <w:rsid w:val="00153453"/>
    <w:pPr>
      <w:numPr>
        <w:numId w:val="3"/>
      </w:numPr>
    </w:pPr>
  </w:style>
  <w:style w:type="paragraph" w:styleId="ListContinue2">
    <w:name w:val="List Continue 2"/>
    <w:basedOn w:val="List2"/>
    <w:rsid w:val="00153453"/>
    <w:pPr>
      <w:ind w:firstLine="0"/>
    </w:pPr>
  </w:style>
  <w:style w:type="paragraph" w:styleId="ListContinue3">
    <w:name w:val="List Continue 3"/>
    <w:basedOn w:val="List3"/>
    <w:rsid w:val="00153453"/>
    <w:pPr>
      <w:ind w:left="1021" w:firstLine="0"/>
    </w:pPr>
  </w:style>
  <w:style w:type="paragraph" w:styleId="ListContinue4">
    <w:name w:val="List Continue 4"/>
    <w:basedOn w:val="List4"/>
    <w:rsid w:val="00153453"/>
    <w:pPr>
      <w:ind w:firstLine="0"/>
    </w:pPr>
  </w:style>
  <w:style w:type="paragraph" w:styleId="ListContinue5">
    <w:name w:val="List Continue 5"/>
    <w:basedOn w:val="List5"/>
    <w:rsid w:val="00153453"/>
    <w:pPr>
      <w:ind w:firstLine="0"/>
    </w:pPr>
  </w:style>
  <w:style w:type="paragraph" w:styleId="ListNumber3">
    <w:name w:val="List Number 3"/>
    <w:basedOn w:val="List3"/>
    <w:rsid w:val="00153453"/>
    <w:pPr>
      <w:numPr>
        <w:numId w:val="4"/>
      </w:numPr>
    </w:pPr>
  </w:style>
  <w:style w:type="paragraph" w:styleId="ListNumber4">
    <w:name w:val="List Number 4"/>
    <w:basedOn w:val="List4"/>
    <w:rsid w:val="00153453"/>
    <w:pPr>
      <w:numPr>
        <w:numId w:val="5"/>
      </w:numPr>
    </w:pPr>
  </w:style>
  <w:style w:type="paragraph" w:styleId="ListNumber5">
    <w:name w:val="List Number 5"/>
    <w:basedOn w:val="List5"/>
    <w:rsid w:val="00153453"/>
    <w:pPr>
      <w:numPr>
        <w:numId w:val="6"/>
      </w:numPr>
    </w:pPr>
  </w:style>
  <w:style w:type="paragraph" w:styleId="BlockText">
    <w:name w:val="Block Text"/>
    <w:basedOn w:val="Normal"/>
    <w:rsid w:val="00153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453"/>
    <w:rPr>
      <w:sz w:val="16"/>
      <w:vertAlign w:val="superscript"/>
    </w:rPr>
  </w:style>
  <w:style w:type="character" w:customStyle="1" w:styleId="Symbols">
    <w:name w:val="Symbols"/>
    <w:basedOn w:val="DefaultParagraphFont"/>
    <w:rsid w:val="00153453"/>
    <w:rPr>
      <w:rFonts w:ascii="Symbol" w:hAnsi="Symbol"/>
    </w:rPr>
  </w:style>
  <w:style w:type="character" w:customStyle="1" w:styleId="MenuOptions">
    <w:name w:val="Menu Options"/>
    <w:basedOn w:val="DefaultParagraphFont"/>
    <w:rsid w:val="00153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453"/>
    <w:rPr>
      <w:b/>
    </w:rPr>
  </w:style>
  <w:style w:type="character" w:customStyle="1" w:styleId="Underlined">
    <w:name w:val="Underlined"/>
    <w:basedOn w:val="DefaultParagraphFont"/>
    <w:rsid w:val="00153453"/>
    <w:rPr>
      <w:u w:val="single"/>
    </w:rPr>
  </w:style>
  <w:style w:type="paragraph" w:customStyle="1" w:styleId="TableBodyTextRight">
    <w:name w:val="Table Body Text Right"/>
    <w:basedOn w:val="TableBodyText"/>
    <w:rsid w:val="00153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453"/>
    <w:rPr>
      <w:sz w:val="18"/>
    </w:rPr>
  </w:style>
  <w:style w:type="paragraph" w:customStyle="1" w:styleId="BodySmallRight">
    <w:name w:val="Body Small Right"/>
    <w:basedOn w:val="BodyTextRight"/>
    <w:rsid w:val="00153453"/>
    <w:rPr>
      <w:sz w:val="18"/>
      <w:szCs w:val="18"/>
    </w:rPr>
  </w:style>
  <w:style w:type="paragraph" w:customStyle="1" w:styleId="MarginEdition">
    <w:name w:val="Margin Edition"/>
    <w:basedOn w:val="MarginNote"/>
    <w:rsid w:val="00153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453"/>
    <w:rPr>
      <w:sz w:val="2"/>
      <w:szCs w:val="2"/>
    </w:rPr>
  </w:style>
  <w:style w:type="character" w:customStyle="1" w:styleId="Small">
    <w:name w:val="Small"/>
    <w:basedOn w:val="DefaultParagraphFont"/>
    <w:rsid w:val="00153453"/>
    <w:rPr>
      <w:sz w:val="16"/>
    </w:rPr>
  </w:style>
  <w:style w:type="paragraph" w:customStyle="1" w:styleId="WideTable">
    <w:name w:val="Wide Table"/>
    <w:basedOn w:val="Normal"/>
    <w:rsid w:val="00153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453"/>
  </w:style>
  <w:style w:type="paragraph" w:styleId="Quote">
    <w:name w:val="Quote"/>
    <w:basedOn w:val="Heading1"/>
    <w:link w:val="QuoteChar"/>
    <w:qFormat/>
    <w:rsid w:val="00153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453"/>
    <w:pPr>
      <w:pageBreakBefore/>
    </w:pPr>
  </w:style>
  <w:style w:type="paragraph" w:customStyle="1" w:styleId="Border">
    <w:name w:val="Border"/>
    <w:basedOn w:val="Normal"/>
    <w:qFormat/>
    <w:rsid w:val="00153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4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3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453"/>
    <w:rPr>
      <w:u w:val="single"/>
    </w:rPr>
  </w:style>
  <w:style w:type="character" w:customStyle="1" w:styleId="BoldandItalics">
    <w:name w:val="Bold and Italics"/>
    <w:qFormat/>
    <w:rsid w:val="00153453"/>
    <w:rPr>
      <w:b/>
      <w:i/>
      <w:u w:val="none"/>
    </w:rPr>
  </w:style>
  <w:style w:type="paragraph" w:styleId="BalloonText">
    <w:name w:val="Balloon Text"/>
    <w:basedOn w:val="Normal"/>
    <w:link w:val="BalloonTextChar"/>
    <w:rsid w:val="00153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4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34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4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1369</Words>
  <Characters>8787</Characters>
  <Application>Microsoft Office Word</Application>
  <DocSecurity>0</DocSecurity>
  <Lines>394</Lines>
  <Paragraphs>233</Paragraphs>
  <ScaleCrop>false</ScaleCrop>
  <Company>Author-it Software Corporation Ltd.</Company>
  <LinksUpToDate>false</LinksUpToDate>
  <CharactersWithSpaces>10097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BSALPP401A Prepare and produce complex legal documents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2012-05-26T13:31:00Z</dcterms:created>
  <dcterms:modified xsi:type="dcterms:W3CDTF">2012-05-26T13:31:00Z</dcterms:modified>
</cp:coreProperties>
</file>