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523" w:rsidP="00C04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AVISS00027 Aerodrome Works Safety Officer working with a Method of Works Plan (MOWP) Skill Set</w:t>
      </w:r>
      <w:r>
        <w:fldChar w:fldCharType="end"/>
      </w:r>
    </w:p>
    <w:p w:rsidR="00C04523" w:rsidP="00C04523">
      <w:pPr>
        <w:pStyle w:val="Version"/>
        <w:sectPr w:rsidSect="00CB6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6468" w:rsidP="00CB6468">
      <w:pPr>
        <w:pStyle w:val="SuperHeading"/>
      </w:pPr>
      <w:r w:rsidRPr="00CB6468">
        <w:t>AVISS00027 Aerodrome Works Safety Officer working with a Method of Works Plan (MOWP) Skill Set</w:t>
      </w:r>
    </w:p>
    <w:p w:rsidR="00000000" w:rsidRPr="00CB6468" w:rsidP="00CB6468">
      <w:pPr>
        <w:pStyle w:val="Heading1"/>
      </w:pPr>
      <w:bookmarkStart w:id="1" w:name="O_632256"/>
      <w:bookmarkEnd w:id="1"/>
      <w:r w:rsidRPr="00CB6468">
        <w:t>Modification History</w:t>
      </w:r>
    </w:p>
    <w:p w:rsidR="00000000" w:rsidRPr="00CB6468" w:rsidP="00CB6468">
      <w:pPr>
        <w:pStyle w:val="BodyText"/>
      </w:pPr>
      <w:r w:rsidRPr="00CB6468">
        <w:t>Not applicable.Release 1. This is the first release of this Skill Set in AVI0</w:t>
      </w:r>
      <w:r w:rsidRPr="00CB6468">
        <w:t>8 Aviation Training Package Version 5.0. This Skill Set is equivalent to AVISS00004 Aerodrome Works Safety Officer working with a Method of Works Plan (MOWP) Skill Set.</w:t>
      </w:r>
    </w:p>
    <w:p w:rsidR="00000000" w:rsidRPr="00CB6468" w:rsidP="00CB6468">
      <w:pPr>
        <w:pStyle w:val="AllowPageBreak"/>
      </w:pPr>
    </w:p>
    <w:p w:rsidR="00000000" w:rsidRPr="00CB6468" w:rsidP="00CB6468">
      <w:pPr>
        <w:pStyle w:val="Heading1"/>
      </w:pPr>
      <w:bookmarkStart w:id="2" w:name="O_632257"/>
      <w:bookmarkEnd w:id="2"/>
      <w:r w:rsidRPr="00CB6468">
        <w:t>Description</w:t>
      </w:r>
    </w:p>
    <w:p w:rsidR="00000000" w:rsidRPr="00CB6468" w:rsidP="00CB6468">
      <w:pPr>
        <w:pStyle w:val="BodyText"/>
      </w:pPr>
      <w:r w:rsidRPr="00CB6468">
        <w:t>Not applicable.</w:t>
      </w:r>
    </w:p>
    <w:p w:rsidR="00000000" w:rsidRPr="00CB6468" w:rsidP="00CB6468">
      <w:pPr>
        <w:pStyle w:val="AllowPageBreak"/>
      </w:pPr>
    </w:p>
    <w:p w:rsidR="00000000" w:rsidRPr="00CB6468" w:rsidP="00CB6468">
      <w:pPr>
        <w:pStyle w:val="Heading1"/>
      </w:pPr>
      <w:bookmarkStart w:id="3" w:name="O_632258"/>
      <w:bookmarkEnd w:id="3"/>
      <w:r w:rsidRPr="00CB6468">
        <w:t>Pathways Information</w:t>
      </w:r>
    </w:p>
    <w:p w:rsidR="00000000" w:rsidRPr="00CB6468" w:rsidP="00CB6468">
      <w:pPr>
        <w:pStyle w:val="BodyText"/>
      </w:pPr>
      <w:r w:rsidRPr="00CB6468">
        <w:t xml:space="preserve">Not </w:t>
      </w:r>
      <w:r w:rsidRPr="00CB6468">
        <w:t>applicable.The Skill Set is not aligned to any specific qualification and can be achieved separately.</w:t>
      </w:r>
    </w:p>
    <w:p w:rsidR="00000000" w:rsidRPr="00CB6468" w:rsidP="00CB6468">
      <w:pPr>
        <w:pStyle w:val="AllowPageBreak"/>
      </w:pPr>
    </w:p>
    <w:p w:rsidR="00000000" w:rsidRPr="00CB6468" w:rsidP="00CB6468">
      <w:pPr>
        <w:pStyle w:val="Heading1"/>
      </w:pPr>
      <w:bookmarkStart w:id="4" w:name="O_632259"/>
      <w:bookmarkEnd w:id="4"/>
      <w:r w:rsidRPr="00CB6468">
        <w:t>Licensing/Regulatory Information</w:t>
      </w:r>
    </w:p>
    <w:p w:rsidR="00000000" w:rsidRPr="00CB6468" w:rsidP="00CB6468">
      <w:pPr>
        <w:pStyle w:val="BodyText"/>
      </w:pPr>
      <w:r w:rsidRPr="00CB6468">
        <w:t xml:space="preserve">Readers should ensure that they have also read the part of the Training Package that outlines licensing </w:t>
      </w:r>
      <w:r w:rsidRPr="00CB6468">
        <w:t>and regulatory requirements.</w:t>
      </w:r>
    </w:p>
    <w:p w:rsidR="00000000" w:rsidRPr="00CB6468" w:rsidP="00CB6468">
      <w:pPr>
        <w:pStyle w:val="AllowPageBreak"/>
      </w:pPr>
    </w:p>
    <w:p w:rsidR="00000000" w:rsidRPr="00CB6468" w:rsidP="00CB6468">
      <w:pPr>
        <w:pStyle w:val="Heading1"/>
      </w:pPr>
      <w:bookmarkStart w:id="5" w:name="O_632260"/>
      <w:bookmarkEnd w:id="5"/>
      <w:r w:rsidRPr="00CB646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2"/>
        <w:gridCol w:w="7306"/>
      </w:tblGrid>
      <w:tr w:rsidTr="00CB6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t>A total of</w:t>
            </w:r>
            <w:r w:rsidRPr="00CB6468">
              <w:rPr>
                <w:rStyle w:val="SpecialBold"/>
              </w:rPr>
              <w:t xml:space="preserve"> 4 units</w:t>
            </w:r>
            <w:r w:rsidRPr="00CB6468">
              <w:t xml:space="preserve"> of competency must be attained.</w:t>
            </w:r>
          </w:p>
        </w:tc>
      </w:tr>
      <w:tr w:rsidTr="00CB6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rPr>
                <w:rStyle w:val="SpecialBold"/>
              </w:rPr>
              <w:t>Unit</w:t>
            </w:r>
          </w:p>
        </w:tc>
      </w:tr>
      <w:tr w:rsidTr="00CB6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t>AVIB3005A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t>Inspect and report on aerodrome serviceability</w:t>
            </w:r>
          </w:p>
        </w:tc>
      </w:tr>
      <w:tr w:rsidTr="00CB6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t>AVIB3006A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t>Inspect and report on serviceability of aerodrome lighting systems</w:t>
            </w:r>
          </w:p>
        </w:tc>
      </w:tr>
      <w:tr w:rsidTr="00CB6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t>AVIB3007A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t>Inspect and report on obstacle limitation surfaces</w:t>
            </w:r>
          </w:p>
        </w:tc>
      </w:tr>
      <w:tr w:rsidTr="00CB6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468">
            <w:pPr>
              <w:pStyle w:val="BodyText"/>
              <w:rPr>
                <w:lang w:val="en-NZ"/>
              </w:rPr>
            </w:pPr>
            <w:r w:rsidRPr="00CB6468">
              <w:t>AVIE3003B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468" w:rsidP="00CB6468">
            <w:pPr>
              <w:pStyle w:val="BodyText"/>
            </w:pPr>
            <w:r w:rsidRPr="00CB6468">
              <w:t>Complete a Notice to Airmen (NOTAM)</w:t>
            </w:r>
          </w:p>
        </w:tc>
      </w:tr>
    </w:tbl>
    <w:p w:rsidR="00000000" w:rsidRPr="00CB6468" w:rsidP="00CB6468">
      <w:pPr>
        <w:pStyle w:val="BodyText"/>
      </w:pPr>
    </w:p>
    <w:p w:rsidR="00000000" w:rsidRPr="00CB6468" w:rsidP="00CB6468">
      <w:pPr>
        <w:pStyle w:val="AllowPageBreak"/>
      </w:pPr>
    </w:p>
    <w:p w:rsidR="00000000" w:rsidRPr="00CB6468" w:rsidP="00CB6468">
      <w:pPr>
        <w:pStyle w:val="Heading1"/>
      </w:pPr>
      <w:bookmarkStart w:id="6" w:name="O_632261"/>
      <w:bookmarkEnd w:id="6"/>
      <w:r w:rsidRPr="00CB6468">
        <w:t>Target Group</w:t>
      </w:r>
    </w:p>
    <w:p w:rsidR="00000000" w:rsidRPr="00CB6468" w:rsidP="00CB6468">
      <w:pPr>
        <w:pStyle w:val="BodyText"/>
      </w:pPr>
      <w:r w:rsidRPr="00CB6468">
        <w:t>This is a Skill Set covering the role of an Aerodrome Works Safety Officer working with a Method of Works Plan (MOWP) within the aviation environment.</w:t>
      </w:r>
    </w:p>
    <w:p w:rsidR="00000000" w:rsidRPr="00CB6468" w:rsidP="00CB6468">
      <w:pPr>
        <w:pStyle w:val="AllowPageBreak"/>
      </w:pPr>
    </w:p>
    <w:p w:rsidR="00000000" w:rsidRPr="00CB6468" w:rsidP="00CB6468">
      <w:pPr>
        <w:pStyle w:val="Heading1"/>
      </w:pPr>
      <w:bookmarkStart w:id="7" w:name="O_632262"/>
      <w:bookmarkEnd w:id="7"/>
      <w:r w:rsidRPr="00CB6468">
        <w:t>Suggested words for Statement of Attainment</w:t>
      </w:r>
    </w:p>
    <w:p w:rsidR="00000000" w:rsidRPr="00CB6468" w:rsidP="00CB6468">
      <w:pPr>
        <w:pStyle w:val="BodyText"/>
      </w:pPr>
      <w:r w:rsidRPr="00CB6468">
        <w:t>These competencies from the AVI08 Aviation T</w:t>
      </w:r>
      <w:r w:rsidRPr="00CB6468">
        <w:t>raining Package meet the needs of an Aerodrome Works Safety Officer working with a Methods of Works Plan (MOWP). The competencies are drawn from a nationally endorsed Training Package, and provide the skills and knowledge required by persons working in the</w:t>
      </w:r>
      <w:r w:rsidRPr="00CB6468">
        <w:t xml:space="preserve"> aviation environment. </w:t>
      </w:r>
    </w:p>
    <w:p w:rsidR="00000000" w:rsidRPr="00CB6468" w:rsidP="00CB6468">
      <w:pPr>
        <w:pStyle w:val="AllowPageBreak"/>
      </w:pPr>
    </w:p>
    <w:p w:rsidR="00000000" w:rsidRPr="00CB6468" w:rsidP="00CB6468">
      <w:pPr>
        <w:pStyle w:val="Heading1"/>
      </w:pPr>
      <w:bookmarkStart w:id="8" w:name="O_632263"/>
      <w:bookmarkEnd w:id="8"/>
      <w:r w:rsidRPr="00CB6468">
        <w:t>Custom Content Section</w:t>
      </w:r>
    </w:p>
    <w:p w:rsidR="00000000" w:rsidRPr="00CB6468" w:rsidP="00CB6468">
      <w:pPr>
        <w:pStyle w:val="BodyText"/>
      </w:pPr>
      <w:r w:rsidRPr="00CB6468">
        <w:t>Not applicable.</w:t>
      </w:r>
    </w:p>
    <w:p w:rsidR="00000000" w:rsidRPr="00CB6468" w:rsidP="00CB6468"/>
    <w:sectPr w:rsidSect="00CB64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68" w:rsidRPr="00C04523" w:rsidP="00C04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23" w:rsidP="00CB6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4523" w:rsidP="00CB6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04523" w:rsidP="00CB6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68" w:rsidRPr="00C04523" w:rsidP="00C045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23" w:rsidRPr="002D2AF8" w:rsidP="00CB6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AVISS00027 Aerodrome Works Safety Officer working with a Method of Works Plan (MOWP)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C04523" w:rsidP="00CB6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468"/>
  </w:style>
  <w:style w:type="character" w:customStyle="1" w:styleId="Heading1Char">
    <w:name w:val="Heading 1 Char"/>
    <w:basedOn w:val="DefaultParagraphFont"/>
    <w:link w:val="Heading1"/>
    <w:rsid w:val="00CB6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4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4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6468"/>
    <w:rPr>
      <w:b/>
      <w:spacing w:val="0"/>
    </w:rPr>
  </w:style>
  <w:style w:type="paragraph" w:customStyle="1" w:styleId="SuperHeading">
    <w:name w:val="SuperHeading"/>
    <w:basedOn w:val="Normal"/>
    <w:rsid w:val="00CB6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64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6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4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468"/>
    <w:rPr>
      <w:i/>
    </w:rPr>
  </w:style>
  <w:style w:type="paragraph" w:styleId="Caption">
    <w:name w:val="caption"/>
    <w:basedOn w:val="BodyText"/>
    <w:next w:val="Normal"/>
    <w:qFormat/>
    <w:rsid w:val="00CB6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468"/>
  </w:style>
  <w:style w:type="paragraph" w:styleId="TableofFigures">
    <w:name w:val="table of figures"/>
    <w:basedOn w:val="Normal"/>
    <w:next w:val="Normal"/>
    <w:semiHidden/>
    <w:rsid w:val="00CB6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468"/>
    <w:pPr>
      <w:numPr>
        <w:numId w:val="9"/>
      </w:numPr>
    </w:pPr>
  </w:style>
  <w:style w:type="character" w:customStyle="1" w:styleId="WingdingSymbols">
    <w:name w:val="Wingding Symbols"/>
    <w:rsid w:val="00CB6468"/>
    <w:rPr>
      <w:rFonts w:ascii="Wingdings" w:hAnsi="Wingdings"/>
    </w:rPr>
  </w:style>
  <w:style w:type="paragraph" w:customStyle="1" w:styleId="TableHeading">
    <w:name w:val="Table Heading"/>
    <w:basedOn w:val="HeadingBase"/>
    <w:rsid w:val="00CB6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468"/>
    <w:rPr>
      <w:color w:val="0033CC"/>
      <w:u w:val="none"/>
    </w:rPr>
  </w:style>
  <w:style w:type="paragraph" w:customStyle="1" w:styleId="BodyTextRight">
    <w:name w:val="Body Text Right"/>
    <w:basedOn w:val="BodyText"/>
    <w:rsid w:val="00CB6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4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468"/>
    <w:rPr>
      <w:sz w:val="32"/>
    </w:rPr>
  </w:style>
  <w:style w:type="paragraph" w:customStyle="1" w:styleId="HeadingProcedure">
    <w:name w:val="Heading Procedure"/>
    <w:basedOn w:val="HeadingBase"/>
    <w:next w:val="Normal"/>
    <w:rsid w:val="00CB6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468"/>
    <w:pPr>
      <w:spacing w:before="60" w:after="60"/>
    </w:pPr>
  </w:style>
  <w:style w:type="paragraph" w:styleId="ListContinue">
    <w:name w:val="List Continue"/>
    <w:basedOn w:val="List"/>
    <w:rsid w:val="00CB6468"/>
    <w:pPr>
      <w:ind w:firstLine="0"/>
    </w:pPr>
  </w:style>
  <w:style w:type="paragraph" w:customStyle="1" w:styleId="ListNote">
    <w:name w:val="List Note"/>
    <w:basedOn w:val="List"/>
    <w:rsid w:val="00CB6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468"/>
    <w:rPr>
      <w:rFonts w:ascii="Courier New" w:hAnsi="Courier New"/>
    </w:rPr>
  </w:style>
  <w:style w:type="paragraph" w:customStyle="1" w:styleId="NoteBullet">
    <w:name w:val="Note Bullet"/>
    <w:basedOn w:val="Note"/>
    <w:rsid w:val="00CB6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4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6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468"/>
    <w:rPr>
      <w:b/>
      <w:smallCaps/>
    </w:rPr>
  </w:style>
  <w:style w:type="paragraph" w:customStyle="1" w:styleId="TableListNumber">
    <w:name w:val="Table List Number"/>
    <w:basedOn w:val="ListNumber"/>
    <w:rsid w:val="00CB6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468"/>
    <w:pPr>
      <w:numPr>
        <w:numId w:val="7"/>
      </w:numPr>
    </w:pPr>
  </w:style>
  <w:style w:type="paragraph" w:customStyle="1" w:styleId="ListAlpha2">
    <w:name w:val="List Alpha 2"/>
    <w:basedOn w:val="List2"/>
    <w:rsid w:val="00CB6468"/>
    <w:pPr>
      <w:numPr>
        <w:numId w:val="6"/>
      </w:numPr>
    </w:pPr>
  </w:style>
  <w:style w:type="paragraph" w:styleId="List2">
    <w:name w:val="List 2"/>
    <w:basedOn w:val="BodyText"/>
    <w:rsid w:val="00CB6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4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468"/>
    <w:pPr>
      <w:numPr>
        <w:numId w:val="1"/>
      </w:numPr>
    </w:pPr>
  </w:style>
  <w:style w:type="paragraph" w:styleId="ListBullet5">
    <w:name w:val="List Bullet 5"/>
    <w:basedOn w:val="List5"/>
    <w:rsid w:val="00CB6468"/>
    <w:pPr>
      <w:numPr>
        <w:numId w:val="2"/>
      </w:numPr>
    </w:pPr>
  </w:style>
  <w:style w:type="paragraph" w:styleId="ListContinue2">
    <w:name w:val="List Continue 2"/>
    <w:basedOn w:val="List2"/>
    <w:rsid w:val="00CB6468"/>
    <w:pPr>
      <w:ind w:firstLine="0"/>
    </w:pPr>
  </w:style>
  <w:style w:type="paragraph" w:styleId="ListContinue3">
    <w:name w:val="List Continue 3"/>
    <w:basedOn w:val="List3"/>
    <w:rsid w:val="00CB6468"/>
    <w:pPr>
      <w:ind w:left="1021" w:firstLine="0"/>
    </w:pPr>
  </w:style>
  <w:style w:type="paragraph" w:styleId="ListContinue4">
    <w:name w:val="List Continue 4"/>
    <w:basedOn w:val="List4"/>
    <w:rsid w:val="00CB6468"/>
    <w:pPr>
      <w:ind w:firstLine="0"/>
    </w:pPr>
  </w:style>
  <w:style w:type="paragraph" w:styleId="ListContinue5">
    <w:name w:val="List Continue 5"/>
    <w:basedOn w:val="List5"/>
    <w:rsid w:val="00CB6468"/>
    <w:pPr>
      <w:ind w:firstLine="0"/>
    </w:pPr>
  </w:style>
  <w:style w:type="paragraph" w:styleId="ListNumber3">
    <w:name w:val="List Number 3"/>
    <w:basedOn w:val="List3"/>
    <w:rsid w:val="00CB6468"/>
    <w:pPr>
      <w:numPr>
        <w:numId w:val="3"/>
      </w:numPr>
    </w:pPr>
  </w:style>
  <w:style w:type="paragraph" w:styleId="ListNumber4">
    <w:name w:val="List Number 4"/>
    <w:basedOn w:val="List4"/>
    <w:rsid w:val="00CB6468"/>
    <w:pPr>
      <w:numPr>
        <w:numId w:val="4"/>
      </w:numPr>
    </w:pPr>
  </w:style>
  <w:style w:type="paragraph" w:styleId="ListNumber5">
    <w:name w:val="List Number 5"/>
    <w:basedOn w:val="List5"/>
    <w:rsid w:val="00CB6468"/>
    <w:pPr>
      <w:numPr>
        <w:numId w:val="5"/>
      </w:numPr>
    </w:pPr>
  </w:style>
  <w:style w:type="paragraph" w:styleId="BlockText">
    <w:name w:val="Block Text"/>
    <w:basedOn w:val="Normal"/>
    <w:rsid w:val="00CB6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468"/>
    <w:rPr>
      <w:sz w:val="16"/>
      <w:vertAlign w:val="superscript"/>
    </w:rPr>
  </w:style>
  <w:style w:type="character" w:customStyle="1" w:styleId="Symbols">
    <w:name w:val="Symbols"/>
    <w:basedOn w:val="DefaultParagraphFont"/>
    <w:rsid w:val="00CB6468"/>
    <w:rPr>
      <w:rFonts w:ascii="Symbol" w:hAnsi="Symbol"/>
    </w:rPr>
  </w:style>
  <w:style w:type="character" w:customStyle="1" w:styleId="MenuOptions">
    <w:name w:val="Menu Options"/>
    <w:basedOn w:val="DefaultParagraphFont"/>
    <w:rsid w:val="00CB6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468"/>
    <w:rPr>
      <w:b/>
    </w:rPr>
  </w:style>
  <w:style w:type="character" w:customStyle="1" w:styleId="Underlined">
    <w:name w:val="Underlined"/>
    <w:basedOn w:val="DefaultParagraphFont"/>
    <w:rsid w:val="00CB6468"/>
    <w:rPr>
      <w:u w:val="single"/>
    </w:rPr>
  </w:style>
  <w:style w:type="paragraph" w:customStyle="1" w:styleId="TableBodyTextRight">
    <w:name w:val="Table Body Text Right"/>
    <w:basedOn w:val="TableBodyText"/>
    <w:rsid w:val="00CB6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468"/>
    <w:rPr>
      <w:sz w:val="18"/>
    </w:rPr>
  </w:style>
  <w:style w:type="paragraph" w:customStyle="1" w:styleId="BodySmallRight">
    <w:name w:val="Body Small Right"/>
    <w:basedOn w:val="BodyTextRight"/>
    <w:rsid w:val="00CB6468"/>
    <w:rPr>
      <w:sz w:val="18"/>
      <w:szCs w:val="18"/>
    </w:rPr>
  </w:style>
  <w:style w:type="paragraph" w:customStyle="1" w:styleId="MarginEdition">
    <w:name w:val="Margin Edition"/>
    <w:basedOn w:val="MarginNote"/>
    <w:rsid w:val="00CB6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468"/>
    <w:rPr>
      <w:sz w:val="2"/>
      <w:szCs w:val="2"/>
    </w:rPr>
  </w:style>
  <w:style w:type="character" w:customStyle="1" w:styleId="Small">
    <w:name w:val="Small"/>
    <w:basedOn w:val="DefaultParagraphFont"/>
    <w:rsid w:val="00CB6468"/>
    <w:rPr>
      <w:sz w:val="16"/>
    </w:rPr>
  </w:style>
  <w:style w:type="paragraph" w:customStyle="1" w:styleId="WideTable">
    <w:name w:val="Wide Table"/>
    <w:basedOn w:val="Normal"/>
    <w:rsid w:val="00CB6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468"/>
  </w:style>
  <w:style w:type="paragraph" w:styleId="Quote">
    <w:name w:val="Quote"/>
    <w:basedOn w:val="Heading1"/>
    <w:link w:val="QuoteChar"/>
    <w:qFormat/>
    <w:rsid w:val="00CB6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468"/>
    <w:pPr>
      <w:pageBreakBefore/>
    </w:pPr>
  </w:style>
  <w:style w:type="paragraph" w:customStyle="1" w:styleId="Border">
    <w:name w:val="Border"/>
    <w:basedOn w:val="Normal"/>
    <w:qFormat/>
    <w:rsid w:val="00CB6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468"/>
    <w:rPr>
      <w:u w:val="single"/>
    </w:rPr>
  </w:style>
  <w:style w:type="character" w:customStyle="1" w:styleId="BoldandItalics">
    <w:name w:val="Bold and Italics"/>
    <w:qFormat/>
    <w:rsid w:val="00CB6468"/>
    <w:rPr>
      <w:b/>
      <w:i/>
      <w:u w:val="none"/>
    </w:rPr>
  </w:style>
  <w:style w:type="paragraph" w:styleId="BalloonText">
    <w:name w:val="Balloon Text"/>
    <w:basedOn w:val="Normal"/>
    <w:link w:val="BalloonTextChar"/>
    <w:rsid w:val="00CB6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4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4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</Words>
  <Characters>1427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AVISS00027 Aerodrome Works Safety Officer working with a Method of Works Plan (MOWP)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2013-12-23T10:19:34Z</dcterms:created>
  <dcterms:modified xsi:type="dcterms:W3CDTF">2013-12-20T05:52:00Z</dcterms:modified>
</cp:coreProperties>
</file>